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E6" w:rsidRDefault="004017E6" w:rsidP="0042052F">
      <w:pPr>
        <w:pStyle w:val="Tytu"/>
        <w:spacing w:line="276" w:lineRule="auto"/>
        <w:rPr>
          <w:b w:val="0"/>
          <w:sz w:val="24"/>
        </w:rPr>
      </w:pPr>
      <w:r>
        <w:rPr>
          <w:b w:val="0"/>
          <w:sz w:val="24"/>
        </w:rPr>
        <w:t>Życiorys</w:t>
      </w:r>
    </w:p>
    <w:p w:rsidR="007668DF" w:rsidRDefault="007668DF" w:rsidP="0042052F">
      <w:pPr>
        <w:pStyle w:val="Tytu"/>
        <w:spacing w:line="276" w:lineRule="auto"/>
        <w:jc w:val="both"/>
        <w:rPr>
          <w:b w:val="0"/>
          <w:sz w:val="24"/>
        </w:rPr>
      </w:pPr>
    </w:p>
    <w:p w:rsidR="007668DF" w:rsidRDefault="007668DF" w:rsidP="0042052F">
      <w:pPr>
        <w:pStyle w:val="Tytu"/>
        <w:spacing w:line="276" w:lineRule="auto"/>
        <w:jc w:val="both"/>
        <w:rPr>
          <w:b w:val="0"/>
          <w:sz w:val="24"/>
        </w:rPr>
      </w:pPr>
    </w:p>
    <w:p w:rsidR="0042052F" w:rsidRPr="0042052F" w:rsidRDefault="00AC2899" w:rsidP="0042052F">
      <w:pPr>
        <w:pStyle w:val="Tytu"/>
        <w:spacing w:line="276" w:lineRule="auto"/>
        <w:jc w:val="both"/>
        <w:rPr>
          <w:b w:val="0"/>
          <w:sz w:val="24"/>
        </w:rPr>
      </w:pPr>
      <w:r w:rsidRPr="00442C11">
        <w:rPr>
          <w:b w:val="0"/>
          <w:sz w:val="24"/>
        </w:rPr>
        <w:t>Karol Kiczka</w:t>
      </w:r>
      <w:r w:rsidR="008C1826">
        <w:rPr>
          <w:b w:val="0"/>
          <w:sz w:val="24"/>
        </w:rPr>
        <w:t xml:space="preserve"> (ur. </w:t>
      </w:r>
      <w:r w:rsidR="002A59D5">
        <w:rPr>
          <w:b w:val="0"/>
          <w:sz w:val="24"/>
        </w:rPr>
        <w:t xml:space="preserve">w </w:t>
      </w:r>
      <w:r w:rsidR="008C1826">
        <w:rPr>
          <w:b w:val="0"/>
          <w:sz w:val="24"/>
        </w:rPr>
        <w:t xml:space="preserve">1967 r. </w:t>
      </w:r>
      <w:r w:rsidR="002A59D5">
        <w:rPr>
          <w:b w:val="0"/>
          <w:sz w:val="24"/>
        </w:rPr>
        <w:t>w Wieluniu</w:t>
      </w:r>
      <w:r w:rsidR="008C1826">
        <w:rPr>
          <w:b w:val="0"/>
          <w:sz w:val="24"/>
        </w:rPr>
        <w:t>), a</w:t>
      </w:r>
      <w:r w:rsidR="00A23B4E" w:rsidRPr="00442C11">
        <w:rPr>
          <w:b w:val="0"/>
          <w:sz w:val="24"/>
        </w:rPr>
        <w:t>bsolwent Wydziału Prawa, Administracji i Ekonomii</w:t>
      </w:r>
      <w:r w:rsidRPr="00442C11">
        <w:rPr>
          <w:b w:val="0"/>
          <w:sz w:val="24"/>
        </w:rPr>
        <w:t xml:space="preserve"> (WPAE)</w:t>
      </w:r>
      <w:r w:rsidR="00A23B4E" w:rsidRPr="00442C11">
        <w:rPr>
          <w:b w:val="0"/>
          <w:sz w:val="24"/>
        </w:rPr>
        <w:t xml:space="preserve"> Uniwersytetu Wrocławskiego (UWr)</w:t>
      </w:r>
      <w:r w:rsidR="00644319" w:rsidRPr="00442C11">
        <w:rPr>
          <w:b w:val="0"/>
          <w:sz w:val="24"/>
        </w:rPr>
        <w:t>. U</w:t>
      </w:r>
      <w:r w:rsidR="00A23B4E" w:rsidRPr="00442C11">
        <w:rPr>
          <w:b w:val="0"/>
          <w:sz w:val="24"/>
        </w:rPr>
        <w:t>kończone k</w:t>
      </w:r>
      <w:r w:rsidR="008C1826">
        <w:rPr>
          <w:b w:val="0"/>
          <w:sz w:val="24"/>
        </w:rPr>
        <w:t xml:space="preserve">ierunki studiów: administracja oraz </w:t>
      </w:r>
      <w:r w:rsidR="00A23B4E" w:rsidRPr="00442C11">
        <w:rPr>
          <w:b w:val="0"/>
          <w:sz w:val="24"/>
        </w:rPr>
        <w:t xml:space="preserve">prawo. </w:t>
      </w:r>
      <w:r w:rsidR="00B60664">
        <w:rPr>
          <w:b w:val="0"/>
          <w:sz w:val="24"/>
        </w:rPr>
        <w:t>W okresie kształcenia</w:t>
      </w:r>
      <w:r w:rsidR="00E66044">
        <w:rPr>
          <w:b w:val="0"/>
          <w:sz w:val="24"/>
        </w:rPr>
        <w:t xml:space="preserve"> zaangażowany w działalność Samorządu Domów Studenckich Uniwersytetu Wrocławskiego oraz Stud</w:t>
      </w:r>
      <w:r w:rsidR="00B60664">
        <w:rPr>
          <w:b w:val="0"/>
          <w:sz w:val="24"/>
        </w:rPr>
        <w:t>enckiej Spółdzielni Pracy „ROBOT</w:t>
      </w:r>
      <w:r w:rsidR="00E66044">
        <w:rPr>
          <w:b w:val="0"/>
          <w:sz w:val="24"/>
        </w:rPr>
        <w:t xml:space="preserve">”. </w:t>
      </w:r>
      <w:r w:rsidR="00A23B4E" w:rsidRPr="00442C11">
        <w:rPr>
          <w:b w:val="0"/>
          <w:sz w:val="24"/>
        </w:rPr>
        <w:t>Zatrudniony na UWr od 01.10.1994; do</w:t>
      </w:r>
      <w:r w:rsidR="004D37B5" w:rsidRPr="00442C11">
        <w:rPr>
          <w:b w:val="0"/>
          <w:sz w:val="24"/>
        </w:rPr>
        <w:t>ktorat (1998); habilitacja (2007</w:t>
      </w:r>
      <w:r w:rsidR="00A23B4E" w:rsidRPr="00442C11">
        <w:rPr>
          <w:b w:val="0"/>
          <w:sz w:val="24"/>
        </w:rPr>
        <w:t xml:space="preserve">); tytuł profesora (2015). </w:t>
      </w:r>
      <w:r w:rsidR="004D37B5" w:rsidRPr="00442C11">
        <w:rPr>
          <w:b w:val="0"/>
          <w:sz w:val="24"/>
        </w:rPr>
        <w:t>Specjalizacja: publiczne prawo gospodarcze, prawo a</w:t>
      </w:r>
      <w:r w:rsidR="00C1654C" w:rsidRPr="00442C11">
        <w:rPr>
          <w:b w:val="0"/>
          <w:sz w:val="24"/>
        </w:rPr>
        <w:t>dministracyjne</w:t>
      </w:r>
      <w:r w:rsidR="00425A32" w:rsidRPr="00442C11">
        <w:rPr>
          <w:b w:val="0"/>
          <w:sz w:val="24"/>
        </w:rPr>
        <w:t xml:space="preserve"> (więcej</w:t>
      </w:r>
      <w:r w:rsidR="009F4141" w:rsidRPr="00442C11">
        <w:rPr>
          <w:b w:val="0"/>
          <w:sz w:val="24"/>
        </w:rPr>
        <w:t xml:space="preserve">: </w:t>
      </w:r>
      <w:hyperlink r:id="rId7" w:history="1">
        <w:r w:rsidR="009F4141" w:rsidRPr="00442C11">
          <w:rPr>
            <w:rStyle w:val="Hipercze"/>
            <w:b w:val="0"/>
            <w:sz w:val="24"/>
            <w:u w:val="none"/>
          </w:rPr>
          <w:t>https://prawo.uni.wroc.pl/user/12085</w:t>
        </w:r>
      </w:hyperlink>
      <w:r w:rsidR="009F4141" w:rsidRPr="00442C11">
        <w:rPr>
          <w:b w:val="0"/>
          <w:sz w:val="24"/>
        </w:rPr>
        <w:t>)</w:t>
      </w:r>
      <w:r w:rsidR="00C1654C" w:rsidRPr="00442C11">
        <w:rPr>
          <w:b w:val="0"/>
          <w:sz w:val="24"/>
        </w:rPr>
        <w:t xml:space="preserve">. </w:t>
      </w:r>
      <w:r w:rsidR="00442C11" w:rsidRPr="00442C11">
        <w:rPr>
          <w:b w:val="0"/>
          <w:sz w:val="24"/>
        </w:rPr>
        <w:t xml:space="preserve">Kierownik indywidualnego projektu badawczego z NCN, współwykonawca projektu współfinansowanego przez UE ze środków EFS. </w:t>
      </w:r>
      <w:r w:rsidR="00A1793E" w:rsidRPr="00442C11">
        <w:rPr>
          <w:b w:val="0"/>
          <w:sz w:val="24"/>
        </w:rPr>
        <w:t xml:space="preserve">Opiekun kilkuset obronionych  prac dyplomowanych (licencjackich, magisterskich). </w:t>
      </w:r>
      <w:r w:rsidR="009F4141" w:rsidRPr="00442C11">
        <w:rPr>
          <w:b w:val="0"/>
          <w:sz w:val="24"/>
        </w:rPr>
        <w:t>Wypromował pięciu</w:t>
      </w:r>
      <w:r w:rsidR="00425A32" w:rsidRPr="00442C11">
        <w:rPr>
          <w:b w:val="0"/>
          <w:sz w:val="24"/>
        </w:rPr>
        <w:t xml:space="preserve"> doktorów</w:t>
      </w:r>
      <w:r w:rsidR="00A1793E" w:rsidRPr="00442C11">
        <w:rPr>
          <w:b w:val="0"/>
          <w:sz w:val="24"/>
        </w:rPr>
        <w:t xml:space="preserve"> nauk prawnych</w:t>
      </w:r>
      <w:r w:rsidR="00425A32" w:rsidRPr="00442C11">
        <w:rPr>
          <w:b w:val="0"/>
          <w:sz w:val="24"/>
        </w:rPr>
        <w:t>, p</w:t>
      </w:r>
      <w:r w:rsidR="00C1654C" w:rsidRPr="00442C11">
        <w:rPr>
          <w:b w:val="0"/>
          <w:sz w:val="24"/>
        </w:rPr>
        <w:t>romotor</w:t>
      </w:r>
      <w:r w:rsidR="009F4141" w:rsidRPr="00442C11">
        <w:rPr>
          <w:b w:val="0"/>
          <w:sz w:val="24"/>
        </w:rPr>
        <w:t xml:space="preserve"> dziesięciu otwartych przewodów</w:t>
      </w:r>
      <w:r w:rsidR="00425A32" w:rsidRPr="00442C11">
        <w:rPr>
          <w:b w:val="0"/>
          <w:sz w:val="24"/>
        </w:rPr>
        <w:t xml:space="preserve"> doktorskich, o</w:t>
      </w:r>
      <w:r w:rsidR="009F4141" w:rsidRPr="00442C11">
        <w:rPr>
          <w:b w:val="0"/>
          <w:sz w:val="24"/>
        </w:rPr>
        <w:t>piekun pięciu doktorantów.</w:t>
      </w:r>
      <w:r w:rsidR="00C1654C" w:rsidRPr="00442C11">
        <w:rPr>
          <w:b w:val="0"/>
          <w:sz w:val="24"/>
        </w:rPr>
        <w:t xml:space="preserve"> Recenzent w</w:t>
      </w:r>
      <w:r w:rsidR="00A1793E" w:rsidRPr="00442C11">
        <w:rPr>
          <w:b w:val="0"/>
          <w:sz w:val="24"/>
        </w:rPr>
        <w:t xml:space="preserve"> wielu</w:t>
      </w:r>
      <w:r w:rsidR="00C1654C" w:rsidRPr="00442C11">
        <w:rPr>
          <w:b w:val="0"/>
          <w:sz w:val="24"/>
        </w:rPr>
        <w:t xml:space="preserve"> postępowaniach</w:t>
      </w:r>
      <w:r w:rsidR="00425A32" w:rsidRPr="00442C11">
        <w:rPr>
          <w:b w:val="0"/>
          <w:sz w:val="24"/>
        </w:rPr>
        <w:t xml:space="preserve"> (przewodach</w:t>
      </w:r>
      <w:r w:rsidR="00C1654C" w:rsidRPr="00442C11">
        <w:rPr>
          <w:b w:val="0"/>
          <w:sz w:val="24"/>
        </w:rPr>
        <w:t xml:space="preserve">) doktorskich, habilitacyjnych oraz o tytuł </w:t>
      </w:r>
      <w:r w:rsidR="00A1793E" w:rsidRPr="00442C11">
        <w:rPr>
          <w:b w:val="0"/>
          <w:sz w:val="24"/>
        </w:rPr>
        <w:t xml:space="preserve">naukowy </w:t>
      </w:r>
      <w:r w:rsidR="00C1654C" w:rsidRPr="00442C11">
        <w:rPr>
          <w:b w:val="0"/>
          <w:sz w:val="24"/>
        </w:rPr>
        <w:t xml:space="preserve">profesora. </w:t>
      </w:r>
    </w:p>
    <w:p w:rsidR="007668DF" w:rsidRDefault="007668DF" w:rsidP="00F00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B4E" w:rsidRDefault="002A59D5" w:rsidP="00F00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</w:t>
      </w:r>
      <w:r w:rsidR="00A23B4E" w:rsidRPr="00442C11">
        <w:rPr>
          <w:rFonts w:ascii="Times New Roman" w:hAnsi="Times New Roman" w:cs="Times New Roman"/>
          <w:sz w:val="24"/>
          <w:szCs w:val="24"/>
        </w:rPr>
        <w:t>oświa</w:t>
      </w:r>
      <w:r>
        <w:rPr>
          <w:rFonts w:ascii="Times New Roman" w:hAnsi="Times New Roman" w:cs="Times New Roman"/>
          <w:sz w:val="24"/>
          <w:szCs w:val="24"/>
        </w:rPr>
        <w:t>dczeniu kandydata</w:t>
      </w:r>
      <w:r w:rsidR="00E86BFA" w:rsidRPr="00442C11">
        <w:rPr>
          <w:rFonts w:ascii="Times New Roman" w:hAnsi="Times New Roman" w:cs="Times New Roman"/>
          <w:sz w:val="24"/>
          <w:szCs w:val="24"/>
        </w:rPr>
        <w:t xml:space="preserve"> w</w:t>
      </w:r>
      <w:r w:rsidR="00A23B4E" w:rsidRPr="00442C11">
        <w:rPr>
          <w:rFonts w:ascii="Times New Roman" w:hAnsi="Times New Roman" w:cs="Times New Roman"/>
          <w:sz w:val="24"/>
          <w:szCs w:val="24"/>
        </w:rPr>
        <w:t xml:space="preserve"> pracy organizacyjnej</w:t>
      </w:r>
      <w:r w:rsidR="00AC2899" w:rsidRPr="00442C11">
        <w:rPr>
          <w:rFonts w:ascii="Times New Roman" w:hAnsi="Times New Roman" w:cs="Times New Roman"/>
          <w:sz w:val="24"/>
          <w:szCs w:val="24"/>
        </w:rPr>
        <w:t xml:space="preserve"> na</w:t>
      </w:r>
      <w:r w:rsidR="00E86BFA" w:rsidRPr="00442C11">
        <w:rPr>
          <w:rFonts w:ascii="Times New Roman" w:hAnsi="Times New Roman" w:cs="Times New Roman"/>
          <w:sz w:val="24"/>
          <w:szCs w:val="24"/>
        </w:rPr>
        <w:t xml:space="preserve"> </w:t>
      </w:r>
      <w:r w:rsidR="00A1793E" w:rsidRPr="00442C11">
        <w:rPr>
          <w:rFonts w:ascii="Times New Roman" w:hAnsi="Times New Roman" w:cs="Times New Roman"/>
          <w:sz w:val="24"/>
          <w:szCs w:val="24"/>
        </w:rPr>
        <w:t>Uczelni</w:t>
      </w:r>
      <w:r w:rsidR="00AC2899" w:rsidRPr="00442C11">
        <w:rPr>
          <w:rFonts w:ascii="Times New Roman" w:hAnsi="Times New Roman" w:cs="Times New Roman"/>
          <w:sz w:val="24"/>
          <w:szCs w:val="24"/>
        </w:rPr>
        <w:t xml:space="preserve"> </w:t>
      </w:r>
      <w:r w:rsidR="00E86BFA" w:rsidRPr="00442C11">
        <w:rPr>
          <w:rFonts w:ascii="Times New Roman" w:hAnsi="Times New Roman" w:cs="Times New Roman"/>
          <w:sz w:val="24"/>
          <w:szCs w:val="24"/>
        </w:rPr>
        <w:t>(12 lat)</w:t>
      </w:r>
      <w:r w:rsidR="00E15F6F">
        <w:rPr>
          <w:rFonts w:ascii="Times New Roman" w:hAnsi="Times New Roman" w:cs="Times New Roman"/>
          <w:sz w:val="24"/>
          <w:szCs w:val="24"/>
        </w:rPr>
        <w:t xml:space="preserve"> świadczą</w:t>
      </w:r>
      <w:r w:rsidR="00AC2899" w:rsidRPr="00442C11">
        <w:rPr>
          <w:rFonts w:ascii="Times New Roman" w:hAnsi="Times New Roman" w:cs="Times New Roman"/>
          <w:sz w:val="24"/>
          <w:szCs w:val="24"/>
        </w:rPr>
        <w:t xml:space="preserve"> m. in.</w:t>
      </w:r>
      <w:r w:rsidR="00E15F6F">
        <w:rPr>
          <w:rFonts w:ascii="Times New Roman" w:hAnsi="Times New Roman" w:cs="Times New Roman"/>
          <w:sz w:val="24"/>
          <w:szCs w:val="24"/>
        </w:rPr>
        <w:t xml:space="preserve"> pełnione funkcje</w:t>
      </w:r>
      <w:r w:rsidR="00E86BFA" w:rsidRPr="00442C11">
        <w:rPr>
          <w:rFonts w:ascii="Times New Roman" w:hAnsi="Times New Roman" w:cs="Times New Roman"/>
          <w:sz w:val="24"/>
          <w:szCs w:val="24"/>
        </w:rPr>
        <w:t>:</w:t>
      </w:r>
      <w:r w:rsidR="00AC2899" w:rsidRPr="00442C11">
        <w:rPr>
          <w:rFonts w:ascii="Times New Roman" w:hAnsi="Times New Roman" w:cs="Times New Roman"/>
          <w:sz w:val="24"/>
          <w:szCs w:val="24"/>
        </w:rPr>
        <w:t xml:space="preserve"> prodziekan</w:t>
      </w:r>
      <w:r w:rsidR="00A23B4E" w:rsidRPr="00442C11">
        <w:rPr>
          <w:rFonts w:ascii="Times New Roman" w:hAnsi="Times New Roman" w:cs="Times New Roman"/>
          <w:sz w:val="24"/>
          <w:szCs w:val="24"/>
        </w:rPr>
        <w:t xml:space="preserve"> </w:t>
      </w:r>
      <w:r w:rsidR="00AC2899" w:rsidRPr="00442C11">
        <w:rPr>
          <w:rFonts w:ascii="Times New Roman" w:hAnsi="Times New Roman" w:cs="Times New Roman"/>
          <w:sz w:val="24"/>
          <w:szCs w:val="24"/>
        </w:rPr>
        <w:t>WPAE</w:t>
      </w:r>
      <w:r w:rsidR="00425A32" w:rsidRPr="00442C11">
        <w:rPr>
          <w:rFonts w:ascii="Times New Roman" w:hAnsi="Times New Roman" w:cs="Times New Roman"/>
          <w:sz w:val="24"/>
          <w:szCs w:val="24"/>
        </w:rPr>
        <w:t xml:space="preserve"> (2008–2012</w:t>
      </w:r>
      <w:r w:rsidR="00A1793E" w:rsidRPr="00442C11">
        <w:rPr>
          <w:rFonts w:ascii="Times New Roman" w:hAnsi="Times New Roman" w:cs="Times New Roman"/>
          <w:sz w:val="24"/>
          <w:szCs w:val="24"/>
        </w:rPr>
        <w:t xml:space="preserve">), </w:t>
      </w:r>
      <w:r w:rsidR="00A23B4E" w:rsidRPr="00442C11">
        <w:rPr>
          <w:rFonts w:ascii="Times New Roman" w:hAnsi="Times New Roman" w:cs="Times New Roman"/>
          <w:sz w:val="24"/>
          <w:szCs w:val="24"/>
        </w:rPr>
        <w:t>prorek</w:t>
      </w:r>
      <w:r w:rsidR="00AC2899" w:rsidRPr="00442C11">
        <w:rPr>
          <w:rFonts w:ascii="Times New Roman" w:hAnsi="Times New Roman" w:cs="Times New Roman"/>
          <w:sz w:val="24"/>
          <w:szCs w:val="24"/>
        </w:rPr>
        <w:t>tor ds. nauczania UWr</w:t>
      </w:r>
      <w:r w:rsidR="00A1793E" w:rsidRPr="00442C11">
        <w:rPr>
          <w:rFonts w:ascii="Times New Roman" w:hAnsi="Times New Roman" w:cs="Times New Roman"/>
          <w:sz w:val="24"/>
          <w:szCs w:val="24"/>
        </w:rPr>
        <w:t xml:space="preserve"> </w:t>
      </w:r>
      <w:r w:rsidR="00425A32" w:rsidRPr="00442C11">
        <w:rPr>
          <w:rFonts w:ascii="Times New Roman" w:hAnsi="Times New Roman" w:cs="Times New Roman"/>
          <w:sz w:val="24"/>
          <w:szCs w:val="24"/>
        </w:rPr>
        <w:t>(2012–2016)</w:t>
      </w:r>
      <w:r w:rsidR="00AC2899" w:rsidRPr="00442C11">
        <w:rPr>
          <w:rFonts w:ascii="Times New Roman" w:hAnsi="Times New Roman" w:cs="Times New Roman"/>
          <w:sz w:val="24"/>
          <w:szCs w:val="24"/>
        </w:rPr>
        <w:t>, dziekan</w:t>
      </w:r>
      <w:r w:rsidR="00A23B4E" w:rsidRPr="00442C11">
        <w:rPr>
          <w:rFonts w:ascii="Times New Roman" w:hAnsi="Times New Roman" w:cs="Times New Roman"/>
          <w:sz w:val="24"/>
          <w:szCs w:val="24"/>
        </w:rPr>
        <w:t xml:space="preserve"> WPAE</w:t>
      </w:r>
      <w:r w:rsidR="00425A32" w:rsidRPr="00442C11">
        <w:rPr>
          <w:rFonts w:ascii="Times New Roman" w:hAnsi="Times New Roman" w:cs="Times New Roman"/>
          <w:sz w:val="24"/>
          <w:szCs w:val="24"/>
        </w:rPr>
        <w:t xml:space="preserve"> (2016–2020),  </w:t>
      </w:r>
      <w:r w:rsidR="00A23B4E" w:rsidRPr="00442C11">
        <w:rPr>
          <w:rFonts w:ascii="Times New Roman" w:hAnsi="Times New Roman" w:cs="Times New Roman"/>
          <w:sz w:val="24"/>
          <w:szCs w:val="24"/>
        </w:rPr>
        <w:t xml:space="preserve"> pełnomocnika Rektora</w:t>
      </w:r>
      <w:r w:rsidR="00A23B4E" w:rsidRPr="00A1793E">
        <w:rPr>
          <w:rFonts w:ascii="Times New Roman" w:hAnsi="Times New Roman" w:cs="Times New Roman"/>
          <w:sz w:val="24"/>
          <w:szCs w:val="24"/>
        </w:rPr>
        <w:t xml:space="preserve"> </w:t>
      </w:r>
      <w:r w:rsidR="00AC2899" w:rsidRPr="00A1793E">
        <w:rPr>
          <w:rFonts w:ascii="Times New Roman" w:hAnsi="Times New Roman" w:cs="Times New Roman"/>
          <w:sz w:val="24"/>
          <w:szCs w:val="24"/>
        </w:rPr>
        <w:t>UWr</w:t>
      </w:r>
      <w:r w:rsidR="00A23B4E" w:rsidRPr="00A1793E">
        <w:rPr>
          <w:rFonts w:ascii="Times New Roman" w:hAnsi="Times New Roman" w:cs="Times New Roman"/>
          <w:sz w:val="24"/>
          <w:szCs w:val="24"/>
        </w:rPr>
        <w:t xml:space="preserve"> ds. Jakoś</w:t>
      </w:r>
      <w:r w:rsidR="00AC2899" w:rsidRPr="00A1793E">
        <w:rPr>
          <w:rFonts w:ascii="Times New Roman" w:hAnsi="Times New Roman" w:cs="Times New Roman"/>
          <w:sz w:val="24"/>
          <w:szCs w:val="24"/>
        </w:rPr>
        <w:t>ci Kształcenia</w:t>
      </w:r>
      <w:r w:rsidR="00A1793E" w:rsidRPr="00A1793E">
        <w:rPr>
          <w:rFonts w:ascii="Times New Roman" w:hAnsi="Times New Roman" w:cs="Times New Roman"/>
          <w:sz w:val="24"/>
          <w:szCs w:val="24"/>
        </w:rPr>
        <w:t xml:space="preserve"> w Uniwersytecie Wrocławskim</w:t>
      </w:r>
      <w:r w:rsidR="00AC2899" w:rsidRPr="00A1793E">
        <w:rPr>
          <w:rFonts w:ascii="Times New Roman" w:hAnsi="Times New Roman" w:cs="Times New Roman"/>
          <w:sz w:val="24"/>
          <w:szCs w:val="24"/>
        </w:rPr>
        <w:t xml:space="preserve">, </w:t>
      </w:r>
      <w:r w:rsidR="00A1793E">
        <w:rPr>
          <w:rFonts w:ascii="Times New Roman" w:hAnsi="Times New Roman" w:cs="Times New Roman"/>
          <w:sz w:val="24"/>
          <w:szCs w:val="24"/>
        </w:rPr>
        <w:t xml:space="preserve">przewodniczący Uczelnianego Kolegium Elektorów Uniwersytetu Wrocławskiego </w:t>
      </w:r>
      <w:r w:rsidR="00A1793E" w:rsidRPr="00A1793E">
        <w:rPr>
          <w:rFonts w:ascii="Times New Roman" w:hAnsi="Times New Roman" w:cs="Times New Roman"/>
          <w:sz w:val="24"/>
          <w:szCs w:val="24"/>
        </w:rPr>
        <w:t>(2016–2020</w:t>
      </w:r>
      <w:r w:rsidR="00A1793E">
        <w:rPr>
          <w:rFonts w:ascii="Times New Roman" w:hAnsi="Times New Roman" w:cs="Times New Roman"/>
          <w:sz w:val="24"/>
          <w:szCs w:val="24"/>
        </w:rPr>
        <w:t>), p</w:t>
      </w:r>
      <w:r w:rsidR="00A1793E" w:rsidRPr="00A1793E">
        <w:rPr>
          <w:rFonts w:ascii="Times New Roman" w:hAnsi="Times New Roman" w:cs="Times New Roman"/>
          <w:sz w:val="24"/>
          <w:szCs w:val="24"/>
        </w:rPr>
        <w:t>rzewodniczący Uczelnianej Komisji ds. Jakości Kształcenia w Uniwersytecie Wrocławskim</w:t>
      </w:r>
      <w:r w:rsidR="00A1793E">
        <w:rPr>
          <w:rFonts w:ascii="Times New Roman" w:hAnsi="Times New Roman" w:cs="Times New Roman"/>
          <w:sz w:val="24"/>
          <w:szCs w:val="24"/>
        </w:rPr>
        <w:t>,</w:t>
      </w:r>
      <w:r w:rsidR="00A1793E" w:rsidRPr="00A1793E">
        <w:rPr>
          <w:rFonts w:ascii="Times New Roman" w:hAnsi="Times New Roman" w:cs="Times New Roman"/>
          <w:sz w:val="24"/>
          <w:szCs w:val="24"/>
        </w:rPr>
        <w:t xml:space="preserve">  przewodniczący</w:t>
      </w:r>
      <w:r w:rsidR="00A1793E">
        <w:rPr>
          <w:rFonts w:ascii="Times New Roman" w:hAnsi="Times New Roman" w:cs="Times New Roman"/>
          <w:sz w:val="24"/>
          <w:szCs w:val="24"/>
        </w:rPr>
        <w:t xml:space="preserve"> Senackiej Komisji Statutowej oraz</w:t>
      </w:r>
      <w:r w:rsidR="00A1793E" w:rsidRPr="00A1793E">
        <w:rPr>
          <w:rFonts w:ascii="Times New Roman" w:hAnsi="Times New Roman" w:cs="Times New Roman"/>
          <w:sz w:val="24"/>
          <w:szCs w:val="24"/>
        </w:rPr>
        <w:t xml:space="preserve"> </w:t>
      </w:r>
      <w:r w:rsidR="00A23B4E" w:rsidRPr="00A1793E">
        <w:rPr>
          <w:rFonts w:ascii="Times New Roman" w:hAnsi="Times New Roman" w:cs="Times New Roman"/>
          <w:sz w:val="24"/>
          <w:szCs w:val="24"/>
        </w:rPr>
        <w:t>człon</w:t>
      </w:r>
      <w:r w:rsidR="00AC2899" w:rsidRPr="00A1793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B4E" w:rsidRPr="00A1793E">
        <w:rPr>
          <w:rFonts w:ascii="Times New Roman" w:hAnsi="Times New Roman" w:cs="Times New Roman"/>
          <w:sz w:val="24"/>
          <w:szCs w:val="24"/>
        </w:rPr>
        <w:t>Uniwersyteckiej Komisji Akredytacyjn</w:t>
      </w:r>
      <w:r w:rsidR="00BE079C">
        <w:rPr>
          <w:rFonts w:ascii="Times New Roman" w:hAnsi="Times New Roman" w:cs="Times New Roman"/>
          <w:sz w:val="24"/>
          <w:szCs w:val="24"/>
        </w:rPr>
        <w:t xml:space="preserve">ej, Senackiej Komisji Nauczania, </w:t>
      </w:r>
      <w:r>
        <w:rPr>
          <w:rFonts w:ascii="Times New Roman" w:hAnsi="Times New Roman" w:cs="Times New Roman"/>
          <w:sz w:val="24"/>
          <w:szCs w:val="24"/>
        </w:rPr>
        <w:t xml:space="preserve">Senackiej Komisji Finansów oraz </w:t>
      </w:r>
      <w:r w:rsidR="00A1793E" w:rsidRPr="00A1793E">
        <w:rPr>
          <w:rFonts w:ascii="Times New Roman" w:hAnsi="Times New Roman" w:cs="Times New Roman"/>
          <w:sz w:val="24"/>
          <w:szCs w:val="24"/>
        </w:rPr>
        <w:t xml:space="preserve"> Rady Fundacji dla Uniwersytetu Wrocławskiego.</w:t>
      </w:r>
    </w:p>
    <w:p w:rsidR="00024F14" w:rsidRPr="00E23F2F" w:rsidRDefault="00F50708" w:rsidP="00F00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prodziekan WPAE przewodził</w:t>
      </w:r>
      <w:r w:rsidR="002A59D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espołowi, który wdrożył na WPAE USOS, jako pierwszym wydziale Uczelni</w:t>
      </w:r>
      <w:r w:rsidR="00F002AE">
        <w:rPr>
          <w:rFonts w:ascii="Times New Roman" w:hAnsi="Times New Roman" w:cs="Times New Roman"/>
          <w:sz w:val="24"/>
          <w:szCs w:val="24"/>
        </w:rPr>
        <w:t xml:space="preserve">. </w:t>
      </w:r>
      <w:r w:rsidR="00F002AE" w:rsidRPr="00F002AE">
        <w:rPr>
          <w:rFonts w:ascii="Times New Roman" w:hAnsi="Times New Roman" w:cs="Times New Roman"/>
          <w:sz w:val="24"/>
          <w:szCs w:val="24"/>
        </w:rPr>
        <w:t>Kierował pracami Zespołu przygotowującego ankietę ewaluacji działalności naukowej WPAE za lata 2013–2016</w:t>
      </w:r>
      <w:r w:rsidR="00F81AA5">
        <w:rPr>
          <w:rFonts w:ascii="Times New Roman" w:hAnsi="Times New Roman" w:cs="Times New Roman"/>
          <w:sz w:val="24"/>
          <w:szCs w:val="24"/>
        </w:rPr>
        <w:t>, w rezultacie której</w:t>
      </w:r>
      <w:r w:rsidR="00F002AE">
        <w:rPr>
          <w:rFonts w:ascii="Times New Roman" w:hAnsi="Times New Roman" w:cs="Times New Roman"/>
          <w:sz w:val="24"/>
          <w:szCs w:val="24"/>
        </w:rPr>
        <w:t xml:space="preserve"> </w:t>
      </w:r>
      <w:r w:rsidR="00F002AE" w:rsidRPr="00F002AE">
        <w:rPr>
          <w:rFonts w:ascii="Times New Roman" w:hAnsi="Times New Roman" w:cs="Times New Roman"/>
          <w:sz w:val="24"/>
          <w:szCs w:val="24"/>
        </w:rPr>
        <w:t>WPAE</w:t>
      </w:r>
      <w:r w:rsidR="00F002AE">
        <w:rPr>
          <w:rFonts w:ascii="Times New Roman" w:hAnsi="Times New Roman" w:cs="Times New Roman"/>
          <w:sz w:val="24"/>
          <w:szCs w:val="24"/>
        </w:rPr>
        <w:t xml:space="preserve"> uzyskał kategorię A+ jako jeden z dwóch wydziałów UWr oraz trzech tego typu wydziałów w kraju.</w:t>
      </w:r>
      <w:r w:rsidR="00F81AA5">
        <w:rPr>
          <w:rFonts w:ascii="Times New Roman" w:hAnsi="Times New Roman" w:cs="Times New Roman"/>
          <w:sz w:val="24"/>
          <w:szCs w:val="24"/>
        </w:rPr>
        <w:t xml:space="preserve"> Podczas kadencji</w:t>
      </w:r>
      <w:r w:rsidR="00BE079C">
        <w:rPr>
          <w:rFonts w:ascii="Times New Roman" w:hAnsi="Times New Roman" w:cs="Times New Roman"/>
          <w:sz w:val="24"/>
          <w:szCs w:val="24"/>
        </w:rPr>
        <w:t xml:space="preserve"> </w:t>
      </w:r>
      <w:r w:rsidR="00BE079C" w:rsidRPr="00442C11">
        <w:rPr>
          <w:rFonts w:ascii="Times New Roman" w:hAnsi="Times New Roman" w:cs="Times New Roman"/>
          <w:sz w:val="24"/>
          <w:szCs w:val="24"/>
        </w:rPr>
        <w:t>2016–2020</w:t>
      </w:r>
      <w:r w:rsidR="00BE079C">
        <w:rPr>
          <w:rFonts w:ascii="Times New Roman" w:hAnsi="Times New Roman" w:cs="Times New Roman"/>
          <w:sz w:val="24"/>
          <w:szCs w:val="24"/>
        </w:rPr>
        <w:t xml:space="preserve"> m. in. </w:t>
      </w:r>
      <w:r w:rsidR="00F002AE">
        <w:rPr>
          <w:rFonts w:ascii="Times New Roman" w:hAnsi="Times New Roman" w:cs="Times New Roman"/>
          <w:sz w:val="24"/>
          <w:szCs w:val="24"/>
        </w:rPr>
        <w:t xml:space="preserve"> </w:t>
      </w:r>
      <w:r w:rsidR="00BE079C">
        <w:rPr>
          <w:rFonts w:ascii="Times New Roman" w:hAnsi="Times New Roman" w:cs="Times New Roman"/>
          <w:sz w:val="24"/>
          <w:szCs w:val="24"/>
        </w:rPr>
        <w:t>u</w:t>
      </w:r>
      <w:r w:rsidR="005756AF">
        <w:rPr>
          <w:rFonts w:ascii="Times New Roman" w:hAnsi="Times New Roman" w:cs="Times New Roman"/>
          <w:sz w:val="24"/>
          <w:szCs w:val="24"/>
        </w:rPr>
        <w:t xml:space="preserve">tworzono dwa kierunki studiów prowadzonych  w języku angielskim, zwiększono </w:t>
      </w:r>
      <w:r w:rsidR="00BE079C">
        <w:rPr>
          <w:rFonts w:ascii="Times New Roman" w:hAnsi="Times New Roman" w:cs="Times New Roman"/>
          <w:sz w:val="24"/>
          <w:szCs w:val="24"/>
        </w:rPr>
        <w:t xml:space="preserve">z </w:t>
      </w:r>
      <w:r w:rsidR="005756AF">
        <w:rPr>
          <w:rFonts w:ascii="Times New Roman" w:hAnsi="Times New Roman" w:cs="Times New Roman"/>
          <w:sz w:val="24"/>
          <w:szCs w:val="24"/>
        </w:rPr>
        <w:t xml:space="preserve">poziomu </w:t>
      </w:r>
      <w:r w:rsidR="00BE079C">
        <w:rPr>
          <w:rFonts w:ascii="Times New Roman" w:hAnsi="Times New Roman" w:cs="Times New Roman"/>
          <w:sz w:val="24"/>
          <w:szCs w:val="24"/>
        </w:rPr>
        <w:t xml:space="preserve">204 (2016) do </w:t>
      </w:r>
      <w:r w:rsidR="005756AF">
        <w:rPr>
          <w:rFonts w:ascii="Times New Roman" w:hAnsi="Times New Roman" w:cs="Times New Roman"/>
          <w:sz w:val="24"/>
          <w:szCs w:val="24"/>
        </w:rPr>
        <w:t xml:space="preserve">452 </w:t>
      </w:r>
      <w:r w:rsidR="00BE079C">
        <w:rPr>
          <w:rFonts w:ascii="Times New Roman" w:hAnsi="Times New Roman" w:cs="Times New Roman"/>
          <w:sz w:val="24"/>
          <w:szCs w:val="24"/>
        </w:rPr>
        <w:t xml:space="preserve">(2019) </w:t>
      </w:r>
      <w:r w:rsidR="005756AF">
        <w:rPr>
          <w:rFonts w:ascii="Times New Roman" w:hAnsi="Times New Roman" w:cs="Times New Roman"/>
          <w:sz w:val="24"/>
          <w:szCs w:val="24"/>
        </w:rPr>
        <w:t xml:space="preserve">liczbę studentów na kierunkach anglojęzycznych. </w:t>
      </w:r>
      <w:r w:rsidR="00147AEB">
        <w:rPr>
          <w:rFonts w:ascii="Times New Roman" w:hAnsi="Times New Roman" w:cs="Times New Roman"/>
          <w:sz w:val="24"/>
          <w:szCs w:val="24"/>
        </w:rPr>
        <w:t xml:space="preserve">Prowadzonych jest </w:t>
      </w:r>
      <w:r w:rsidR="00F81AA5">
        <w:rPr>
          <w:rFonts w:ascii="Times New Roman" w:hAnsi="Times New Roman" w:cs="Times New Roman"/>
          <w:sz w:val="24"/>
          <w:szCs w:val="24"/>
        </w:rPr>
        <w:t xml:space="preserve">obecnie </w:t>
      </w:r>
      <w:r w:rsidR="009E1358">
        <w:rPr>
          <w:rFonts w:ascii="Times New Roman" w:hAnsi="Times New Roman" w:cs="Times New Roman"/>
          <w:sz w:val="24"/>
          <w:szCs w:val="24"/>
        </w:rPr>
        <w:t>19</w:t>
      </w:r>
      <w:r w:rsidR="00147AEB">
        <w:rPr>
          <w:rFonts w:ascii="Times New Roman" w:hAnsi="Times New Roman" w:cs="Times New Roman"/>
          <w:sz w:val="24"/>
          <w:szCs w:val="24"/>
        </w:rPr>
        <w:t xml:space="preserve"> studiów podyplomowych</w:t>
      </w:r>
      <w:r w:rsidR="00F81AA5">
        <w:rPr>
          <w:rFonts w:ascii="Times New Roman" w:hAnsi="Times New Roman" w:cs="Times New Roman"/>
          <w:sz w:val="24"/>
          <w:szCs w:val="24"/>
        </w:rPr>
        <w:t>, na których ks</w:t>
      </w:r>
      <w:r w:rsidR="00F81AA5" w:rsidRPr="00E23F2F">
        <w:rPr>
          <w:rFonts w:ascii="Times New Roman" w:hAnsi="Times New Roman" w:cs="Times New Roman"/>
          <w:sz w:val="24"/>
          <w:szCs w:val="24"/>
        </w:rPr>
        <w:t xml:space="preserve">ztałci się </w:t>
      </w:r>
      <w:r w:rsidR="009E1358" w:rsidRPr="00E23F2F">
        <w:rPr>
          <w:rFonts w:ascii="Times New Roman" w:hAnsi="Times New Roman" w:cs="Times New Roman"/>
          <w:sz w:val="24"/>
          <w:szCs w:val="24"/>
        </w:rPr>
        <w:t>560 osób</w:t>
      </w:r>
      <w:r w:rsidR="00050359" w:rsidRPr="00E23F2F">
        <w:rPr>
          <w:rFonts w:ascii="Times New Roman" w:hAnsi="Times New Roman" w:cs="Times New Roman"/>
          <w:sz w:val="24"/>
          <w:szCs w:val="24"/>
        </w:rPr>
        <w:t xml:space="preserve"> </w:t>
      </w:r>
      <w:r w:rsidR="002C37E4" w:rsidRPr="00E23F2F">
        <w:rPr>
          <w:rFonts w:ascii="Times New Roman" w:hAnsi="Times New Roman" w:cs="Times New Roman"/>
          <w:sz w:val="24"/>
          <w:szCs w:val="24"/>
        </w:rPr>
        <w:t>(</w:t>
      </w:r>
      <w:r w:rsidR="00F81AA5" w:rsidRPr="00E23F2F">
        <w:rPr>
          <w:rFonts w:ascii="Times New Roman" w:hAnsi="Times New Roman" w:cs="Times New Roman"/>
          <w:sz w:val="24"/>
          <w:szCs w:val="24"/>
        </w:rPr>
        <w:t xml:space="preserve">w 2016 odpowiednio było </w:t>
      </w:r>
      <w:r w:rsidR="009E1358" w:rsidRPr="00E23F2F">
        <w:rPr>
          <w:rFonts w:ascii="Times New Roman" w:hAnsi="Times New Roman" w:cs="Times New Roman"/>
          <w:sz w:val="24"/>
          <w:szCs w:val="24"/>
        </w:rPr>
        <w:t>12 studiów podyplomowych i 338</w:t>
      </w:r>
      <w:r w:rsidR="00F81AA5" w:rsidRPr="00E23F2F">
        <w:rPr>
          <w:rFonts w:ascii="Times New Roman" w:hAnsi="Times New Roman" w:cs="Times New Roman"/>
          <w:sz w:val="24"/>
          <w:szCs w:val="24"/>
        </w:rPr>
        <w:t xml:space="preserve"> </w:t>
      </w:r>
      <w:r w:rsidR="00050359" w:rsidRPr="00E23F2F">
        <w:rPr>
          <w:rFonts w:ascii="Times New Roman" w:hAnsi="Times New Roman" w:cs="Times New Roman"/>
          <w:sz w:val="24"/>
          <w:szCs w:val="24"/>
        </w:rPr>
        <w:t>uczestników</w:t>
      </w:r>
      <w:r w:rsidR="00F81AA5" w:rsidRPr="00E23F2F">
        <w:rPr>
          <w:rFonts w:ascii="Times New Roman" w:hAnsi="Times New Roman" w:cs="Times New Roman"/>
          <w:sz w:val="24"/>
          <w:szCs w:val="24"/>
        </w:rPr>
        <w:t xml:space="preserve"> tych studiów</w:t>
      </w:r>
      <w:r w:rsidR="00050359" w:rsidRPr="00E23F2F">
        <w:rPr>
          <w:rFonts w:ascii="Times New Roman" w:hAnsi="Times New Roman" w:cs="Times New Roman"/>
          <w:sz w:val="24"/>
          <w:szCs w:val="24"/>
        </w:rPr>
        <w:t>)</w:t>
      </w:r>
      <w:r w:rsidR="00147AEB" w:rsidRPr="00E23F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6E1C" w:rsidRPr="00E23F2F" w:rsidRDefault="00BA6E1C" w:rsidP="00F002AE">
      <w:pPr>
        <w:jc w:val="both"/>
        <w:rPr>
          <w:rFonts w:ascii="Times New Roman" w:hAnsi="Times New Roman" w:cs="Times New Roman"/>
          <w:sz w:val="24"/>
          <w:szCs w:val="24"/>
        </w:rPr>
      </w:pPr>
      <w:r w:rsidRPr="00E23F2F">
        <w:rPr>
          <w:rFonts w:ascii="Times New Roman" w:hAnsi="Times New Roman" w:cs="Times New Roman"/>
          <w:sz w:val="24"/>
          <w:szCs w:val="24"/>
        </w:rPr>
        <w:t>Więcej o aktywności kandydata stanowią m. in. protokoły z posiedzeń gremiów</w:t>
      </w:r>
      <w:r w:rsidR="00453DA8" w:rsidRPr="00E23F2F">
        <w:rPr>
          <w:rFonts w:ascii="Times New Roman" w:hAnsi="Times New Roman" w:cs="Times New Roman"/>
          <w:sz w:val="24"/>
          <w:szCs w:val="24"/>
        </w:rPr>
        <w:t>,</w:t>
      </w:r>
      <w:r w:rsidRPr="00E23F2F">
        <w:rPr>
          <w:rFonts w:ascii="Times New Roman" w:hAnsi="Times New Roman" w:cs="Times New Roman"/>
          <w:sz w:val="24"/>
          <w:szCs w:val="24"/>
        </w:rPr>
        <w:t xml:space="preserve"> </w:t>
      </w:r>
      <w:r w:rsidR="00050359" w:rsidRPr="00E23F2F">
        <w:rPr>
          <w:rFonts w:ascii="Times New Roman" w:hAnsi="Times New Roman" w:cs="Times New Roman"/>
          <w:sz w:val="24"/>
          <w:szCs w:val="24"/>
        </w:rPr>
        <w:t>których był uczestnikiem w</w:t>
      </w:r>
      <w:r w:rsidRPr="00E23F2F">
        <w:rPr>
          <w:rFonts w:ascii="Times New Roman" w:hAnsi="Times New Roman" w:cs="Times New Roman"/>
          <w:sz w:val="24"/>
          <w:szCs w:val="24"/>
        </w:rPr>
        <w:t xml:space="preserve"> lata</w:t>
      </w:r>
      <w:r w:rsidR="00050359" w:rsidRPr="00E23F2F">
        <w:rPr>
          <w:rFonts w:ascii="Times New Roman" w:hAnsi="Times New Roman" w:cs="Times New Roman"/>
          <w:sz w:val="24"/>
          <w:szCs w:val="24"/>
        </w:rPr>
        <w:t>ch</w:t>
      </w:r>
      <w:r w:rsidRPr="00E23F2F">
        <w:rPr>
          <w:rFonts w:ascii="Times New Roman" w:hAnsi="Times New Roman" w:cs="Times New Roman"/>
          <w:sz w:val="24"/>
          <w:szCs w:val="24"/>
        </w:rPr>
        <w:t xml:space="preserve"> 2008–2020 oraz</w:t>
      </w:r>
      <w:r w:rsidR="00964AE7" w:rsidRPr="00E23F2F">
        <w:rPr>
          <w:rFonts w:ascii="Times New Roman" w:hAnsi="Times New Roman" w:cs="Times New Roman"/>
          <w:sz w:val="24"/>
          <w:szCs w:val="24"/>
        </w:rPr>
        <w:t xml:space="preserve"> </w:t>
      </w:r>
      <w:r w:rsidR="00050359" w:rsidRPr="00E23F2F">
        <w:rPr>
          <w:rFonts w:ascii="Times New Roman" w:hAnsi="Times New Roman" w:cs="Times New Roman"/>
          <w:sz w:val="24"/>
          <w:szCs w:val="24"/>
        </w:rPr>
        <w:t xml:space="preserve">za </w:t>
      </w:r>
      <w:r w:rsidR="00964AE7" w:rsidRPr="00E23F2F">
        <w:rPr>
          <w:rFonts w:ascii="Times New Roman" w:hAnsi="Times New Roman" w:cs="Times New Roman"/>
          <w:sz w:val="24"/>
          <w:szCs w:val="24"/>
        </w:rPr>
        <w:t xml:space="preserve">okres 2016–2020 dokumentuje  </w:t>
      </w:r>
      <w:r w:rsidR="00024F14" w:rsidRPr="00E23F2F">
        <w:rPr>
          <w:rFonts w:ascii="Times New Roman" w:hAnsi="Times New Roman" w:cs="Times New Roman"/>
          <w:sz w:val="24"/>
          <w:szCs w:val="24"/>
        </w:rPr>
        <w:t xml:space="preserve"> </w:t>
      </w:r>
      <w:r w:rsidRPr="00E23F2F">
        <w:rPr>
          <w:rFonts w:ascii="Times New Roman" w:hAnsi="Times New Roman" w:cs="Times New Roman"/>
          <w:sz w:val="24"/>
          <w:szCs w:val="24"/>
        </w:rPr>
        <w:t xml:space="preserve"> </w:t>
      </w:r>
      <w:r w:rsidR="00024F14" w:rsidRPr="00E23F2F">
        <w:rPr>
          <w:rFonts w:ascii="Times New Roman" w:hAnsi="Times New Roman" w:cs="Times New Roman"/>
          <w:sz w:val="24"/>
          <w:szCs w:val="24"/>
        </w:rPr>
        <w:t xml:space="preserve">FB: </w:t>
      </w:r>
      <w:hyperlink r:id="rId8" w:history="1">
        <w:r w:rsidR="00024F14" w:rsidRPr="00E23F2F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https://www.facebook.com/wpaieuwr/photos/pcb.3003755299655655/3003753599655825/?type=3&amp;theater</w:t>
        </w:r>
      </w:hyperlink>
    </w:p>
    <w:p w:rsidR="00442C11" w:rsidRPr="00F002AE" w:rsidRDefault="00AC2899" w:rsidP="00F002AE">
      <w:pPr>
        <w:pStyle w:val="Tekstpodstawowy"/>
        <w:spacing w:line="276" w:lineRule="auto"/>
      </w:pPr>
      <w:r w:rsidRPr="00F002AE">
        <w:t>D</w:t>
      </w:r>
      <w:r w:rsidR="00A23B4E" w:rsidRPr="00F002AE">
        <w:t>oświadczenie i kwalifikacje zawodowe</w:t>
      </w:r>
      <w:r w:rsidRPr="00F002AE">
        <w:t xml:space="preserve"> uzyskane poza </w:t>
      </w:r>
      <w:r w:rsidR="00D8301A">
        <w:t>UWr w okresie 28 lat to</w:t>
      </w:r>
      <w:r w:rsidRPr="00F002AE">
        <w:t xml:space="preserve"> m. in.</w:t>
      </w:r>
      <w:r w:rsidR="00A23B4E" w:rsidRPr="00F002AE">
        <w:t xml:space="preserve">: pracownik administracji skarbowej (starszy komisarz skarbowy), radny gminny dwóch kadencji (w tym przewodniczący gminnej komisji rewizyjnej), </w:t>
      </w:r>
      <w:r w:rsidR="00442C11" w:rsidRPr="00F002AE">
        <w:t xml:space="preserve">członek Komisji Egzaminacyjnej do spraw aplikacji radcowskiej przy Ministrze Sprawiedliwości na obszarze </w:t>
      </w:r>
      <w:r w:rsidR="00442C11" w:rsidRPr="00F002AE">
        <w:lastRenderedPageBreak/>
        <w:t xml:space="preserve">Rady Okręgowej Izby Radców Prawnych w Wałbrzychu; </w:t>
      </w:r>
      <w:r w:rsidR="00A23B4E" w:rsidRPr="00F002AE">
        <w:t>pełnomocnik ds. finansowo–prawnych przedsiębiorstwa</w:t>
      </w:r>
      <w:r w:rsidR="00402D90" w:rsidRPr="00F002AE">
        <w:t xml:space="preserve"> prywatnego</w:t>
      </w:r>
      <w:r w:rsidR="00A23B4E" w:rsidRPr="00F002AE">
        <w:t xml:space="preserve">, prezes zarządu spółki akcyjnej (s. a.), główny księgowy s. a., członek rady nadzorczej </w:t>
      </w:r>
      <w:r w:rsidR="00402D90" w:rsidRPr="00F002AE">
        <w:t xml:space="preserve">s. a., </w:t>
      </w:r>
      <w:r w:rsidR="00A23B4E" w:rsidRPr="00F002AE">
        <w:t xml:space="preserve"> radca prawny.</w:t>
      </w:r>
      <w:r w:rsidR="00442C11" w:rsidRPr="00F002AE">
        <w:t xml:space="preserve"> Autor (współautor) ekspertyz prawniczych na rzecz </w:t>
      </w:r>
      <w:r w:rsidR="00240BDD" w:rsidRPr="00F002AE">
        <w:t>organów (</w:t>
      </w:r>
      <w:r w:rsidR="00442C11" w:rsidRPr="00F002AE">
        <w:t>podmiotów</w:t>
      </w:r>
      <w:r w:rsidR="00240BDD" w:rsidRPr="00F002AE">
        <w:t>)</w:t>
      </w:r>
      <w:r w:rsidR="00442C11" w:rsidRPr="00F002AE">
        <w:t xml:space="preserve"> </w:t>
      </w:r>
      <w:r w:rsidR="00C04F6C">
        <w:t>publicznych i</w:t>
      </w:r>
      <w:bookmarkStart w:id="0" w:name="_GoBack"/>
      <w:bookmarkEnd w:id="0"/>
      <w:r w:rsidR="0042052F">
        <w:t xml:space="preserve"> przedsiębiorców</w:t>
      </w:r>
      <w:r w:rsidR="00442C11" w:rsidRPr="00F002AE">
        <w:t xml:space="preserve">. </w:t>
      </w:r>
    </w:p>
    <w:p w:rsidR="0042052F" w:rsidRDefault="0042052F" w:rsidP="00420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52F" w:rsidRPr="0042052F" w:rsidRDefault="0042052F" w:rsidP="00420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karol.kiczka@uwr.edu.pl</w:t>
      </w:r>
    </w:p>
    <w:sectPr w:rsidR="0042052F" w:rsidRPr="0042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F6" w:rsidRDefault="00240CF6" w:rsidP="00442C11">
      <w:pPr>
        <w:spacing w:after="0" w:line="240" w:lineRule="auto"/>
      </w:pPr>
      <w:r>
        <w:separator/>
      </w:r>
    </w:p>
  </w:endnote>
  <w:endnote w:type="continuationSeparator" w:id="0">
    <w:p w:rsidR="00240CF6" w:rsidRDefault="00240CF6" w:rsidP="0044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F6" w:rsidRDefault="00240CF6" w:rsidP="00442C11">
      <w:pPr>
        <w:spacing w:after="0" w:line="240" w:lineRule="auto"/>
      </w:pPr>
      <w:r>
        <w:separator/>
      </w:r>
    </w:p>
  </w:footnote>
  <w:footnote w:type="continuationSeparator" w:id="0">
    <w:p w:rsidR="00240CF6" w:rsidRDefault="00240CF6" w:rsidP="00442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DEA"/>
    <w:multiLevelType w:val="hybridMultilevel"/>
    <w:tmpl w:val="EB5CE738"/>
    <w:lvl w:ilvl="0" w:tplc="CEB230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6703B"/>
    <w:multiLevelType w:val="hybridMultilevel"/>
    <w:tmpl w:val="ADFAEA88"/>
    <w:lvl w:ilvl="0" w:tplc="F9FAB0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C3427F"/>
    <w:multiLevelType w:val="hybridMultilevel"/>
    <w:tmpl w:val="AE684A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C80BB0"/>
    <w:multiLevelType w:val="hybridMultilevel"/>
    <w:tmpl w:val="69CADB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DA109F"/>
    <w:multiLevelType w:val="hybridMultilevel"/>
    <w:tmpl w:val="54FCD278"/>
    <w:lvl w:ilvl="0" w:tplc="827C6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2430E"/>
    <w:multiLevelType w:val="hybridMultilevel"/>
    <w:tmpl w:val="584E1F2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E0A9B"/>
    <w:multiLevelType w:val="hybridMultilevel"/>
    <w:tmpl w:val="813E9D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14A50"/>
    <w:multiLevelType w:val="hybridMultilevel"/>
    <w:tmpl w:val="6EB6996C"/>
    <w:lvl w:ilvl="0" w:tplc="0EE23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738E6"/>
    <w:multiLevelType w:val="hybridMultilevel"/>
    <w:tmpl w:val="A35C8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6446A0"/>
    <w:multiLevelType w:val="hybridMultilevel"/>
    <w:tmpl w:val="F1D66566"/>
    <w:lvl w:ilvl="0" w:tplc="464896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5970AF"/>
    <w:multiLevelType w:val="hybridMultilevel"/>
    <w:tmpl w:val="10C84AD4"/>
    <w:lvl w:ilvl="0" w:tplc="F03E2E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A33AC2"/>
    <w:multiLevelType w:val="hybridMultilevel"/>
    <w:tmpl w:val="139EDFF4"/>
    <w:lvl w:ilvl="0" w:tplc="F2E4C5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4E"/>
    <w:rsid w:val="00024F14"/>
    <w:rsid w:val="00050359"/>
    <w:rsid w:val="000949F9"/>
    <w:rsid w:val="00142221"/>
    <w:rsid w:val="00147AEB"/>
    <w:rsid w:val="00240BDD"/>
    <w:rsid w:val="00240CF6"/>
    <w:rsid w:val="002A59D5"/>
    <w:rsid w:val="002C37E4"/>
    <w:rsid w:val="002F6AAD"/>
    <w:rsid w:val="00311983"/>
    <w:rsid w:val="004017E6"/>
    <w:rsid w:val="00402D90"/>
    <w:rsid w:val="0042052F"/>
    <w:rsid w:val="00425A32"/>
    <w:rsid w:val="00442C11"/>
    <w:rsid w:val="00453DA8"/>
    <w:rsid w:val="004B169D"/>
    <w:rsid w:val="004B3731"/>
    <w:rsid w:val="004D37B5"/>
    <w:rsid w:val="005756AF"/>
    <w:rsid w:val="005D76F7"/>
    <w:rsid w:val="00644319"/>
    <w:rsid w:val="006B57BC"/>
    <w:rsid w:val="006C3158"/>
    <w:rsid w:val="006C50AD"/>
    <w:rsid w:val="007009E8"/>
    <w:rsid w:val="007668DF"/>
    <w:rsid w:val="008C1826"/>
    <w:rsid w:val="00964AE7"/>
    <w:rsid w:val="00973EA6"/>
    <w:rsid w:val="009B5F93"/>
    <w:rsid w:val="009E1358"/>
    <w:rsid w:val="009F4141"/>
    <w:rsid w:val="00A1793E"/>
    <w:rsid w:val="00A23B4E"/>
    <w:rsid w:val="00AC2899"/>
    <w:rsid w:val="00AF6F19"/>
    <w:rsid w:val="00B60664"/>
    <w:rsid w:val="00BA6E1C"/>
    <w:rsid w:val="00BE079C"/>
    <w:rsid w:val="00BE1F45"/>
    <w:rsid w:val="00C04F6C"/>
    <w:rsid w:val="00C1654C"/>
    <w:rsid w:val="00C6743E"/>
    <w:rsid w:val="00D166E6"/>
    <w:rsid w:val="00D8301A"/>
    <w:rsid w:val="00D977EE"/>
    <w:rsid w:val="00E15F6F"/>
    <w:rsid w:val="00E23F2F"/>
    <w:rsid w:val="00E2656B"/>
    <w:rsid w:val="00E66044"/>
    <w:rsid w:val="00E86BFA"/>
    <w:rsid w:val="00EB5590"/>
    <w:rsid w:val="00F002AE"/>
    <w:rsid w:val="00F24F73"/>
    <w:rsid w:val="00F50708"/>
    <w:rsid w:val="00F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69DC"/>
  <w15:docId w15:val="{5A3C181A-EF1E-48DD-8355-F1790256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B4E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C16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65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41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5A32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A179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7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42C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42C1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442C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49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6A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6A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paieuwr/photos/pcb.3003755299655655/3003753599655825/?type=3&amp;thea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o.uni.wroc.pl/user/120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WPAE</dc:creator>
  <cp:keywords/>
  <dc:description/>
  <cp:lastModifiedBy>Karol Kiczka</cp:lastModifiedBy>
  <cp:revision>53</cp:revision>
  <cp:lastPrinted>2020-03-09T08:13:00Z</cp:lastPrinted>
  <dcterms:created xsi:type="dcterms:W3CDTF">2020-02-27T17:34:00Z</dcterms:created>
  <dcterms:modified xsi:type="dcterms:W3CDTF">2020-06-02T21:45:00Z</dcterms:modified>
</cp:coreProperties>
</file>