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39" w:rsidRDefault="00AA3139" w:rsidP="00AA31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6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F86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F86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F86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NIESTACJONARNE</w:t>
      </w:r>
      <w:r w:rsidR="00DC1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DC1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ZAOCZNE</w:t>
      </w:r>
    </w:p>
    <w:p w:rsidR="00AA3139" w:rsidRPr="00AA3139" w:rsidRDefault="00AA3139" w:rsidP="00AA31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6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PRACY II / dr Jacek Borowicz</w:t>
      </w:r>
    </w:p>
    <w:p w:rsidR="00AA3139" w:rsidRPr="00364433" w:rsidRDefault="00AA3139" w:rsidP="00AA31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Zaktualizowany zakres materiału - rok akademicki 201</w:t>
      </w:r>
      <w:r w:rsidR="00126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F86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126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F86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semestr letni</w:t>
      </w:r>
      <w:r w:rsidR="004F5A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 </w:t>
      </w:r>
      <w:r w:rsidR="00126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</w:t>
      </w:r>
      <w:bookmarkStart w:id="0" w:name="_GoBack"/>
      <w:bookmarkEnd w:id="0"/>
      <w:r w:rsidR="004F5A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A3139" w:rsidRPr="00364433" w:rsidRDefault="00AA3139" w:rsidP="00AA3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ZAGADNIENIA</w:t>
      </w:r>
      <w:r w:rsidR="009B5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RAMOWE</w:t>
      </w:r>
    </w:p>
    <w:p w:rsidR="00AA3139" w:rsidRPr="00364433" w:rsidRDefault="00AA3139" w:rsidP="00AA3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433">
        <w:rPr>
          <w:rFonts w:ascii="Times New Roman" w:eastAsia="Times New Roman" w:hAnsi="Times New Roman" w:cs="Times New Roman"/>
          <w:sz w:val="24"/>
          <w:szCs w:val="24"/>
          <w:lang w:eastAsia="pl-PL"/>
        </w:rPr>
        <w:t>Pojęci</w:t>
      </w:r>
      <w:r w:rsidR="009B59B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C14EB">
        <w:rPr>
          <w:rFonts w:ascii="Times New Roman" w:eastAsia="Times New Roman" w:hAnsi="Times New Roman" w:cs="Times New Roman"/>
          <w:sz w:val="24"/>
          <w:szCs w:val="24"/>
          <w:lang w:eastAsia="pl-PL"/>
        </w:rPr>
        <w:t>, podmioty</w:t>
      </w:r>
      <w:r w:rsidRPr="00364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przedmiot</w:t>
      </w:r>
      <w:r w:rsidR="00DC1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zbiorowego</w:t>
      </w:r>
      <w:r w:rsidRPr="00364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prawa pracy</w:t>
      </w:r>
    </w:p>
    <w:p w:rsidR="00AA3139" w:rsidRPr="00364433" w:rsidRDefault="00AA3139" w:rsidP="00AA3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433">
        <w:rPr>
          <w:rFonts w:ascii="Times New Roman" w:eastAsia="Times New Roman" w:hAnsi="Times New Roman" w:cs="Times New Roman"/>
          <w:sz w:val="24"/>
          <w:szCs w:val="24"/>
          <w:lang w:eastAsia="pl-PL"/>
        </w:rPr>
        <w:t>Wolności związkowe</w:t>
      </w:r>
      <w:r w:rsidR="009B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klasyfikacja i treść</w:t>
      </w:r>
    </w:p>
    <w:p w:rsidR="00AA3139" w:rsidRPr="00364433" w:rsidRDefault="00AA3139" w:rsidP="00AA3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433">
        <w:rPr>
          <w:rFonts w:ascii="Times New Roman" w:eastAsia="Times New Roman" w:hAnsi="Times New Roman" w:cs="Times New Roman"/>
          <w:sz w:val="24"/>
          <w:szCs w:val="24"/>
          <w:lang w:eastAsia="pl-PL"/>
        </w:rPr>
        <w:t>Granice wolności związkowych</w:t>
      </w:r>
    </w:p>
    <w:p w:rsidR="00AA3139" w:rsidRPr="00364433" w:rsidRDefault="00AA3139" w:rsidP="00AA3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433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Gwarancje wolności związkowych</w:t>
      </w:r>
    </w:p>
    <w:p w:rsidR="00AA3139" w:rsidRDefault="00AA3139" w:rsidP="00AA3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433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związków zawodowych</w:t>
      </w:r>
      <w:r w:rsidR="009B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podmiotowy zakres prawa koalicji oraz procedura tworzenia związków zawodowych</w:t>
      </w:r>
    </w:p>
    <w:p w:rsidR="00DC14EB" w:rsidRPr="00364433" w:rsidRDefault="00DC14EB" w:rsidP="00AA3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Zakładowa organizacja związkowa</w:t>
      </w:r>
      <w:r w:rsidR="009B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reprezentatywna organizacja związkowa</w:t>
      </w:r>
    </w:p>
    <w:p w:rsidR="00AA3139" w:rsidRPr="00364433" w:rsidRDefault="00AA3139" w:rsidP="00AA3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433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 związków zawodowych</w:t>
      </w:r>
      <w:r w:rsidR="00DC1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3139" w:rsidRPr="00364433" w:rsidRDefault="00AA3139" w:rsidP="00AA3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433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 prawna działaczy związkowych</w:t>
      </w:r>
    </w:p>
    <w:p w:rsidR="00AA3139" w:rsidRPr="00364433" w:rsidRDefault="00AA3139" w:rsidP="00AA3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433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Rozwiązywanie sporów zbiorowych</w:t>
      </w:r>
    </w:p>
    <w:p w:rsidR="00DC14EB" w:rsidRDefault="00AA3139" w:rsidP="00AA3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Spór zbiorowy </w:t>
      </w:r>
      <w:r w:rsidR="00DC14EB" w:rsidRPr="00DC14EB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DC1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pojęcie</w:t>
      </w:r>
      <w:r w:rsidR="00DC14EB" w:rsidRPr="00DC1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3139" w:rsidRPr="00DC14EB" w:rsidRDefault="00AA3139" w:rsidP="00AA3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4EB">
        <w:rPr>
          <w:rFonts w:ascii="Times New Roman" w:eastAsia="Times New Roman" w:hAnsi="Times New Roman" w:cs="Times New Roman"/>
          <w:sz w:val="24"/>
          <w:szCs w:val="24"/>
          <w:lang w:eastAsia="pl-PL"/>
        </w:rPr>
        <w:t>Etapy rozwiązywania sporu zbiorowego</w:t>
      </w:r>
      <w:r w:rsidR="00DC14EB" w:rsidRPr="00DC1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obligatoryjne i fakultatywne</w:t>
      </w:r>
    </w:p>
    <w:p w:rsidR="00AA3139" w:rsidRPr="00DC14EB" w:rsidRDefault="00AA3139" w:rsidP="00AA3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4E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strajku</w:t>
      </w:r>
      <w:r w:rsidR="00DC14EB" w:rsidRPr="00DC1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DC14E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C14EB">
        <w:rPr>
          <w:rFonts w:ascii="Times New Roman" w:eastAsia="Times New Roman" w:hAnsi="Times New Roman" w:cs="Times New Roman"/>
          <w:sz w:val="24"/>
          <w:szCs w:val="24"/>
          <w:lang w:eastAsia="pl-PL"/>
        </w:rPr>
        <w:t>rocedura strajkowa</w:t>
      </w:r>
    </w:p>
    <w:p w:rsidR="00AA3139" w:rsidRPr="00F86D27" w:rsidRDefault="00AA3139" w:rsidP="00AA3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D27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strajków i akcji protestacyjnych</w:t>
      </w:r>
    </w:p>
    <w:p w:rsidR="00AA3139" w:rsidRPr="00364433" w:rsidRDefault="00AA3139" w:rsidP="00AA3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D27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 uczestników strajku legalnego, nielegalnego oraz pracowników nie biorących udziału w strajku.</w:t>
      </w:r>
    </w:p>
    <w:p w:rsidR="00AA3139" w:rsidRPr="00364433" w:rsidRDefault="00AA3139" w:rsidP="00AA3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64433">
        <w:rPr>
          <w:rFonts w:ascii="Times New Roman" w:eastAsia="Times New Roman" w:hAnsi="Times New Roman" w:cs="Times New Roman"/>
          <w:sz w:val="24"/>
          <w:szCs w:val="24"/>
          <w:lang w:eastAsia="pl-PL"/>
        </w:rPr>
        <w:t>Lockout</w:t>
      </w:r>
      <w:proofErr w:type="spellEnd"/>
    </w:p>
    <w:p w:rsidR="00AA3139" w:rsidRPr="00F86D27" w:rsidRDefault="00AA3139" w:rsidP="00AA3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433">
        <w:rPr>
          <w:rFonts w:ascii="Times New Roman" w:eastAsia="Times New Roman" w:hAnsi="Times New Roman" w:cs="Times New Roman"/>
          <w:sz w:val="24"/>
          <w:szCs w:val="24"/>
          <w:lang w:eastAsia="pl-PL"/>
        </w:rPr>
        <w:t>Autonomiczne prawo pracy</w:t>
      </w:r>
      <w:r w:rsidR="00DC1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zakres, źródła.</w:t>
      </w:r>
    </w:p>
    <w:p w:rsidR="00AA3139" w:rsidRPr="00364433" w:rsidRDefault="00AA3139" w:rsidP="00AA3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Pracownicze współzarządzanie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4F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6D27">
        <w:rPr>
          <w:rFonts w:ascii="Times New Roman" w:eastAsia="Times New Roman" w:hAnsi="Times New Roman" w:cs="Times New Roman"/>
          <w:sz w:val="24"/>
          <w:szCs w:val="24"/>
          <w:lang w:eastAsia="pl-PL"/>
        </w:rPr>
        <w:t>na wybranych przykładach ( samorząd załogi przedsiębiorstwa państwowego</w:t>
      </w:r>
      <w:r w:rsidR="009B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struktura samorządu i podstawowe kompetencje</w:t>
      </w:r>
      <w:r w:rsidRPr="00F86D27">
        <w:rPr>
          <w:rFonts w:ascii="Times New Roman" w:eastAsia="Times New Roman" w:hAnsi="Times New Roman" w:cs="Times New Roman"/>
          <w:sz w:val="24"/>
          <w:szCs w:val="24"/>
          <w:lang w:eastAsia="pl-PL"/>
        </w:rPr>
        <w:t>, rada pracowników</w:t>
      </w:r>
      <w:r w:rsidR="009B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status prawny i zakres kompetencji</w:t>
      </w:r>
      <w:r w:rsidRPr="00F86D2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B59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3139" w:rsidRDefault="00AA3139" w:rsidP="00AA3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6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MATERIAŁY:</w:t>
      </w:r>
    </w:p>
    <w:p w:rsidR="004F5AA9" w:rsidRPr="00364433" w:rsidRDefault="004F5AA9" w:rsidP="004F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433">
        <w:rPr>
          <w:rFonts w:ascii="Times New Roman" w:eastAsia="Times New Roman" w:hAnsi="Times New Roman" w:cs="Times New Roman"/>
          <w:sz w:val="24"/>
          <w:szCs w:val="24"/>
          <w:lang w:eastAsia="pl-PL"/>
        </w:rPr>
        <w:t>1/</w:t>
      </w:r>
      <w:r w:rsidRPr="00F86D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Prawo pracy. Zarys wykładu</w:t>
      </w:r>
      <w:r w:rsidRPr="00364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Wyd.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364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64433">
        <w:rPr>
          <w:rFonts w:ascii="Times New Roman" w:eastAsia="Times New Roman" w:hAnsi="Times New Roman" w:cs="Times New Roman"/>
          <w:sz w:val="24"/>
          <w:szCs w:val="24"/>
          <w:lang w:eastAsia="pl-PL"/>
        </w:rPr>
        <w:t>Z.Kubot</w:t>
      </w:r>
      <w:proofErr w:type="spellEnd"/>
      <w:r w:rsidRPr="00364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64433">
        <w:rPr>
          <w:rFonts w:ascii="Times New Roman" w:eastAsia="Times New Roman" w:hAnsi="Times New Roman" w:cs="Times New Roman"/>
          <w:sz w:val="24"/>
          <w:szCs w:val="24"/>
          <w:lang w:eastAsia="pl-PL"/>
        </w:rPr>
        <w:t>T.Kuczyński</w:t>
      </w:r>
      <w:proofErr w:type="spellEnd"/>
      <w:r w:rsidRPr="00364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64433">
        <w:rPr>
          <w:rFonts w:ascii="Times New Roman" w:eastAsia="Times New Roman" w:hAnsi="Times New Roman" w:cs="Times New Roman"/>
          <w:sz w:val="24"/>
          <w:szCs w:val="24"/>
          <w:lang w:eastAsia="pl-PL"/>
        </w:rPr>
        <w:t>Z.Masternak</w:t>
      </w:r>
      <w:proofErr w:type="spellEnd"/>
      <w:r w:rsidRPr="00364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64433">
        <w:rPr>
          <w:rFonts w:ascii="Times New Roman" w:eastAsia="Times New Roman" w:hAnsi="Times New Roman" w:cs="Times New Roman"/>
          <w:sz w:val="24"/>
          <w:szCs w:val="24"/>
          <w:lang w:eastAsia="pl-PL"/>
        </w:rPr>
        <w:t>H.Szurgacz</w:t>
      </w:r>
      <w:proofErr w:type="spellEnd"/>
      <w:r w:rsidRPr="00364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364433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 III pkt. 3, rozdz. XXII – XXV,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433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80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lub wydanie</w:t>
      </w:r>
      <w:r w:rsidRPr="009B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nowsze (albo inny maksymalnie aktualny podręcznik w zakresie zbiorowego prawa pracy),</w:t>
      </w:r>
    </w:p>
    <w:p w:rsidR="004F5AA9" w:rsidRPr="00364433" w:rsidRDefault="004F5AA9" w:rsidP="004F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 </w:t>
      </w:r>
      <w:r w:rsidRPr="00364433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prezentacje wykładowe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F5AA9" w:rsidRPr="00780AB3" w:rsidRDefault="004F5AA9" w:rsidP="004F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A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3/ akty prawne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 aktualne wersje!!!),</w:t>
      </w:r>
    </w:p>
    <w:p w:rsidR="004F5AA9" w:rsidRPr="00364433" w:rsidRDefault="004F5AA9" w:rsidP="004F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433">
        <w:rPr>
          <w:rFonts w:ascii="Times New Roman" w:eastAsia="Times New Roman" w:hAnsi="Times New Roman" w:cs="Times New Roman"/>
          <w:sz w:val="24"/>
          <w:szCs w:val="24"/>
          <w:lang w:eastAsia="pl-PL"/>
        </w:rPr>
        <w:t>1/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26 czerwca 1974 r. </w:t>
      </w:r>
      <w:r w:rsidRPr="00F86D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Kodeks pracy</w:t>
      </w:r>
      <w:r w:rsidRPr="00364433">
        <w:rPr>
          <w:rFonts w:ascii="Times New Roman" w:eastAsia="Times New Roman" w:hAnsi="Times New Roman" w:cs="Times New Roman"/>
          <w:sz w:val="24"/>
          <w:szCs w:val="24"/>
          <w:lang w:eastAsia="pl-PL"/>
        </w:rPr>
        <w:t>, (Dział 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433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rozdz.1 - art. 9, rozdz. 2, Dział III, rozdz.1, Dział IV, rozdz. 4, Dział 11,</w:t>
      </w:r>
    </w:p>
    <w:p w:rsidR="004F5AA9" w:rsidRPr="00364433" w:rsidRDefault="004F5AA9" w:rsidP="004F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433">
        <w:rPr>
          <w:rFonts w:ascii="Times New Roman" w:eastAsia="Times New Roman" w:hAnsi="Times New Roman" w:cs="Times New Roman"/>
          <w:sz w:val="24"/>
          <w:szCs w:val="24"/>
          <w:lang w:eastAsia="pl-PL"/>
        </w:rPr>
        <w:t>2/</w:t>
      </w:r>
      <w:r w:rsidRPr="00780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23 maja 1991 r. </w:t>
      </w:r>
      <w:r w:rsidRPr="00F86D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związkach zawodowych</w:t>
      </w:r>
      <w:r w:rsidRPr="00364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4F5AA9" w:rsidRPr="00364433" w:rsidRDefault="004F5AA9" w:rsidP="004F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433">
        <w:rPr>
          <w:rFonts w:ascii="Times New Roman" w:eastAsia="Times New Roman" w:hAnsi="Times New Roman" w:cs="Times New Roman"/>
          <w:sz w:val="24"/>
          <w:szCs w:val="24"/>
          <w:lang w:eastAsia="pl-PL"/>
        </w:rPr>
        <w:t>3/</w:t>
      </w:r>
      <w:r w:rsidRPr="00780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23 maja 1991 r. </w:t>
      </w:r>
      <w:r w:rsidRPr="00F86D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rozwiązywaniu sporów zbiorowych</w:t>
      </w:r>
      <w:r w:rsidRPr="003644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F5AA9" w:rsidRPr="00364433" w:rsidRDefault="004F5AA9" w:rsidP="004F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4/USTAWA z dnia 7 kwietnia 2006 r. o </w:t>
      </w:r>
      <w:r w:rsidRPr="00F86D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informowaniu pracowników i przeprowadzaniu z nimi konsultacji</w:t>
      </w:r>
      <w:r w:rsidRPr="00364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4F5AA9" w:rsidRPr="00F86D27" w:rsidRDefault="004F5AA9" w:rsidP="004F5AA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86D27">
        <w:rPr>
          <w:rFonts w:ascii="Times New Roman" w:hAnsi="Times New Roman" w:cs="Times New Roman"/>
          <w:sz w:val="24"/>
          <w:szCs w:val="24"/>
        </w:rPr>
        <w:lastRenderedPageBreak/>
        <w:t xml:space="preserve">5/ </w:t>
      </w:r>
      <w:r w:rsidRPr="00F86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25 września 1981 r. </w:t>
      </w:r>
      <w:r w:rsidRPr="00F86D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przedsiębiorstwach państwowych</w:t>
      </w:r>
      <w:r w:rsidRPr="00F86D2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8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AA9" w:rsidRPr="00F86D27" w:rsidRDefault="004F5AA9" w:rsidP="004F5AA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F5AA9" w:rsidRPr="00364433" w:rsidRDefault="004F5AA9" w:rsidP="004F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ZALICZENIE -</w:t>
      </w:r>
      <w:r w:rsidRPr="00364433">
        <w:rPr>
          <w:rFonts w:ascii="Times New Roman" w:eastAsia="Times New Roman" w:hAnsi="Times New Roman" w:cs="Times New Roman"/>
          <w:sz w:val="24"/>
          <w:szCs w:val="24"/>
          <w:lang w:eastAsia="pl-PL"/>
        </w:rPr>
        <w:t>  w oparciu o obecność na zajęciach oraz zaliczenie pracy kontrolnej (kolokwium pisemne obejmujące test oraz krótkie pytania opisowe).</w:t>
      </w:r>
    </w:p>
    <w:p w:rsidR="004F5AA9" w:rsidRPr="00F86D27" w:rsidRDefault="004F5AA9" w:rsidP="004F5AA9">
      <w:pPr>
        <w:rPr>
          <w:rFonts w:ascii="Times New Roman" w:hAnsi="Times New Roman" w:cs="Times New Roman"/>
          <w:sz w:val="24"/>
          <w:szCs w:val="24"/>
        </w:rPr>
      </w:pPr>
    </w:p>
    <w:p w:rsidR="004F5AA9" w:rsidRPr="00364433" w:rsidRDefault="004F5AA9" w:rsidP="00AA3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F5AA9" w:rsidRPr="0036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3F46"/>
    <w:multiLevelType w:val="multilevel"/>
    <w:tmpl w:val="22FA4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39"/>
    <w:rsid w:val="0012651E"/>
    <w:rsid w:val="004F5AA9"/>
    <w:rsid w:val="007A2FEF"/>
    <w:rsid w:val="009B59BD"/>
    <w:rsid w:val="00AA3139"/>
    <w:rsid w:val="00DC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D95A"/>
  <w15:docId w15:val="{6EDB890A-048F-4291-967F-AF408912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31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Borowicz</dc:creator>
  <cp:keywords/>
  <dc:description/>
  <cp:lastModifiedBy>Jacek Borowicz</cp:lastModifiedBy>
  <cp:revision>3</cp:revision>
  <dcterms:created xsi:type="dcterms:W3CDTF">2018-03-07T10:59:00Z</dcterms:created>
  <dcterms:modified xsi:type="dcterms:W3CDTF">2020-03-03T10:03:00Z</dcterms:modified>
</cp:coreProperties>
</file>