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66" w:rsidRPr="00EE4C11" w:rsidRDefault="00E47C66" w:rsidP="00E47C66">
      <w:pPr>
        <w:jc w:val="center"/>
        <w:rPr>
          <w:rFonts w:cstheme="minorHAnsi"/>
          <w:b/>
          <w:sz w:val="24"/>
          <w:szCs w:val="24"/>
        </w:rPr>
      </w:pPr>
      <w:r w:rsidRPr="00EE4C11">
        <w:rPr>
          <w:rFonts w:cstheme="minorHAnsi"/>
          <w:b/>
          <w:sz w:val="24"/>
          <w:szCs w:val="24"/>
        </w:rPr>
        <w:t>Dr Jacek Borowicz</w:t>
      </w:r>
    </w:p>
    <w:p w:rsidR="00E47C66" w:rsidRPr="00EE4C11" w:rsidRDefault="005917D1" w:rsidP="00E47C66">
      <w:pPr>
        <w:jc w:val="center"/>
        <w:rPr>
          <w:rFonts w:cstheme="minorHAnsi"/>
          <w:b/>
          <w:sz w:val="24"/>
          <w:szCs w:val="24"/>
        </w:rPr>
      </w:pPr>
      <w:r w:rsidRPr="00EE4C11">
        <w:rPr>
          <w:rFonts w:cstheme="minorHAnsi"/>
          <w:b/>
          <w:sz w:val="24"/>
          <w:szCs w:val="24"/>
        </w:rPr>
        <w:t>PODSTAWY PRAWA PRACY</w:t>
      </w:r>
    </w:p>
    <w:p w:rsidR="00E47C66" w:rsidRPr="00EE4C11" w:rsidRDefault="00E47C66" w:rsidP="00E47C66">
      <w:pPr>
        <w:jc w:val="center"/>
        <w:rPr>
          <w:rFonts w:cstheme="minorHAnsi"/>
          <w:b/>
          <w:sz w:val="24"/>
          <w:szCs w:val="24"/>
        </w:rPr>
      </w:pPr>
      <w:r w:rsidRPr="00EE4C11">
        <w:rPr>
          <w:rFonts w:cstheme="minorHAnsi"/>
          <w:b/>
          <w:sz w:val="24"/>
          <w:szCs w:val="24"/>
        </w:rPr>
        <w:t>SSA(3) II r.  PODSTAWY PRAWA PRACY</w:t>
      </w:r>
      <w:r w:rsidR="004768FB">
        <w:rPr>
          <w:rFonts w:cstheme="minorHAnsi"/>
          <w:b/>
          <w:sz w:val="24"/>
          <w:szCs w:val="24"/>
        </w:rPr>
        <w:t xml:space="preserve"> - studia stacjonarne</w:t>
      </w:r>
      <w:bookmarkStart w:id="0" w:name="_GoBack"/>
      <w:bookmarkEnd w:id="0"/>
    </w:p>
    <w:p w:rsidR="00E47C66" w:rsidRPr="00EE4C11" w:rsidRDefault="00E47C66" w:rsidP="00E47C66">
      <w:pPr>
        <w:jc w:val="center"/>
        <w:rPr>
          <w:rFonts w:cstheme="minorHAnsi"/>
          <w:b/>
          <w:sz w:val="24"/>
          <w:szCs w:val="24"/>
        </w:rPr>
      </w:pPr>
      <w:r w:rsidRPr="00EE4C11">
        <w:rPr>
          <w:rFonts w:cstheme="minorHAnsi"/>
          <w:b/>
          <w:sz w:val="24"/>
          <w:szCs w:val="24"/>
        </w:rPr>
        <w:t>Zakres materiału egzaminacyjnego rok akademicki 20</w:t>
      </w:r>
      <w:r w:rsidR="004768FB">
        <w:rPr>
          <w:rFonts w:cstheme="minorHAnsi"/>
          <w:b/>
          <w:sz w:val="24"/>
          <w:szCs w:val="24"/>
        </w:rPr>
        <w:t>19</w:t>
      </w:r>
      <w:r w:rsidRPr="00EE4C11">
        <w:rPr>
          <w:rFonts w:cstheme="minorHAnsi"/>
          <w:b/>
          <w:sz w:val="24"/>
          <w:szCs w:val="24"/>
        </w:rPr>
        <w:t>/2</w:t>
      </w:r>
      <w:r w:rsidR="00EE4C11">
        <w:rPr>
          <w:rFonts w:cstheme="minorHAnsi"/>
          <w:b/>
          <w:sz w:val="24"/>
          <w:szCs w:val="24"/>
        </w:rPr>
        <w:t>0</w:t>
      </w:r>
      <w:r w:rsidR="004768FB">
        <w:rPr>
          <w:rFonts w:cstheme="minorHAnsi"/>
          <w:b/>
          <w:sz w:val="24"/>
          <w:szCs w:val="24"/>
        </w:rPr>
        <w:t>20</w:t>
      </w:r>
      <w:r w:rsidR="00EE4C11">
        <w:rPr>
          <w:rFonts w:cstheme="minorHAnsi"/>
          <w:b/>
          <w:sz w:val="24"/>
          <w:szCs w:val="24"/>
        </w:rPr>
        <w:t>, semestr letni</w:t>
      </w:r>
      <w:r w:rsidR="000A124E">
        <w:rPr>
          <w:rFonts w:cstheme="minorHAnsi"/>
          <w:b/>
          <w:sz w:val="24"/>
          <w:szCs w:val="24"/>
        </w:rPr>
        <w:t xml:space="preserve"> rok 20</w:t>
      </w:r>
      <w:r w:rsidR="004768FB">
        <w:rPr>
          <w:rFonts w:cstheme="minorHAnsi"/>
          <w:b/>
          <w:sz w:val="24"/>
          <w:szCs w:val="24"/>
        </w:rPr>
        <w:t>20</w:t>
      </w:r>
      <w:r w:rsidR="000A124E">
        <w:rPr>
          <w:rFonts w:cstheme="minorHAnsi"/>
          <w:b/>
          <w:sz w:val="24"/>
          <w:szCs w:val="24"/>
        </w:rPr>
        <w:t>.</w:t>
      </w:r>
    </w:p>
    <w:p w:rsidR="00E47C66" w:rsidRPr="00EE4C11" w:rsidRDefault="00E47C66" w:rsidP="00E47C6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E4C11">
        <w:rPr>
          <w:rFonts w:cstheme="minorHAnsi"/>
          <w:sz w:val="24"/>
          <w:szCs w:val="24"/>
        </w:rPr>
        <w:t>Tematyka objęta aktualnymi wykładami i ćwiczeniami z prawa pracy dla studentów SSA(3)</w:t>
      </w:r>
      <w:r w:rsidR="00EE4C11">
        <w:rPr>
          <w:rFonts w:cstheme="minorHAnsi"/>
          <w:sz w:val="24"/>
          <w:szCs w:val="24"/>
        </w:rPr>
        <w:t xml:space="preserve">II r. </w:t>
      </w:r>
      <w:r w:rsidRPr="00EE4C11">
        <w:rPr>
          <w:rFonts w:cstheme="minorHAnsi"/>
          <w:sz w:val="24"/>
          <w:szCs w:val="24"/>
        </w:rPr>
        <w:t xml:space="preserve"> w danym roku akademickim</w:t>
      </w:r>
    </w:p>
    <w:p w:rsidR="00E47C66" w:rsidRPr="00EE4C11" w:rsidRDefault="00E47C66" w:rsidP="00E47C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E4C11">
        <w:rPr>
          <w:rFonts w:cstheme="minorHAnsi"/>
          <w:sz w:val="24"/>
          <w:szCs w:val="24"/>
        </w:rPr>
        <w:t xml:space="preserve">Tematyka objęta zakresem podręcznika – zagadnienia wybrane podane  wg. : „Prawo pracy. Zarys wykładu” , </w:t>
      </w:r>
      <w:r w:rsidR="00EE4C11" w:rsidRPr="00EE4C11">
        <w:rPr>
          <w:rFonts w:cstheme="minorHAnsi"/>
          <w:sz w:val="24"/>
          <w:szCs w:val="24"/>
        </w:rPr>
        <w:t xml:space="preserve">(red.) H.Szurgacz </w:t>
      </w:r>
      <w:r w:rsidRPr="00EE4C11">
        <w:rPr>
          <w:rFonts w:cstheme="minorHAnsi"/>
          <w:sz w:val="24"/>
          <w:szCs w:val="24"/>
        </w:rPr>
        <w:t xml:space="preserve">Z.Kubot, T.Kuczyński, </w:t>
      </w:r>
      <w:r w:rsidR="00EE4C11" w:rsidRPr="00EE4C11">
        <w:rPr>
          <w:rFonts w:cstheme="minorHAnsi"/>
          <w:sz w:val="24"/>
          <w:szCs w:val="24"/>
        </w:rPr>
        <w:t xml:space="preserve">A.Tomanek, </w:t>
      </w:r>
      <w:r w:rsidRPr="00EE4C11">
        <w:rPr>
          <w:rFonts w:cstheme="minorHAnsi"/>
          <w:sz w:val="24"/>
          <w:szCs w:val="24"/>
        </w:rPr>
        <w:t xml:space="preserve"> </w:t>
      </w:r>
      <w:r w:rsidR="00C405F9">
        <w:rPr>
          <w:rFonts w:cstheme="minorHAnsi"/>
          <w:sz w:val="24"/>
          <w:szCs w:val="24"/>
        </w:rPr>
        <w:t xml:space="preserve">wydanie 5, </w:t>
      </w:r>
      <w:r w:rsidRPr="00EE4C11">
        <w:rPr>
          <w:rFonts w:cstheme="minorHAnsi"/>
          <w:sz w:val="24"/>
          <w:szCs w:val="24"/>
        </w:rPr>
        <w:t>Difin, Warszawa 201</w:t>
      </w:r>
      <w:r w:rsidR="00C405F9">
        <w:rPr>
          <w:rFonts w:cstheme="minorHAnsi"/>
          <w:sz w:val="24"/>
          <w:szCs w:val="24"/>
        </w:rPr>
        <w:t>7</w:t>
      </w:r>
      <w:r w:rsidRPr="00EE4C11">
        <w:rPr>
          <w:rFonts w:cstheme="minorHAnsi"/>
          <w:sz w:val="24"/>
          <w:szCs w:val="24"/>
        </w:rPr>
        <w:t xml:space="preserve"> r.</w:t>
      </w:r>
      <w:r w:rsidR="000A124E">
        <w:rPr>
          <w:rFonts w:cstheme="minorHAnsi"/>
          <w:sz w:val="24"/>
          <w:szCs w:val="24"/>
        </w:rPr>
        <w:t xml:space="preserve"> lub nowsze wydanie - </w:t>
      </w:r>
      <w:r w:rsidRPr="00EE4C11">
        <w:rPr>
          <w:rFonts w:cstheme="minorHAnsi"/>
          <w:sz w:val="24"/>
          <w:szCs w:val="24"/>
        </w:rPr>
        <w:t xml:space="preserve"> </w:t>
      </w:r>
      <w:r w:rsidR="000A124E">
        <w:rPr>
          <w:rFonts w:cstheme="minorHAnsi"/>
          <w:sz w:val="24"/>
          <w:szCs w:val="24"/>
        </w:rPr>
        <w:t>albo</w:t>
      </w:r>
      <w:r w:rsidRPr="00EE4C11">
        <w:rPr>
          <w:rFonts w:cstheme="minorHAnsi"/>
          <w:sz w:val="24"/>
          <w:szCs w:val="24"/>
        </w:rPr>
        <w:t xml:space="preserve"> ta sama tematyka objęta innym podręcznikiem do przedmiotu prawo pracy. </w:t>
      </w:r>
      <w:r w:rsidR="00EE4C11" w:rsidRPr="00EE4C11">
        <w:rPr>
          <w:rFonts w:cstheme="minorHAnsi"/>
          <w:sz w:val="24"/>
          <w:szCs w:val="24"/>
        </w:rPr>
        <w:t>Obowiązują</w:t>
      </w:r>
      <w:r w:rsidRPr="00EE4C11">
        <w:rPr>
          <w:rFonts w:cstheme="minorHAnsi"/>
          <w:sz w:val="24"/>
          <w:szCs w:val="24"/>
        </w:rPr>
        <w:t xml:space="preserve"> zagadnienia </w:t>
      </w:r>
      <w:r w:rsidR="00EE4C11">
        <w:rPr>
          <w:rFonts w:cstheme="minorHAnsi"/>
          <w:sz w:val="24"/>
          <w:szCs w:val="24"/>
        </w:rPr>
        <w:t xml:space="preserve">szczegółowe </w:t>
      </w:r>
      <w:r w:rsidRPr="00EE4C11">
        <w:rPr>
          <w:rFonts w:cstheme="minorHAnsi"/>
          <w:sz w:val="24"/>
          <w:szCs w:val="24"/>
        </w:rPr>
        <w:t>objęte przez</w:t>
      </w:r>
      <w:r w:rsidR="00EE4C11">
        <w:rPr>
          <w:rFonts w:cstheme="minorHAnsi"/>
          <w:sz w:val="24"/>
          <w:szCs w:val="24"/>
        </w:rPr>
        <w:t xml:space="preserve"> następujące rozdziały</w:t>
      </w:r>
      <w:r w:rsidR="000A124E">
        <w:rPr>
          <w:rFonts w:cstheme="minorHAnsi"/>
          <w:sz w:val="24"/>
          <w:szCs w:val="24"/>
        </w:rPr>
        <w:t xml:space="preserve"> wg wydania 2017</w:t>
      </w:r>
      <w:r w:rsidRPr="00EE4C11">
        <w:rPr>
          <w:rFonts w:cstheme="minorHAnsi"/>
          <w:sz w:val="24"/>
          <w:szCs w:val="24"/>
        </w:rPr>
        <w:t>:</w:t>
      </w:r>
    </w:p>
    <w:p w:rsidR="00E47C66" w:rsidRPr="00EE4C11" w:rsidRDefault="00E47C66" w:rsidP="00E47C66">
      <w:pPr>
        <w:jc w:val="both"/>
        <w:rPr>
          <w:rFonts w:cstheme="minorHAnsi"/>
          <w:sz w:val="24"/>
          <w:szCs w:val="24"/>
        </w:rPr>
      </w:pPr>
      <w:r w:rsidRPr="00EE4C11">
        <w:rPr>
          <w:rFonts w:cstheme="minorHAnsi"/>
          <w:sz w:val="24"/>
          <w:szCs w:val="24"/>
        </w:rPr>
        <w:t xml:space="preserve">Rozdziały I,III, IV,V,VI,VII,VIII,IX,X,XI,XII,XIII,XIV, </w:t>
      </w:r>
      <w:r w:rsidR="005679FA">
        <w:rPr>
          <w:rFonts w:cstheme="minorHAnsi"/>
          <w:sz w:val="24"/>
          <w:szCs w:val="24"/>
        </w:rPr>
        <w:t xml:space="preserve">XV, </w:t>
      </w:r>
      <w:r w:rsidRPr="00EE4C11">
        <w:rPr>
          <w:rFonts w:cstheme="minorHAnsi"/>
          <w:sz w:val="24"/>
          <w:szCs w:val="24"/>
        </w:rPr>
        <w:t>XVII</w:t>
      </w:r>
      <w:r w:rsidR="005679FA">
        <w:rPr>
          <w:rFonts w:cstheme="minorHAnsi"/>
          <w:sz w:val="24"/>
          <w:szCs w:val="24"/>
        </w:rPr>
        <w:t>,</w:t>
      </w:r>
      <w:r w:rsidRPr="00EE4C11">
        <w:rPr>
          <w:rFonts w:cstheme="minorHAnsi"/>
          <w:sz w:val="24"/>
          <w:szCs w:val="24"/>
        </w:rPr>
        <w:t>XVIII.</w:t>
      </w:r>
    </w:p>
    <w:p w:rsidR="00E47C66" w:rsidRDefault="009C68E3" w:rsidP="00E47C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  <w:r w:rsidR="00E47C66" w:rsidRPr="00EE4C11">
        <w:rPr>
          <w:rFonts w:cstheme="minorHAnsi"/>
          <w:sz w:val="24"/>
          <w:szCs w:val="24"/>
        </w:rPr>
        <w:t>lub ta sama tematyka objęta innym podręcznikiem do przedmiotu prawo pracy.</w:t>
      </w:r>
      <w:r>
        <w:rPr>
          <w:rFonts w:cstheme="minorHAnsi"/>
          <w:sz w:val="24"/>
          <w:szCs w:val="24"/>
        </w:rPr>
        <w:t xml:space="preserve"> </w:t>
      </w:r>
      <w:r w:rsidR="000A124E">
        <w:rPr>
          <w:rFonts w:cstheme="minorHAnsi"/>
          <w:sz w:val="24"/>
          <w:szCs w:val="24"/>
        </w:rPr>
        <w:t>Szczegółowe pytania egzaminacyjne dotyczyć będą tematów takich jak: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625265">
        <w:rPr>
          <w:sz w:val="24"/>
          <w:szCs w:val="24"/>
        </w:rPr>
        <w:t>ojęcie prawa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Zatrudnienie i jego rodzaje. Samozatrudnienie.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Prawo pracy indywidualne i prawo pracy zbiorowe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 xml:space="preserve">Pojęcie </w:t>
      </w:r>
      <w:r>
        <w:rPr>
          <w:sz w:val="24"/>
          <w:szCs w:val="24"/>
        </w:rPr>
        <w:t xml:space="preserve">i charakterystyka </w:t>
      </w:r>
      <w:r w:rsidRPr="00625265">
        <w:rPr>
          <w:sz w:val="24"/>
          <w:szCs w:val="24"/>
        </w:rPr>
        <w:t>stosunku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Kierownictwo  pracodawcy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Szczególne stosunki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Pojęcie pracodawcy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Wewnętrzna j</w:t>
      </w:r>
      <w:r w:rsidRPr="00625265">
        <w:rPr>
          <w:sz w:val="24"/>
          <w:szCs w:val="24"/>
        </w:rPr>
        <w:t>ednostka organizacyjna osoby prawnej jako pracodawca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Przejście zakładu pracy na innego pracodawcę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Pojęcie pracownika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Zdolność  pracownicza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Źródła prawa pracy – powszechne i autonomiczne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Podstawy nawiązania stosunku pracy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Przetwarzanie danych osobowych w związku z zatrudnieniem</w:t>
      </w:r>
      <w:r w:rsidR="004768FB">
        <w:rPr>
          <w:sz w:val="24"/>
          <w:szCs w:val="24"/>
        </w:rPr>
        <w:t>. Dane osobowe kandydatów do pracy i dane osobowe pracowników.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Dyskryminacja i mobbing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Umowa o pracę –</w:t>
      </w:r>
      <w:r w:rsidR="000A79F7">
        <w:rPr>
          <w:sz w:val="24"/>
          <w:szCs w:val="24"/>
        </w:rPr>
        <w:t xml:space="preserve"> </w:t>
      </w:r>
      <w:r w:rsidRPr="00625265">
        <w:rPr>
          <w:sz w:val="24"/>
          <w:szCs w:val="24"/>
        </w:rPr>
        <w:t>klasyfikacja</w:t>
      </w:r>
      <w:r w:rsidRPr="00DC5641">
        <w:rPr>
          <w:sz w:val="24"/>
          <w:szCs w:val="24"/>
        </w:rPr>
        <w:t xml:space="preserve"> </w:t>
      </w:r>
      <w:r w:rsidRPr="00625265">
        <w:rPr>
          <w:sz w:val="24"/>
          <w:szCs w:val="24"/>
        </w:rPr>
        <w:t>i charakterystyka</w:t>
      </w:r>
    </w:p>
    <w:p w:rsidR="000A124E" w:rsidRDefault="000A124E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Terminowe umowa o pracę – umowa na okres próbny</w:t>
      </w:r>
    </w:p>
    <w:p w:rsidR="000A124E" w:rsidRDefault="000A124E" w:rsidP="000A124E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Terminowe umowa o pracę – umowa na czas określony</w:t>
      </w:r>
    </w:p>
    <w:p w:rsidR="000A124E" w:rsidRPr="00625265" w:rsidRDefault="000A124E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Ograniczenia stosowania umowy na czas określony. Wyjątki od tych ograniczeń.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Tryb zawarcie umowy o pracę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 xml:space="preserve"> Składniki treści umowy o pracę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Forma umowy o pracę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Dodatkowa informacja do umowy o pracę</w:t>
      </w:r>
      <w:r w:rsidR="004768FB">
        <w:rPr>
          <w:sz w:val="24"/>
          <w:szCs w:val="24"/>
        </w:rPr>
        <w:t xml:space="preserve"> – określenie podstawowych uprawnień pracownika</w:t>
      </w:r>
      <w:r w:rsidRPr="00625265">
        <w:rPr>
          <w:sz w:val="24"/>
          <w:szCs w:val="24"/>
        </w:rPr>
        <w:t xml:space="preserve">  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lastRenderedPageBreak/>
        <w:t xml:space="preserve">Ustanie stosunku pracy 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Rozwiązanie umowy o pracę za porozumieniem stron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 xml:space="preserve">Wypowiedzenie umowy o pracę na </w:t>
      </w:r>
      <w:r w:rsidR="000A124E">
        <w:rPr>
          <w:sz w:val="24"/>
          <w:szCs w:val="24"/>
        </w:rPr>
        <w:t xml:space="preserve">okres próbny i na </w:t>
      </w:r>
      <w:r w:rsidRPr="00625265">
        <w:rPr>
          <w:sz w:val="24"/>
          <w:szCs w:val="24"/>
        </w:rPr>
        <w:t>czas określony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Wypowiedzenie umowy o pracę na czas nieokreślony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Wypowiedzenie warunków pracy i płacy</w:t>
      </w:r>
      <w:r>
        <w:rPr>
          <w:sz w:val="24"/>
          <w:szCs w:val="24"/>
        </w:rPr>
        <w:t xml:space="preserve"> i porozumienie zmieniające. Czasowa zmiana warunków pracy płacy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Roszczenia pracownika w razie nieuzasadnionego lub niezgodnego z prawem wypowiedzenia umowy pracy przez pracodawcę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Rozwiązanie stosunku pracy bez wypowiedzenia z winy pracownika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Rozwiązanie stosunku pracy z przyczyn niezawinionych przez pracownika</w:t>
      </w:r>
    </w:p>
    <w:p w:rsidR="000A124E" w:rsidRPr="00625265" w:rsidRDefault="000A124E" w:rsidP="000A124E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Rozwiązanie stosunku pracy bez wypowiedzenia przez pracownika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Roszczenia w razie niezgodnego z prawem rozwiązania przez pracodawcę umowy o pracę bez wypowiedzenia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Rozwiązanie umowy o pracę „za uprzedzeniem” pracodawcy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Wygaśnięcie stosunku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Pojęcie zwolnień grupowych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Procedura zwolnień grupowych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Uprawnienia pracowników w ramach zwolnień grupowych (odprawa pieniężna itd.)</w:t>
      </w:r>
    </w:p>
    <w:p w:rsidR="009C68E3" w:rsidRPr="00625265" w:rsidRDefault="000A124E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Podstawowe o</w:t>
      </w:r>
      <w:r w:rsidR="009C68E3" w:rsidRPr="00625265">
        <w:rPr>
          <w:sz w:val="24"/>
          <w:szCs w:val="24"/>
        </w:rPr>
        <w:t>bowiązki pracownika</w:t>
      </w:r>
    </w:p>
    <w:p w:rsidR="009C68E3" w:rsidRDefault="000A124E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Podstawowe o</w:t>
      </w:r>
      <w:r w:rsidR="009C68E3" w:rsidRPr="00625265">
        <w:rPr>
          <w:sz w:val="24"/>
          <w:szCs w:val="24"/>
        </w:rPr>
        <w:t>bowiązki pracodawcy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Zakazy konkurencji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Odpowiedzialność porządkowa - przesłanki odpowiedzialności porządkowej pracowników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Odpowiedzialność porządkowa – kary porządkowe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Odpowiedzialność porządkowa – tryb nakładania kar porządkowych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Sprzeciw od nałożonej kary porządkowej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Rodzaje odpowiedzialności materialnej</w:t>
      </w:r>
      <w:r>
        <w:rPr>
          <w:sz w:val="24"/>
          <w:szCs w:val="24"/>
        </w:rPr>
        <w:t xml:space="preserve"> pracowników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Przesłanki odpowiedzialności materialnej</w:t>
      </w:r>
      <w:r>
        <w:rPr>
          <w:sz w:val="24"/>
          <w:szCs w:val="24"/>
        </w:rPr>
        <w:t xml:space="preserve"> pracowników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Naprawienie szkody na mieniu pracodawcy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Pojęcie ochrony pracy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Ochrona pracy kobiet</w:t>
      </w:r>
      <w:r>
        <w:rPr>
          <w:sz w:val="24"/>
          <w:szCs w:val="24"/>
        </w:rPr>
        <w:t>.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Uprawnienia pracownicze z tytułu rodzicielstwa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Nabycie prawa do urlopu wypoczynkowego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Wymiar urlopu wypoczynkowego</w:t>
      </w:r>
      <w:r>
        <w:rPr>
          <w:sz w:val="24"/>
          <w:szCs w:val="24"/>
        </w:rPr>
        <w:t>, obliczanie wymiaru urlopu.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Udzielanie urlopu wypoczynkowego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Pojęcie czasu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Normy czasu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Systemy czasu pracy</w:t>
      </w:r>
      <w:r w:rsidR="000A124E" w:rsidRPr="000A124E">
        <w:rPr>
          <w:sz w:val="24"/>
          <w:szCs w:val="24"/>
        </w:rPr>
        <w:t xml:space="preserve"> </w:t>
      </w:r>
      <w:r w:rsidR="000A124E">
        <w:rPr>
          <w:sz w:val="24"/>
          <w:szCs w:val="24"/>
        </w:rPr>
        <w:t>i r</w:t>
      </w:r>
      <w:r w:rsidR="000A124E" w:rsidRPr="00625265">
        <w:rPr>
          <w:sz w:val="24"/>
          <w:szCs w:val="24"/>
        </w:rPr>
        <w:t>ozkłady czasu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Praca w godzinach nadliczbowych</w:t>
      </w:r>
    </w:p>
    <w:p w:rsidR="009C68E3" w:rsidRPr="000A124E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0A124E">
        <w:rPr>
          <w:sz w:val="24"/>
          <w:szCs w:val="24"/>
        </w:rPr>
        <w:t>Praca w niedziele i święta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Rozliczenie czasu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Wynagrodzenie za pracę – pojęcie i składniki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Premia a nagroda</w:t>
      </w:r>
    </w:p>
    <w:p w:rsidR="000A124E" w:rsidRPr="00625265" w:rsidRDefault="000A124E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Inne  świadczenia związane ze stosunkiem pracy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lastRenderedPageBreak/>
        <w:t xml:space="preserve">Przestrzeganie terminów w prawie pracy 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 xml:space="preserve">Terminy zawite 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Przedawnienie roszczeń</w:t>
      </w:r>
    </w:p>
    <w:p w:rsidR="009C68E3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625265">
        <w:rPr>
          <w:sz w:val="24"/>
          <w:szCs w:val="24"/>
        </w:rPr>
        <w:t>Terminy zbliżone do zawitych</w:t>
      </w:r>
    </w:p>
    <w:p w:rsidR="009C68E3" w:rsidRPr="00625265" w:rsidRDefault="009C68E3" w:rsidP="009C68E3">
      <w:pPr>
        <w:pStyle w:val="Akapitzlist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Spory pracy oraz ich rozpatrywanie (postępowania: sądowe, wewnątrzzakładowo-sądowe, administracyjno - sądowe).</w:t>
      </w:r>
    </w:p>
    <w:p w:rsidR="00E47C66" w:rsidRDefault="00E47C66" w:rsidP="00E47C66">
      <w:pPr>
        <w:jc w:val="both"/>
        <w:rPr>
          <w:rFonts w:cstheme="minorHAnsi"/>
          <w:sz w:val="24"/>
          <w:szCs w:val="24"/>
        </w:rPr>
      </w:pPr>
      <w:r w:rsidRPr="00EE4C11">
        <w:rPr>
          <w:rFonts w:cstheme="minorHAnsi"/>
          <w:sz w:val="24"/>
          <w:szCs w:val="24"/>
        </w:rPr>
        <w:t>UWAGA – proszę zwrócić uwagę na potencjalne nieaktualności podręczników wynikające ze zmian w przepisach prawa, na jakie zwrócona będzie uwaga na wykładzie i ćwiczeniach.</w:t>
      </w:r>
    </w:p>
    <w:p w:rsidR="009C68E3" w:rsidRPr="00EE4C11" w:rsidRDefault="009C68E3" w:rsidP="00E47C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Pozostałe źródła do nauki przedmiotu:</w:t>
      </w:r>
    </w:p>
    <w:p w:rsidR="00EE4C11" w:rsidRDefault="00E47C66" w:rsidP="00E47C66">
      <w:pPr>
        <w:pStyle w:val="Akapitzlist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pl-PL"/>
        </w:rPr>
      </w:pPr>
      <w:r w:rsidRPr="00EE4C11">
        <w:rPr>
          <w:rFonts w:eastAsia="Times New Roman" w:cstheme="minorHAnsi"/>
          <w:bCs/>
          <w:sz w:val="24"/>
          <w:szCs w:val="24"/>
          <w:lang w:eastAsia="pl-PL"/>
        </w:rPr>
        <w:t xml:space="preserve">USTAWA </w:t>
      </w:r>
      <w:r w:rsidRPr="00EE4C11">
        <w:rPr>
          <w:rFonts w:eastAsia="Times New Roman" w:cstheme="minorHAnsi"/>
          <w:sz w:val="24"/>
          <w:szCs w:val="24"/>
          <w:lang w:eastAsia="pl-PL"/>
        </w:rPr>
        <w:t xml:space="preserve">z dnia 26 czerwca 1974 r. </w:t>
      </w:r>
      <w:r w:rsidRPr="000A124E">
        <w:rPr>
          <w:rFonts w:eastAsia="Times New Roman" w:cstheme="minorHAnsi"/>
          <w:bCs/>
          <w:i/>
          <w:sz w:val="24"/>
          <w:szCs w:val="24"/>
          <w:lang w:eastAsia="pl-PL"/>
        </w:rPr>
        <w:t>Kodeks pracy</w:t>
      </w:r>
      <w:r w:rsidRPr="00EE4C11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5679FA">
        <w:rPr>
          <w:rFonts w:eastAsia="Times New Roman" w:cstheme="minorHAnsi"/>
          <w:bCs/>
          <w:sz w:val="24"/>
          <w:szCs w:val="24"/>
          <w:lang w:eastAsia="pl-PL"/>
        </w:rPr>
        <w:t>tekst aktualny.</w:t>
      </w:r>
    </w:p>
    <w:p w:rsidR="000A124E" w:rsidRDefault="00E47C66" w:rsidP="00E47C66">
      <w:pPr>
        <w:pStyle w:val="Akapitzlist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pl-PL"/>
        </w:rPr>
      </w:pPr>
      <w:r w:rsidRPr="000A124E">
        <w:rPr>
          <w:rFonts w:eastAsia="Times New Roman" w:cstheme="minorHAnsi"/>
          <w:bCs/>
          <w:sz w:val="24"/>
          <w:szCs w:val="24"/>
          <w:lang w:eastAsia="pl-PL"/>
        </w:rPr>
        <w:t xml:space="preserve">USTAWA </w:t>
      </w:r>
      <w:r w:rsidRPr="000A124E">
        <w:rPr>
          <w:rFonts w:eastAsia="Times New Roman" w:cstheme="minorHAnsi"/>
          <w:sz w:val="24"/>
          <w:szCs w:val="24"/>
          <w:lang w:eastAsia="pl-PL"/>
        </w:rPr>
        <w:t xml:space="preserve">z dnia 13 marca 2003 r. </w:t>
      </w:r>
      <w:r w:rsidRPr="000A124E">
        <w:rPr>
          <w:rFonts w:eastAsia="Times New Roman" w:cstheme="minorHAnsi"/>
          <w:bCs/>
          <w:i/>
          <w:sz w:val="24"/>
          <w:szCs w:val="24"/>
          <w:lang w:eastAsia="pl-PL"/>
        </w:rPr>
        <w:t>o szczególnych zasadach rozwiązywania z pracownikami stosunków pracy z przyczyn niedotyczących pracowników</w:t>
      </w:r>
      <w:r w:rsidRPr="000A124E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0A124E">
        <w:rPr>
          <w:rFonts w:eastAsia="Times New Roman" w:cstheme="minorHAnsi"/>
          <w:bCs/>
          <w:sz w:val="24"/>
          <w:szCs w:val="24"/>
          <w:lang w:eastAsia="pl-PL"/>
        </w:rPr>
        <w:t>tekst aktualny</w:t>
      </w:r>
    </w:p>
    <w:p w:rsidR="00EE4C11" w:rsidRPr="000A124E" w:rsidRDefault="00EE4C11" w:rsidP="00E47C66">
      <w:pPr>
        <w:pStyle w:val="Akapitzlist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pl-PL"/>
        </w:rPr>
      </w:pPr>
      <w:r w:rsidRPr="000A124E">
        <w:rPr>
          <w:rFonts w:eastAsia="Times New Roman" w:cstheme="minorHAnsi"/>
          <w:bCs/>
          <w:sz w:val="24"/>
          <w:szCs w:val="24"/>
          <w:lang w:eastAsia="pl-PL"/>
        </w:rPr>
        <w:t>Tematyka objęta prezentacjami i materiałami</w:t>
      </w:r>
      <w:r w:rsidR="000A124E">
        <w:rPr>
          <w:rFonts w:eastAsia="Times New Roman" w:cstheme="minorHAnsi"/>
          <w:bCs/>
          <w:sz w:val="24"/>
          <w:szCs w:val="24"/>
          <w:lang w:eastAsia="pl-PL"/>
        </w:rPr>
        <w:t xml:space="preserve"> tekstowymi</w:t>
      </w:r>
      <w:r w:rsidRPr="000A124E">
        <w:rPr>
          <w:rFonts w:eastAsia="Times New Roman" w:cstheme="minorHAnsi"/>
          <w:bCs/>
          <w:sz w:val="24"/>
          <w:szCs w:val="24"/>
          <w:lang w:eastAsia="pl-PL"/>
        </w:rPr>
        <w:t xml:space="preserve"> opublikowanymi przez prowadzącego wykład na stronie www WPAiE</w:t>
      </w:r>
    </w:p>
    <w:p w:rsidR="00E47C66" w:rsidRPr="00EE4C11" w:rsidRDefault="00E47C66" w:rsidP="00E4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C66" w:rsidRPr="00EE4C11" w:rsidRDefault="00E47C66" w:rsidP="00E47C6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C66" w:rsidRPr="00EE4C11" w:rsidRDefault="00E47C66" w:rsidP="00E4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C66" w:rsidRPr="00EE4C11" w:rsidRDefault="00E47C66" w:rsidP="00E47C66">
      <w:pPr>
        <w:rPr>
          <w:sz w:val="24"/>
          <w:szCs w:val="24"/>
        </w:rPr>
      </w:pPr>
    </w:p>
    <w:p w:rsidR="00247EEE" w:rsidRPr="00EE4C11" w:rsidRDefault="00247EEE">
      <w:pPr>
        <w:rPr>
          <w:sz w:val="24"/>
          <w:szCs w:val="24"/>
        </w:rPr>
      </w:pPr>
    </w:p>
    <w:sectPr w:rsidR="00247EEE" w:rsidRPr="00EE4C11" w:rsidSect="003A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5454"/>
    <w:multiLevelType w:val="hybridMultilevel"/>
    <w:tmpl w:val="CB76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74E8"/>
    <w:multiLevelType w:val="hybridMultilevel"/>
    <w:tmpl w:val="164E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C66"/>
    <w:rsid w:val="000A124E"/>
    <w:rsid w:val="000A79F7"/>
    <w:rsid w:val="00247EEE"/>
    <w:rsid w:val="002826B8"/>
    <w:rsid w:val="004768FB"/>
    <w:rsid w:val="004838C9"/>
    <w:rsid w:val="004E28EA"/>
    <w:rsid w:val="005679FA"/>
    <w:rsid w:val="005917D1"/>
    <w:rsid w:val="009A4D1C"/>
    <w:rsid w:val="009C68E3"/>
    <w:rsid w:val="00A944C4"/>
    <w:rsid w:val="00B203DA"/>
    <w:rsid w:val="00C405F9"/>
    <w:rsid w:val="00E47C66"/>
    <w:rsid w:val="00EE4C11"/>
    <w:rsid w:val="00E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8FD"/>
  <w15:docId w15:val="{1C4D77EA-C7B9-4B79-A63C-DB81E558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borowicz</dc:creator>
  <cp:lastModifiedBy>Jacek Borowicz</cp:lastModifiedBy>
  <cp:revision>10</cp:revision>
  <dcterms:created xsi:type="dcterms:W3CDTF">2015-03-02T11:58:00Z</dcterms:created>
  <dcterms:modified xsi:type="dcterms:W3CDTF">2020-03-03T09:50:00Z</dcterms:modified>
</cp:coreProperties>
</file>