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7F" w:rsidRDefault="007A027F" w:rsidP="007A027F">
      <w:bookmarkStart w:id="0" w:name="_GoBack"/>
      <w:bookmarkEnd w:id="0"/>
    </w:p>
    <w:p w:rsidR="007A027F" w:rsidRPr="007A027F" w:rsidRDefault="007A027F" w:rsidP="007A027F">
      <w:pPr>
        <w:jc w:val="center"/>
        <w:rPr>
          <w:b/>
        </w:rPr>
      </w:pPr>
      <w:r w:rsidRPr="007A027F">
        <w:rPr>
          <w:b/>
        </w:rPr>
        <w:t xml:space="preserve">Zakres </w:t>
      </w:r>
      <w:r w:rsidR="003375E6">
        <w:rPr>
          <w:b/>
        </w:rPr>
        <w:t xml:space="preserve">zagadnień na </w:t>
      </w:r>
      <w:r w:rsidR="00FF131C">
        <w:rPr>
          <w:b/>
        </w:rPr>
        <w:t xml:space="preserve">kolokwium </w:t>
      </w:r>
      <w:r w:rsidRPr="007A027F">
        <w:rPr>
          <w:b/>
        </w:rPr>
        <w:t>z przedmiotu wstęp do nauki o państwie i polityce</w:t>
      </w:r>
    </w:p>
    <w:p w:rsidR="007A027F" w:rsidRDefault="007A027F"/>
    <w:p w:rsidR="00D40DE7" w:rsidRDefault="007A027F" w:rsidP="008D1B7B">
      <w:pPr>
        <w:pStyle w:val="Akapitzlist"/>
        <w:numPr>
          <w:ilvl w:val="0"/>
          <w:numId w:val="1"/>
        </w:numPr>
        <w:jc w:val="both"/>
      </w:pPr>
      <w:r>
        <w:t>Ogólna charakterystyka ONZ, NATO</w:t>
      </w:r>
      <w:r w:rsidR="00FF131C">
        <w:t>.</w:t>
      </w:r>
    </w:p>
    <w:p w:rsidR="008D1B7B" w:rsidRDefault="006074F5" w:rsidP="008D1B7B">
      <w:pPr>
        <w:pStyle w:val="Akapitzlist"/>
        <w:jc w:val="both"/>
      </w:pPr>
      <w:hyperlink r:id="rId6" w:history="1">
        <w:r w:rsidR="008D1B7B" w:rsidRPr="00191417">
          <w:rPr>
            <w:rStyle w:val="Hipercze"/>
          </w:rPr>
          <w:t>http://www.unic.un.org.pl/poznaj_onz/historia.php</w:t>
        </w:r>
      </w:hyperlink>
    </w:p>
    <w:p w:rsidR="008D1B7B" w:rsidRDefault="006074F5" w:rsidP="008D1B7B">
      <w:pPr>
        <w:pStyle w:val="Akapitzlist"/>
        <w:jc w:val="both"/>
      </w:pPr>
      <w:hyperlink r:id="rId7" w:history="1">
        <w:r w:rsidR="008D1B7B" w:rsidRPr="00191417">
          <w:rPr>
            <w:rStyle w:val="Hipercze"/>
          </w:rPr>
          <w:t>http://www.nato.int/nato-welcome/index.html</w:t>
        </w:r>
      </w:hyperlink>
    </w:p>
    <w:p w:rsidR="007A027F" w:rsidRDefault="007A027F" w:rsidP="008D1B7B">
      <w:pPr>
        <w:pStyle w:val="Akapitzlist"/>
        <w:numPr>
          <w:ilvl w:val="0"/>
          <w:numId w:val="1"/>
        </w:numPr>
        <w:jc w:val="both"/>
      </w:pPr>
      <w:r>
        <w:t>Rada Bezpieczeństwa ONZ: charakterystyka, skład, kompetencje, zasady głosowania</w:t>
      </w:r>
      <w:r w:rsidR="00FF131C">
        <w:t>.</w:t>
      </w:r>
    </w:p>
    <w:p w:rsidR="008D1B7B" w:rsidRDefault="006074F5" w:rsidP="008D1B7B">
      <w:pPr>
        <w:pStyle w:val="Akapitzlist"/>
        <w:jc w:val="both"/>
      </w:pPr>
      <w:hyperlink r:id="rId8" w:history="1">
        <w:r w:rsidR="008D1B7B" w:rsidRPr="00191417">
          <w:rPr>
            <w:rStyle w:val="Hipercze"/>
          </w:rPr>
          <w:t>http://www.unic.un.org.pl/poznaj_onz/rada_bezpieczenstwa.php</w:t>
        </w:r>
      </w:hyperlink>
    </w:p>
    <w:p w:rsidR="007A027F" w:rsidRDefault="007A027F" w:rsidP="008D1B7B">
      <w:pPr>
        <w:pStyle w:val="Akapitzlist"/>
        <w:numPr>
          <w:ilvl w:val="0"/>
          <w:numId w:val="1"/>
        </w:numPr>
        <w:jc w:val="both"/>
      </w:pPr>
      <w:r>
        <w:t>Ogólna charakterystyka Rady Europy</w:t>
      </w:r>
      <w:r w:rsidR="00FF131C">
        <w:t>.</w:t>
      </w:r>
    </w:p>
    <w:p w:rsidR="003375E6" w:rsidRDefault="006074F5" w:rsidP="008D1B7B">
      <w:pPr>
        <w:pStyle w:val="Akapitzlist"/>
        <w:jc w:val="both"/>
      </w:pPr>
      <w:hyperlink r:id="rId9" w:history="1">
        <w:r w:rsidR="008D1B7B" w:rsidRPr="00191417">
          <w:rPr>
            <w:rStyle w:val="Hipercze"/>
          </w:rPr>
          <w:t>http://www.msz.gov.pl/pl/polityka_zagraniczna/organizacje_miedzynarodowe/rada_europy/</w:t>
        </w:r>
      </w:hyperlink>
    </w:p>
    <w:p w:rsidR="003375E6" w:rsidRDefault="003375E6" w:rsidP="003375E6">
      <w:pPr>
        <w:pStyle w:val="Akapitzlist"/>
        <w:numPr>
          <w:ilvl w:val="0"/>
          <w:numId w:val="1"/>
        </w:numPr>
        <w:jc w:val="both"/>
      </w:pPr>
      <w:r>
        <w:t>S</w:t>
      </w:r>
      <w:r w:rsidRPr="00393477">
        <w:t xml:space="preserve">kutki konfliktów zbrojnych </w:t>
      </w:r>
      <w:r>
        <w:t>i sposoby ich rozwiązywania.</w:t>
      </w:r>
    </w:p>
    <w:p w:rsidR="003375E6" w:rsidRDefault="003375E6" w:rsidP="003375E6">
      <w:pPr>
        <w:pStyle w:val="Akapitzlist"/>
        <w:numPr>
          <w:ilvl w:val="0"/>
          <w:numId w:val="1"/>
        </w:numPr>
        <w:jc w:val="both"/>
      </w:pPr>
      <w:r>
        <w:t>Terroryzm: pojęcie, rodzaje, organizacje, współczesne zamachy.</w:t>
      </w:r>
    </w:p>
    <w:p w:rsidR="003375E6" w:rsidRDefault="003375E6" w:rsidP="003375E6">
      <w:pPr>
        <w:pStyle w:val="Akapitzlist"/>
        <w:numPr>
          <w:ilvl w:val="0"/>
          <w:numId w:val="1"/>
        </w:numPr>
        <w:jc w:val="both"/>
      </w:pPr>
      <w:r>
        <w:t>Ochrona środowiska: zasada zrównoważonego rozwoju; prawne instrumenty ochrony; organizacje, partie i stowarzyszenia ekologiczne.</w:t>
      </w:r>
    </w:p>
    <w:p w:rsidR="008D1B7B" w:rsidRDefault="007A027F" w:rsidP="008D1B7B">
      <w:pPr>
        <w:pStyle w:val="Akapitzlist"/>
        <w:numPr>
          <w:ilvl w:val="0"/>
          <w:numId w:val="1"/>
        </w:numPr>
        <w:jc w:val="both"/>
      </w:pPr>
      <w:r>
        <w:t>Ogólna charakterystyka organizacji: NAFTA, OPEC, APEC</w:t>
      </w:r>
      <w:r w:rsidR="00FF131C">
        <w:t>.</w:t>
      </w:r>
    </w:p>
    <w:p w:rsidR="003375E6" w:rsidRDefault="003375E6" w:rsidP="003375E6">
      <w:pPr>
        <w:pStyle w:val="Akapitzlist"/>
        <w:numPr>
          <w:ilvl w:val="0"/>
          <w:numId w:val="1"/>
        </w:numPr>
        <w:jc w:val="both"/>
      </w:pPr>
      <w:r>
        <w:t>S</w:t>
      </w:r>
      <w:r w:rsidRPr="00F7773C">
        <w:t>kutki oddziaływania czynnika demograficznego na współczesne państwa i stosunki międzynarodowe</w:t>
      </w:r>
      <w:r>
        <w:t>.</w:t>
      </w:r>
    </w:p>
    <w:p w:rsidR="003375E6" w:rsidRDefault="003375E6" w:rsidP="008D1B7B">
      <w:pPr>
        <w:pStyle w:val="Akapitzlist"/>
        <w:numPr>
          <w:ilvl w:val="0"/>
          <w:numId w:val="1"/>
        </w:numPr>
        <w:jc w:val="both"/>
      </w:pPr>
      <w:r>
        <w:t>Prawa człowieka: pojęcie, generacje, KBWE, OBWE, organizacje pozarządowe chroniące prawa człowieka.</w:t>
      </w:r>
    </w:p>
    <w:p w:rsidR="003375E6" w:rsidRDefault="003375E6" w:rsidP="008D1B7B">
      <w:pPr>
        <w:pStyle w:val="Akapitzlist"/>
        <w:numPr>
          <w:ilvl w:val="0"/>
          <w:numId w:val="1"/>
        </w:numPr>
        <w:jc w:val="both"/>
      </w:pPr>
      <w:r>
        <w:t>NAFTA, OPEC, APEC – informacje ogóle.</w:t>
      </w:r>
    </w:p>
    <w:p w:rsidR="008D1B7B" w:rsidRDefault="006074F5" w:rsidP="008D1B7B">
      <w:pPr>
        <w:pStyle w:val="Akapitzlist"/>
        <w:jc w:val="both"/>
      </w:pPr>
      <w:hyperlink r:id="rId10" w:history="1">
        <w:r w:rsidR="008D1B7B" w:rsidRPr="00191417">
          <w:rPr>
            <w:rStyle w:val="Hipercze"/>
          </w:rPr>
          <w:t>http://www.naftanow.org/about/default_en.asp</w:t>
        </w:r>
      </w:hyperlink>
    </w:p>
    <w:p w:rsidR="008D1B7B" w:rsidRDefault="006074F5" w:rsidP="008D1B7B">
      <w:pPr>
        <w:pStyle w:val="Akapitzlist"/>
        <w:jc w:val="both"/>
      </w:pPr>
      <w:hyperlink r:id="rId11" w:history="1">
        <w:r w:rsidR="008D1B7B" w:rsidRPr="00191417">
          <w:rPr>
            <w:rStyle w:val="Hipercze"/>
          </w:rPr>
          <w:t>http://www.opec.org/opec_web/en/about_us/24.htm</w:t>
        </w:r>
      </w:hyperlink>
    </w:p>
    <w:p w:rsidR="008D1B7B" w:rsidRDefault="006074F5" w:rsidP="008D1B7B">
      <w:pPr>
        <w:pStyle w:val="Akapitzlist"/>
        <w:jc w:val="both"/>
      </w:pPr>
      <w:hyperlink r:id="rId12" w:history="1">
        <w:r w:rsidR="008D1B7B" w:rsidRPr="00191417">
          <w:rPr>
            <w:rStyle w:val="Hipercze"/>
          </w:rPr>
          <w:t>http://www.apec.org/About-Us/About-APEC/History.aspx</w:t>
        </w:r>
      </w:hyperlink>
    </w:p>
    <w:p w:rsidR="007A027F" w:rsidRDefault="007A027F" w:rsidP="005A1BDA">
      <w:pPr>
        <w:pStyle w:val="Akapitzlist"/>
        <w:numPr>
          <w:ilvl w:val="0"/>
          <w:numId w:val="1"/>
        </w:numPr>
        <w:jc w:val="both"/>
      </w:pPr>
      <w:r>
        <w:t>Uni</w:t>
      </w:r>
      <w:r w:rsidR="00FF131C">
        <w:t>a Europejska: informacje ogólne.</w:t>
      </w:r>
    </w:p>
    <w:p w:rsidR="005A1BDA" w:rsidRDefault="006074F5" w:rsidP="005A1BDA">
      <w:pPr>
        <w:pStyle w:val="Akapitzlist"/>
        <w:jc w:val="both"/>
      </w:pPr>
      <w:hyperlink r:id="rId13" w:history="1">
        <w:r w:rsidR="005A1BDA" w:rsidRPr="00191417">
          <w:rPr>
            <w:rStyle w:val="Hipercze"/>
          </w:rPr>
          <w:t>http://europa.eu/about-eu/index_pl.htm</w:t>
        </w:r>
      </w:hyperlink>
    </w:p>
    <w:p w:rsidR="007A027F" w:rsidRDefault="007A027F" w:rsidP="008215CF">
      <w:pPr>
        <w:pStyle w:val="Akapitzlist"/>
        <w:numPr>
          <w:ilvl w:val="0"/>
          <w:numId w:val="1"/>
        </w:numPr>
        <w:jc w:val="both"/>
      </w:pPr>
      <w:r>
        <w:t>Doktryna ekonomiczna</w:t>
      </w:r>
      <w:r w:rsidR="00FF131C">
        <w:t>, społeczna i polityczna</w:t>
      </w:r>
      <w:r>
        <w:t xml:space="preserve"> J. M. Keynesa i F.A. von Hayeka</w:t>
      </w:r>
      <w:r w:rsidR="00FF131C">
        <w:t>.</w:t>
      </w:r>
      <w:r>
        <w:t xml:space="preserve">   </w:t>
      </w:r>
    </w:p>
    <w:p w:rsidR="00DE0350" w:rsidRPr="003375E6" w:rsidRDefault="003375E6" w:rsidP="00DE0350">
      <w:pPr>
        <w:pStyle w:val="Akapitzlist"/>
        <w:jc w:val="both"/>
        <w:rPr>
          <w:i/>
        </w:rPr>
      </w:pPr>
      <w:r w:rsidRPr="003375E6">
        <w:rPr>
          <w:i/>
        </w:rPr>
        <w:t>[zobacz: materiały dydaktyczne]</w:t>
      </w:r>
    </w:p>
    <w:p w:rsidR="003375E6" w:rsidRDefault="003375E6" w:rsidP="00DE0350">
      <w:pPr>
        <w:pStyle w:val="Akapitzlist"/>
        <w:jc w:val="both"/>
      </w:pPr>
    </w:p>
    <w:p w:rsidR="00FF131C" w:rsidRPr="007A027F" w:rsidRDefault="00FF131C" w:rsidP="00FF131C">
      <w:pPr>
        <w:jc w:val="both"/>
      </w:pPr>
    </w:p>
    <w:sectPr w:rsidR="00FF131C" w:rsidRPr="007A027F" w:rsidSect="00A9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23C"/>
    <w:multiLevelType w:val="hybridMultilevel"/>
    <w:tmpl w:val="48FE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7312"/>
    <w:multiLevelType w:val="hybridMultilevel"/>
    <w:tmpl w:val="F3D2512A"/>
    <w:lvl w:ilvl="0" w:tplc="BD7027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DF96F07"/>
    <w:multiLevelType w:val="hybridMultilevel"/>
    <w:tmpl w:val="C8829A2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FAF5C15"/>
    <w:multiLevelType w:val="hybridMultilevel"/>
    <w:tmpl w:val="7DCCA1BC"/>
    <w:lvl w:ilvl="0" w:tplc="BD7027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027F"/>
    <w:rsid w:val="003375E6"/>
    <w:rsid w:val="005A1BDA"/>
    <w:rsid w:val="006074F5"/>
    <w:rsid w:val="007A027F"/>
    <w:rsid w:val="008215CF"/>
    <w:rsid w:val="008D1B7B"/>
    <w:rsid w:val="00972105"/>
    <w:rsid w:val="00A921B7"/>
    <w:rsid w:val="00D40DE7"/>
    <w:rsid w:val="00DE0350"/>
    <w:rsid w:val="00F5795A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B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1B7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0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.un.org.pl/poznaj_onz/rada_bezpieczenstwa.php" TargetMode="External"/><Relationship Id="rId13" Type="http://schemas.openxmlformats.org/officeDocument/2006/relationships/hyperlink" Target="http://europa.eu/about-eu/index_pl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o.int/nato-welcome/index.html" TargetMode="External"/><Relationship Id="rId12" Type="http://schemas.openxmlformats.org/officeDocument/2006/relationships/hyperlink" Target="http://www.apec.org/About-Us/About-APEC/Histo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.un.org.pl/poznaj_onz/historia.php" TargetMode="External"/><Relationship Id="rId11" Type="http://schemas.openxmlformats.org/officeDocument/2006/relationships/hyperlink" Target="http://www.opec.org/opec_web/en/about_us/2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ftanow.org/about/default_e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z.gov.pl/pl/polityka_zagraniczna/organizacje_miedzynarodowe/rada_europ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Mateusz</cp:lastModifiedBy>
  <cp:revision>4</cp:revision>
  <dcterms:created xsi:type="dcterms:W3CDTF">2015-12-02T08:59:00Z</dcterms:created>
  <dcterms:modified xsi:type="dcterms:W3CDTF">2015-12-02T15:29:00Z</dcterms:modified>
</cp:coreProperties>
</file>