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A526" w14:textId="77777777" w:rsidR="00E55383" w:rsidRDefault="00060765">
      <w:r>
        <w:t>Szanowni Państwo</w:t>
      </w:r>
      <w:r w:rsidR="00E55383">
        <w:t>,</w:t>
      </w:r>
    </w:p>
    <w:p w14:paraId="4805EAD1" w14:textId="01B18D7B" w:rsidR="00C40C7D" w:rsidRDefault="00DF66AE" w:rsidP="00495F17">
      <w:pPr>
        <w:spacing w:line="360" w:lineRule="auto"/>
        <w:jc w:val="both"/>
      </w:pPr>
      <w:r>
        <w:t xml:space="preserve">mając na uwadze rozmowę z Panem Prodziekanem </w:t>
      </w:r>
      <w:r w:rsidR="00BA68FB">
        <w:t>dr hab. J. Przygodzkim</w:t>
      </w:r>
      <w:r w:rsidR="00FE7AAC">
        <w:t xml:space="preserve">, </w:t>
      </w:r>
      <w:r w:rsidR="0015725A">
        <w:t>a dotyczącą nieobecności na zajęciach</w:t>
      </w:r>
      <w:r w:rsidR="003A7BCC">
        <w:t xml:space="preserve"> z </w:t>
      </w:r>
      <w:r w:rsidR="0015725A">
        <w:t xml:space="preserve"> przedmiot</w:t>
      </w:r>
      <w:r w:rsidR="003A7BCC">
        <w:t>u</w:t>
      </w:r>
      <w:r w:rsidR="0015725A">
        <w:t xml:space="preserve"> – wykład do wyboru</w:t>
      </w:r>
      <w:r w:rsidR="003A7BCC">
        <w:t xml:space="preserve"> Ekspertyzy kryminalistyczne</w:t>
      </w:r>
      <w:r w:rsidR="000D3D02">
        <w:t>, przekazuję</w:t>
      </w:r>
      <w:r w:rsidR="00EC1D14">
        <w:t xml:space="preserve"> następujące informacje</w:t>
      </w:r>
      <w:r w:rsidR="006F140D">
        <w:t>. Jeśli chodzi o obecności na zajęcia</w:t>
      </w:r>
      <w:r w:rsidR="00666B1D">
        <w:t xml:space="preserve">ch to prowadzący nie mają obowiązku </w:t>
      </w:r>
      <w:r w:rsidR="002A39E6">
        <w:t xml:space="preserve">wskazywać Państwu na fakt </w:t>
      </w:r>
      <w:r w:rsidR="000C1A06">
        <w:t xml:space="preserve">obowiązkowego </w:t>
      </w:r>
      <w:r w:rsidR="00665E94">
        <w:t xml:space="preserve">uczestnictwa w wykładach, ponieważ jest to </w:t>
      </w:r>
      <w:r w:rsidR="0071617D">
        <w:t>wyrażone w regulamini</w:t>
      </w:r>
      <w:r w:rsidR="0019027A">
        <w:t>e studiów, który obowiązuje w roku akademickim 2019/2020</w:t>
      </w:r>
      <w:r w:rsidR="00C250A2">
        <w:t xml:space="preserve">, a </w:t>
      </w:r>
      <w:r w:rsidR="00C70C24">
        <w:t>znajduje się</w:t>
      </w:r>
      <w:r w:rsidR="00E758B2">
        <w:t xml:space="preserve"> </w:t>
      </w:r>
      <w:r w:rsidR="00C250A2">
        <w:t>w paragrafie 19, ustęp 5 i 7</w:t>
      </w:r>
      <w:r w:rsidR="001A1AE7">
        <w:t xml:space="preserve">. </w:t>
      </w:r>
      <w:r w:rsidR="00F35E32">
        <w:t>UCHWAŁA NR 94/2019 SENATU UNIWERSYTETU WROCŁAWSKIEGO z dnia 22 maja 2019 r. w sprawie regulaminu studiów w Uniwersytecie Wrocławskim. Na podstawie art. 28 ust. 1 pkt 2 ustawy z dnia 20 lipca 2018 r. – Prawo o szkolnictwie wyższym i nauce (Dz. U. 2018 poz. 1668, z późn. zm.)</w:t>
      </w:r>
      <w:r w:rsidR="00D657CC">
        <w:t xml:space="preserve">. </w:t>
      </w:r>
      <w:r w:rsidR="006C00A7">
        <w:t>S</w:t>
      </w:r>
      <w:r w:rsidR="00B5493C">
        <w:t xml:space="preserve">zanowni Państwo w związku z faktem braku obecności na </w:t>
      </w:r>
      <w:r w:rsidR="00E317DA">
        <w:t xml:space="preserve">większości </w:t>
      </w:r>
      <w:r w:rsidR="00B5493C">
        <w:t>zaję</w:t>
      </w:r>
      <w:r w:rsidR="00E317DA">
        <w:t>ć wykł</w:t>
      </w:r>
      <w:r w:rsidR="002A4989">
        <w:t>a</w:t>
      </w:r>
      <w:r w:rsidR="00E317DA">
        <w:t>dowych</w:t>
      </w:r>
      <w:r w:rsidR="00816FFF">
        <w:t xml:space="preserve"> (brak nawet 50 % </w:t>
      </w:r>
      <w:r w:rsidR="00CE6FC5">
        <w:t>frekwencji</w:t>
      </w:r>
      <w:r w:rsidR="006F139C">
        <w:t xml:space="preserve">, 90% </w:t>
      </w:r>
      <w:r w:rsidR="001755C4">
        <w:t>studentów</w:t>
      </w:r>
      <w:r w:rsidR="00816FFF">
        <w:t>)</w:t>
      </w:r>
      <w:r w:rsidR="007C0F1F">
        <w:t xml:space="preserve"> sytuacja </w:t>
      </w:r>
      <w:r w:rsidR="00114EB2">
        <w:t>jeśli chodzi o zaliczenie</w:t>
      </w:r>
      <w:r w:rsidR="00973496">
        <w:t xml:space="preserve"> - </w:t>
      </w:r>
      <w:r w:rsidR="00114EB2">
        <w:t xml:space="preserve">które wyrażone jest oceną </w:t>
      </w:r>
      <w:r w:rsidR="00524724">
        <w:t xml:space="preserve"> </w:t>
      </w:r>
      <w:r w:rsidR="00FD2CF0">
        <w:t xml:space="preserve">- </w:t>
      </w:r>
      <w:r w:rsidR="007160A5">
        <w:t xml:space="preserve">jest </w:t>
      </w:r>
      <w:r w:rsidR="00973496">
        <w:t xml:space="preserve"> bardzo </w:t>
      </w:r>
      <w:r w:rsidR="007160A5">
        <w:t xml:space="preserve">trudna. </w:t>
      </w:r>
      <w:r w:rsidR="00DA5848">
        <w:t xml:space="preserve">Mając na uwadze powyższe okoliczności, </w:t>
      </w:r>
      <w:r w:rsidR="00E2277F">
        <w:t xml:space="preserve">jeśli </w:t>
      </w:r>
      <w:r w:rsidR="005E0CE0">
        <w:t xml:space="preserve">uzyskanie zaliczenia dla </w:t>
      </w:r>
      <w:r w:rsidR="00DA5848">
        <w:t xml:space="preserve"> P</w:t>
      </w:r>
      <w:r w:rsidR="008C30C3">
        <w:t>a</w:t>
      </w:r>
      <w:r w:rsidR="00DA5848">
        <w:t>ństw</w:t>
      </w:r>
      <w:r w:rsidR="005E0CE0">
        <w:t xml:space="preserve">a jest </w:t>
      </w:r>
      <w:r w:rsidR="002578D5">
        <w:t xml:space="preserve">kwestią </w:t>
      </w:r>
      <w:r w:rsidR="0063175D">
        <w:t>ważną</w:t>
      </w:r>
      <w:r w:rsidR="00181AEE">
        <w:t xml:space="preserve">, to bardzo proszę o zaliczenie na konsultacjach każdej nieobecności. </w:t>
      </w:r>
      <w:r w:rsidR="00E72E2A">
        <w:t xml:space="preserve">Przypominam, że można </w:t>
      </w:r>
      <w:r w:rsidR="00702910">
        <w:t xml:space="preserve">w wyjątkowych sytuacjach </w:t>
      </w:r>
      <w:r w:rsidR="00C119E3">
        <w:t>skorzystać z jednej ni</w:t>
      </w:r>
      <w:r w:rsidR="006E5879">
        <w:t>eobecności, która zosta</w:t>
      </w:r>
      <w:r w:rsidR="00070568">
        <w:t>nie</w:t>
      </w:r>
      <w:r w:rsidR="006E5879">
        <w:t xml:space="preserve"> </w:t>
      </w:r>
      <w:r w:rsidR="007F567C">
        <w:t xml:space="preserve">wcześniej zapowiedziana i </w:t>
      </w:r>
      <w:r w:rsidR="006E5879">
        <w:t>usprawiedliwiona</w:t>
      </w:r>
      <w:r w:rsidR="00942F06">
        <w:t xml:space="preserve"> (terminy zajęć są znane więc można przewidzieć </w:t>
      </w:r>
      <w:r w:rsidR="00ED1013">
        <w:t>nieobecność, np. ze względu na prac</w:t>
      </w:r>
      <w:r w:rsidR="00710BF2">
        <w:t>ę</w:t>
      </w:r>
      <w:r w:rsidR="00ED1013">
        <w:t xml:space="preserve"> natomiast </w:t>
      </w:r>
      <w:r w:rsidR="007F5D58">
        <w:t>niespodziewana choroba</w:t>
      </w:r>
      <w:r w:rsidR="007D01E3">
        <w:t xml:space="preserve">, </w:t>
      </w:r>
      <w:r w:rsidR="00194B5F">
        <w:t>lub sytuacja rodzinna</w:t>
      </w:r>
      <w:r w:rsidR="007F5D58">
        <w:t xml:space="preserve"> </w:t>
      </w:r>
      <w:r w:rsidR="00577D6D">
        <w:t xml:space="preserve">jeśli się pojawi </w:t>
      </w:r>
      <w:r w:rsidR="001B7F7D">
        <w:t>wystarczy mail w tym samym dniu</w:t>
      </w:r>
      <w:r w:rsidR="009D3C6F">
        <w:t xml:space="preserve"> lub w </w:t>
      </w:r>
      <w:r w:rsidR="0088759F">
        <w:t>czasie zbliżonym do terminu w którym odbywają się zajęcia)</w:t>
      </w:r>
      <w:r w:rsidR="00070568">
        <w:t>.</w:t>
      </w:r>
      <w:r w:rsidR="007A77F0">
        <w:t xml:space="preserve"> Ko</w:t>
      </w:r>
      <w:r w:rsidR="00070568">
        <w:t xml:space="preserve">ntakt mailowy lub </w:t>
      </w:r>
      <w:r w:rsidR="006E5879">
        <w:t xml:space="preserve"> </w:t>
      </w:r>
      <w:r w:rsidR="002002B7">
        <w:t xml:space="preserve">osobisty. </w:t>
      </w:r>
      <w:r w:rsidR="00FB22E7">
        <w:t xml:space="preserve">Mając na uwadze </w:t>
      </w:r>
      <w:r w:rsidR="00E66142">
        <w:t xml:space="preserve">zajęcia, które </w:t>
      </w:r>
      <w:r w:rsidR="00E37574">
        <w:t xml:space="preserve">już </w:t>
      </w:r>
      <w:r w:rsidR="00E66142">
        <w:t>się odbyły</w:t>
      </w:r>
      <w:r w:rsidR="00FB22E7">
        <w:t xml:space="preserve"> nie otrzymał</w:t>
      </w:r>
      <w:r w:rsidR="00123C82">
        <w:t>a</w:t>
      </w:r>
      <w:r w:rsidR="00FB22E7">
        <w:t>m żad</w:t>
      </w:r>
      <w:r w:rsidR="00E4772E">
        <w:t xml:space="preserve">nej informacji mailowej </w:t>
      </w:r>
      <w:r w:rsidR="007C657A">
        <w:t xml:space="preserve">wskazującej </w:t>
      </w:r>
      <w:r w:rsidR="003458D3">
        <w:t xml:space="preserve">i wyjaśniającej </w:t>
      </w:r>
      <w:r w:rsidR="007C657A">
        <w:t xml:space="preserve">w jakikolwiek sposób </w:t>
      </w:r>
      <w:r w:rsidR="003458D3">
        <w:t xml:space="preserve">brak </w:t>
      </w:r>
      <w:r w:rsidR="003D5ED8">
        <w:t xml:space="preserve">aktywnego uczestnictwa w </w:t>
      </w:r>
      <w:r w:rsidR="003D0623">
        <w:t>wykładach</w:t>
      </w:r>
      <w:r w:rsidR="005E76CA">
        <w:t xml:space="preserve"> (wsz</w:t>
      </w:r>
      <w:r w:rsidR="00194A76">
        <w:t>ystkie dotychczasowe nieobecności są nieusprawiedliwione).</w:t>
      </w:r>
      <w:bookmarkStart w:id="0" w:name="_GoBack"/>
      <w:bookmarkEnd w:id="0"/>
      <w:r w:rsidR="003D5ED8">
        <w:t xml:space="preserve"> </w:t>
      </w:r>
      <w:r w:rsidR="00160D10">
        <w:t>N</w:t>
      </w:r>
      <w:r w:rsidR="004A5089">
        <w:t xml:space="preserve">iezmienną pozostaje kwestia przygotowania </w:t>
      </w:r>
      <w:r w:rsidR="00160D10">
        <w:t xml:space="preserve">pracy pisemnej </w:t>
      </w:r>
      <w:r w:rsidR="00066B21">
        <w:t xml:space="preserve">- </w:t>
      </w:r>
      <w:r w:rsidR="00160D10">
        <w:t>z wszys</w:t>
      </w:r>
      <w:r w:rsidR="00437F1C">
        <w:t>t</w:t>
      </w:r>
      <w:r w:rsidR="00160D10">
        <w:t xml:space="preserve">kimi wskazanymi wcześniej i znajdującymi się w ogłoszeniu </w:t>
      </w:r>
      <w:r w:rsidR="007A6965">
        <w:t xml:space="preserve">wymaganiami </w:t>
      </w:r>
      <w:r w:rsidR="00066B21">
        <w:t xml:space="preserve">- </w:t>
      </w:r>
      <w:r w:rsidR="00160D10">
        <w:t>na zaliczenie przedmiotu</w:t>
      </w:r>
      <w:r w:rsidR="002B4E8D">
        <w:t xml:space="preserve">. </w:t>
      </w:r>
      <w:r w:rsidR="00D727E6">
        <w:t>Jest</w:t>
      </w:r>
      <w:r w:rsidR="0035726A">
        <w:t>em do Państwa dyspozycji na konsultacjach wyznaczonych w weekendy, oraz w tygodniu</w:t>
      </w:r>
      <w:r w:rsidR="0092007E">
        <w:t xml:space="preserve">. </w:t>
      </w:r>
      <w:r w:rsidR="0095500F">
        <w:t>Terminy i g</w:t>
      </w:r>
      <w:r w:rsidR="007377DC">
        <w:t xml:space="preserve">odziny konsultacji znajdują się na stronie </w:t>
      </w:r>
      <w:r w:rsidR="0095500F">
        <w:t xml:space="preserve">internetowej. </w:t>
      </w:r>
      <w:r w:rsidR="0040694D">
        <w:t xml:space="preserve">Jeśli chodzi o </w:t>
      </w:r>
      <w:r w:rsidR="000061B0">
        <w:t xml:space="preserve"> poruszaną problematykę to </w:t>
      </w:r>
      <w:r w:rsidR="008D24F3">
        <w:t>wykład pierwszy</w:t>
      </w:r>
      <w:r w:rsidR="004A51DC">
        <w:t xml:space="preserve"> (</w:t>
      </w:r>
      <w:r w:rsidR="00F804B4">
        <w:t xml:space="preserve">24.11.2019 godzina </w:t>
      </w:r>
      <w:r w:rsidR="00A05DA0">
        <w:t>8.00-9.30)</w:t>
      </w:r>
      <w:r w:rsidR="008D24F3">
        <w:t xml:space="preserve"> dotyczył: teorii ekspertyzy, pojęcie, zakres, przedmiot, podział</w:t>
      </w:r>
      <w:r w:rsidR="00662DD8">
        <w:t xml:space="preserve"> ekspertyz</w:t>
      </w:r>
      <w:r w:rsidR="004751C5">
        <w:t xml:space="preserve"> kryminalistycznych. </w:t>
      </w:r>
      <w:r w:rsidR="00B77596">
        <w:t>Osoba biegłego</w:t>
      </w:r>
      <w:r w:rsidR="00CA4FFC">
        <w:t xml:space="preserve"> </w:t>
      </w:r>
      <w:r w:rsidR="00EE2182">
        <w:t>–</w:t>
      </w:r>
      <w:r w:rsidR="00CA4FFC">
        <w:t xml:space="preserve"> </w:t>
      </w:r>
      <w:r w:rsidR="00EE2182">
        <w:t xml:space="preserve">rodzaje biegłych, </w:t>
      </w:r>
      <w:r w:rsidR="009D4024">
        <w:t>prawa, obowiązki, podstawy prawne</w:t>
      </w:r>
      <w:r w:rsidR="00CA4FFC">
        <w:t xml:space="preserve"> powoływania bie</w:t>
      </w:r>
      <w:r w:rsidR="00F014AE">
        <w:t>g</w:t>
      </w:r>
      <w:r w:rsidR="00CA4FFC">
        <w:t>ł</w:t>
      </w:r>
      <w:r w:rsidR="00EE2182">
        <w:t xml:space="preserve">ych. </w:t>
      </w:r>
      <w:r w:rsidR="009D4024">
        <w:t>Po</w:t>
      </w:r>
      <w:r w:rsidR="003F79B0">
        <w:t>stanowienie o powołaniu biegłego</w:t>
      </w:r>
      <w:r w:rsidR="00067F0F">
        <w:t xml:space="preserve">. </w:t>
      </w:r>
      <w:r w:rsidR="007E7673">
        <w:t xml:space="preserve">Wykład drugi (24.11.2019 godzina </w:t>
      </w:r>
      <w:r w:rsidR="00535DD4">
        <w:t>9.45 – 11.15)</w:t>
      </w:r>
      <w:r w:rsidR="00AC7C8A">
        <w:t xml:space="preserve"> odnosił się do ekspertyzy odonlologicznej i odontoskopijnej</w:t>
      </w:r>
      <w:r w:rsidR="00605A54">
        <w:t>. Wykład trzeci (</w:t>
      </w:r>
      <w:r w:rsidR="002E7FEA">
        <w:t>11.01.2020</w:t>
      </w:r>
      <w:r w:rsidR="00F12F22">
        <w:t xml:space="preserve"> godzina 18.45 – 20.15)</w:t>
      </w:r>
      <w:r w:rsidR="005A0BC7">
        <w:t xml:space="preserve"> dotyczył szeroko pojętej antropologii kryminalistycznej</w:t>
      </w:r>
      <w:r w:rsidR="00445940">
        <w:t xml:space="preserve"> w tym zostały omówione takie elementy jak: </w:t>
      </w:r>
      <w:r w:rsidR="00B87A5B">
        <w:t>portret pamięciowy</w:t>
      </w:r>
      <w:r w:rsidR="006575C6">
        <w:t>, identyfikacja na podstawie fotografii, progresja wiekowa</w:t>
      </w:r>
      <w:r w:rsidR="006A7471">
        <w:t xml:space="preserve">. Wykład czwarty (12.01.2020 godzina </w:t>
      </w:r>
      <w:r w:rsidR="000E70F8">
        <w:t>17.00-18.00)</w:t>
      </w:r>
      <w:r w:rsidR="00E10ADA">
        <w:t xml:space="preserve"> był kontynuacją ekspertyzy antropologicznej ze wskazaniem na </w:t>
      </w:r>
      <w:r w:rsidR="00D80BC2">
        <w:t>ant</w:t>
      </w:r>
      <w:r w:rsidR="00BC2F86">
        <w:t>roposkopię i antropometrię</w:t>
      </w:r>
      <w:r w:rsidR="003D7845">
        <w:t xml:space="preserve"> kryminalistyczną. </w:t>
      </w:r>
      <w:r w:rsidR="0002668D" w:rsidRPr="0002668D">
        <w:t>Odtwarzani</w:t>
      </w:r>
      <w:r w:rsidR="009B1199">
        <w:t>e</w:t>
      </w:r>
      <w:r w:rsidR="0002668D" w:rsidRPr="0002668D">
        <w:t xml:space="preserve"> wyglądu osób na podstawie zeznań</w:t>
      </w:r>
      <w:r w:rsidR="002C3DBC">
        <w:t>: m</w:t>
      </w:r>
      <w:r w:rsidR="002C3DBC" w:rsidRPr="002C3DBC">
        <w:t>etoda graficzna</w:t>
      </w:r>
      <w:r w:rsidR="002C3DBC">
        <w:t>, m</w:t>
      </w:r>
      <w:r w:rsidR="002C3DBC" w:rsidRPr="002C3DBC">
        <w:t>etoda fotomontażu</w:t>
      </w:r>
      <w:r w:rsidR="002C3DBC">
        <w:t>, m</w:t>
      </w:r>
      <w:r w:rsidR="002C3DBC" w:rsidRPr="002C3DBC">
        <w:t xml:space="preserve">etoda portretu składanego. </w:t>
      </w:r>
      <w:r w:rsidR="00765AA4" w:rsidRPr="00765AA4">
        <w:t>Możliwości identyfikacji osób ze zdjęć oraz zarejestrowanych przez monitoring:</w:t>
      </w:r>
      <w:r w:rsidR="00C40C7D">
        <w:t xml:space="preserve"> m</w:t>
      </w:r>
      <w:r w:rsidR="00C40C7D" w:rsidRPr="00C40C7D">
        <w:t>etoda pomiarowa</w:t>
      </w:r>
      <w:r w:rsidR="00C40C7D">
        <w:t>, m</w:t>
      </w:r>
      <w:r w:rsidR="00C40C7D" w:rsidRPr="00C40C7D">
        <w:t>etoda morfologiczno – porównawcza</w:t>
      </w:r>
      <w:r w:rsidR="00C40C7D">
        <w:t xml:space="preserve">, </w:t>
      </w:r>
      <w:r w:rsidR="00C40C7D">
        <w:lastRenderedPageBreak/>
        <w:t>m</w:t>
      </w:r>
      <w:r w:rsidR="00C40C7D" w:rsidRPr="00C40C7D">
        <w:t>etoda konturowa</w:t>
      </w:r>
      <w:r w:rsidR="00C40C7D">
        <w:t>, m</w:t>
      </w:r>
      <w:r w:rsidR="00C40C7D" w:rsidRPr="00C40C7D">
        <w:t xml:space="preserve">etoda montażowa.  </w:t>
      </w:r>
      <w:r w:rsidR="00B17AF7">
        <w:t xml:space="preserve">Identyfikacja na </w:t>
      </w:r>
      <w:r w:rsidR="006C70E1">
        <w:t xml:space="preserve">podstawie czaszki: metoda superprojekcji, rekonstrukcji plastycznej, </w:t>
      </w:r>
      <w:r w:rsidR="00775D43">
        <w:t>radiologiczna</w:t>
      </w:r>
      <w:r w:rsidR="00D454B3">
        <w:t xml:space="preserve">. </w:t>
      </w:r>
      <w:r w:rsidR="008A4BEF">
        <w:t>Li</w:t>
      </w:r>
      <w:r w:rsidR="007646A3">
        <w:t>t</w:t>
      </w:r>
      <w:r w:rsidR="008A4BEF">
        <w:t>erat</w:t>
      </w:r>
      <w:r w:rsidR="007646A3">
        <w:t xml:space="preserve">ura wykorzystana do przygotowania </w:t>
      </w:r>
      <w:r w:rsidR="00F15E37">
        <w:t xml:space="preserve">wykładów, oraz zalecana </w:t>
      </w:r>
      <w:r w:rsidR="00347EFF">
        <w:t xml:space="preserve">dla studentów </w:t>
      </w:r>
      <w:r w:rsidR="007646A3">
        <w:t>została zamieszczona w sylabusie</w:t>
      </w:r>
      <w:r w:rsidR="00A344E6">
        <w:t xml:space="preserve"> do przedmiotu Ekspertyzy kryminalistyczne. </w:t>
      </w:r>
    </w:p>
    <w:p w14:paraId="7A67BD1B" w14:textId="3C684CA4" w:rsidR="00495F17" w:rsidRPr="00C40C7D" w:rsidRDefault="00495F17" w:rsidP="00495F17">
      <w:pPr>
        <w:spacing w:line="360" w:lineRule="auto"/>
        <w:jc w:val="right"/>
      </w:pPr>
      <w:r>
        <w:t>Sylwia Skubisz-Ślusarczyk</w:t>
      </w:r>
    </w:p>
    <w:p w14:paraId="18925C7A" w14:textId="260E4033" w:rsidR="00765AA4" w:rsidRPr="00765AA4" w:rsidRDefault="00765AA4" w:rsidP="00495F17">
      <w:pPr>
        <w:spacing w:line="360" w:lineRule="auto"/>
      </w:pPr>
    </w:p>
    <w:p w14:paraId="6B51C59F" w14:textId="41F262B3" w:rsidR="002C3DBC" w:rsidRPr="002C3DBC" w:rsidRDefault="002C3DBC" w:rsidP="00495F17">
      <w:pPr>
        <w:spacing w:line="360" w:lineRule="auto"/>
        <w:jc w:val="both"/>
      </w:pPr>
    </w:p>
    <w:p w14:paraId="7BA4D13A" w14:textId="3B1767A9" w:rsidR="006D1BDB" w:rsidRDefault="00194A76" w:rsidP="00495F17">
      <w:pPr>
        <w:spacing w:line="360" w:lineRule="auto"/>
      </w:pPr>
    </w:p>
    <w:sectPr w:rsidR="006D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D12"/>
    <w:multiLevelType w:val="hybridMultilevel"/>
    <w:tmpl w:val="4F70E136"/>
    <w:lvl w:ilvl="0" w:tplc="6AFA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EB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66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44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F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04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5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2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12386"/>
    <w:multiLevelType w:val="hybridMultilevel"/>
    <w:tmpl w:val="FD30E5C8"/>
    <w:lvl w:ilvl="0" w:tplc="C194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0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23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04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27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A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AD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0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E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5"/>
    <w:rsid w:val="000061B0"/>
    <w:rsid w:val="00022623"/>
    <w:rsid w:val="0002668D"/>
    <w:rsid w:val="00053BFE"/>
    <w:rsid w:val="00060765"/>
    <w:rsid w:val="00066B21"/>
    <w:rsid w:val="00067F0F"/>
    <w:rsid w:val="00070568"/>
    <w:rsid w:val="00082EF1"/>
    <w:rsid w:val="000C1A06"/>
    <w:rsid w:val="000D3D02"/>
    <w:rsid w:val="000E70F8"/>
    <w:rsid w:val="00114EB2"/>
    <w:rsid w:val="00123C82"/>
    <w:rsid w:val="00147BDD"/>
    <w:rsid w:val="0015725A"/>
    <w:rsid w:val="00160D10"/>
    <w:rsid w:val="001755C4"/>
    <w:rsid w:val="00181AEE"/>
    <w:rsid w:val="00185CE8"/>
    <w:rsid w:val="0019027A"/>
    <w:rsid w:val="00194238"/>
    <w:rsid w:val="00194A76"/>
    <w:rsid w:val="00194B5F"/>
    <w:rsid w:val="001A1AE7"/>
    <w:rsid w:val="001B7F7D"/>
    <w:rsid w:val="002002B7"/>
    <w:rsid w:val="00233B18"/>
    <w:rsid w:val="002578D5"/>
    <w:rsid w:val="002A39E6"/>
    <w:rsid w:val="002A4989"/>
    <w:rsid w:val="002B4E8D"/>
    <w:rsid w:val="002C3DBC"/>
    <w:rsid w:val="002E7FEA"/>
    <w:rsid w:val="003458D3"/>
    <w:rsid w:val="00347EFF"/>
    <w:rsid w:val="0035726A"/>
    <w:rsid w:val="003A7BCC"/>
    <w:rsid w:val="003D0623"/>
    <w:rsid w:val="003D5ED8"/>
    <w:rsid w:val="003D7845"/>
    <w:rsid w:val="003F79B0"/>
    <w:rsid w:val="0040694D"/>
    <w:rsid w:val="00437F1C"/>
    <w:rsid w:val="00445940"/>
    <w:rsid w:val="0045426F"/>
    <w:rsid w:val="004751C5"/>
    <w:rsid w:val="00495F17"/>
    <w:rsid w:val="004A5089"/>
    <w:rsid w:val="004A51DC"/>
    <w:rsid w:val="004C0A9A"/>
    <w:rsid w:val="00502BE4"/>
    <w:rsid w:val="00524724"/>
    <w:rsid w:val="00535B1B"/>
    <w:rsid w:val="00535DD4"/>
    <w:rsid w:val="00577D6D"/>
    <w:rsid w:val="005A0BC7"/>
    <w:rsid w:val="005A5785"/>
    <w:rsid w:val="005B2930"/>
    <w:rsid w:val="005E0CE0"/>
    <w:rsid w:val="005E76CA"/>
    <w:rsid w:val="00605A54"/>
    <w:rsid w:val="0063175D"/>
    <w:rsid w:val="006575C6"/>
    <w:rsid w:val="00662DD8"/>
    <w:rsid w:val="00665E94"/>
    <w:rsid w:val="00666B1D"/>
    <w:rsid w:val="00686502"/>
    <w:rsid w:val="006A7471"/>
    <w:rsid w:val="006C00A7"/>
    <w:rsid w:val="006C70E1"/>
    <w:rsid w:val="006E5879"/>
    <w:rsid w:val="006F139C"/>
    <w:rsid w:val="006F140D"/>
    <w:rsid w:val="00702910"/>
    <w:rsid w:val="00710BF2"/>
    <w:rsid w:val="007160A5"/>
    <w:rsid w:val="0071617D"/>
    <w:rsid w:val="007377DC"/>
    <w:rsid w:val="007646A3"/>
    <w:rsid w:val="00765AA4"/>
    <w:rsid w:val="00775D43"/>
    <w:rsid w:val="007A6965"/>
    <w:rsid w:val="007A77F0"/>
    <w:rsid w:val="007C0F1F"/>
    <w:rsid w:val="007C52F6"/>
    <w:rsid w:val="007C657A"/>
    <w:rsid w:val="007D01E3"/>
    <w:rsid w:val="007E7673"/>
    <w:rsid w:val="007F567C"/>
    <w:rsid w:val="007F5D58"/>
    <w:rsid w:val="00816FFF"/>
    <w:rsid w:val="0088759F"/>
    <w:rsid w:val="008A4BEF"/>
    <w:rsid w:val="008C30C3"/>
    <w:rsid w:val="008D24F3"/>
    <w:rsid w:val="0092007E"/>
    <w:rsid w:val="00942F06"/>
    <w:rsid w:val="0095500F"/>
    <w:rsid w:val="00956ADB"/>
    <w:rsid w:val="00973496"/>
    <w:rsid w:val="009A2F63"/>
    <w:rsid w:val="009B1199"/>
    <w:rsid w:val="009D3C6F"/>
    <w:rsid w:val="009D4024"/>
    <w:rsid w:val="00A05DA0"/>
    <w:rsid w:val="00A344E6"/>
    <w:rsid w:val="00A64B58"/>
    <w:rsid w:val="00AC7C8A"/>
    <w:rsid w:val="00AE205E"/>
    <w:rsid w:val="00B17778"/>
    <w:rsid w:val="00B17AF7"/>
    <w:rsid w:val="00B42C9C"/>
    <w:rsid w:val="00B5493C"/>
    <w:rsid w:val="00B77596"/>
    <w:rsid w:val="00B87A5B"/>
    <w:rsid w:val="00BA68FB"/>
    <w:rsid w:val="00BC2F86"/>
    <w:rsid w:val="00BF2005"/>
    <w:rsid w:val="00C105D8"/>
    <w:rsid w:val="00C119E3"/>
    <w:rsid w:val="00C250A2"/>
    <w:rsid w:val="00C40C7D"/>
    <w:rsid w:val="00C53D23"/>
    <w:rsid w:val="00C70C24"/>
    <w:rsid w:val="00CA4FFC"/>
    <w:rsid w:val="00CE56C0"/>
    <w:rsid w:val="00CE6FC5"/>
    <w:rsid w:val="00D12E34"/>
    <w:rsid w:val="00D454B3"/>
    <w:rsid w:val="00D657CC"/>
    <w:rsid w:val="00D727E6"/>
    <w:rsid w:val="00D80BC2"/>
    <w:rsid w:val="00DA5848"/>
    <w:rsid w:val="00DF66AE"/>
    <w:rsid w:val="00E10ADA"/>
    <w:rsid w:val="00E2277F"/>
    <w:rsid w:val="00E317DA"/>
    <w:rsid w:val="00E37574"/>
    <w:rsid w:val="00E4772E"/>
    <w:rsid w:val="00E50548"/>
    <w:rsid w:val="00E55383"/>
    <w:rsid w:val="00E6583E"/>
    <w:rsid w:val="00E66142"/>
    <w:rsid w:val="00E72E2A"/>
    <w:rsid w:val="00E758B2"/>
    <w:rsid w:val="00EC1D14"/>
    <w:rsid w:val="00ED1013"/>
    <w:rsid w:val="00EE2182"/>
    <w:rsid w:val="00F014AE"/>
    <w:rsid w:val="00F12F22"/>
    <w:rsid w:val="00F15E37"/>
    <w:rsid w:val="00F35E32"/>
    <w:rsid w:val="00F804B4"/>
    <w:rsid w:val="00FA2222"/>
    <w:rsid w:val="00FA5B85"/>
    <w:rsid w:val="00FB22E7"/>
    <w:rsid w:val="00FD2CF0"/>
    <w:rsid w:val="00FE1EC3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1EB"/>
  <w15:chartTrackingRefBased/>
  <w15:docId w15:val="{E9882928-3B10-4891-B8E5-269EA8A6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9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4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3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7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Skubisz-Ślusarczyk</dc:creator>
  <cp:keywords/>
  <dc:description/>
  <cp:lastModifiedBy>Sylwia Skubisz-Ślusarczyk</cp:lastModifiedBy>
  <cp:revision>19</cp:revision>
  <dcterms:created xsi:type="dcterms:W3CDTF">2020-01-17T17:43:00Z</dcterms:created>
  <dcterms:modified xsi:type="dcterms:W3CDTF">2020-01-17T17:51:00Z</dcterms:modified>
</cp:coreProperties>
</file>