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45DD" w14:textId="48CF9C9D" w:rsidR="00B424D9" w:rsidRDefault="00B424D9" w:rsidP="009F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CE">
        <w:rPr>
          <w:rFonts w:ascii="Times New Roman" w:hAnsi="Times New Roman" w:cs="Times New Roman"/>
          <w:b/>
          <w:sz w:val="28"/>
          <w:szCs w:val="28"/>
        </w:rPr>
        <w:t>Zasady zaliczenia przedmiotu Podstawy prawa karnego wykonawczego</w:t>
      </w:r>
      <w:r w:rsidR="00AC0CCE">
        <w:rPr>
          <w:rFonts w:ascii="Times New Roman" w:hAnsi="Times New Roman" w:cs="Times New Roman"/>
          <w:b/>
          <w:sz w:val="28"/>
          <w:szCs w:val="28"/>
        </w:rPr>
        <w:t xml:space="preserve"> – ćwiczenia</w:t>
      </w:r>
    </w:p>
    <w:p w14:paraId="564C0F86" w14:textId="77777777" w:rsidR="00B424D9" w:rsidRPr="00AC0CCE" w:rsidRDefault="00B424D9" w:rsidP="009F7C2D">
      <w:pPr>
        <w:rPr>
          <w:rFonts w:ascii="Times New Roman" w:hAnsi="Times New Roman" w:cs="Times New Roman"/>
          <w:b/>
        </w:rPr>
      </w:pPr>
    </w:p>
    <w:p w14:paraId="42140794" w14:textId="13D2D5A0" w:rsidR="00B424D9" w:rsidRPr="00AC0CCE" w:rsidRDefault="00B424D9" w:rsidP="00AC0CCE">
      <w:pPr>
        <w:jc w:val="both"/>
        <w:rPr>
          <w:rFonts w:ascii="Times New Roman" w:hAnsi="Times New Roman" w:cs="Times New Roman"/>
          <w:b/>
        </w:rPr>
      </w:pPr>
      <w:r w:rsidRPr="00AC0CCE">
        <w:rPr>
          <w:rFonts w:ascii="Times New Roman" w:hAnsi="Times New Roman" w:cs="Times New Roman"/>
          <w:b/>
        </w:rPr>
        <w:t>KRYMINOLOGIA, I stopień, niestacjonarne</w:t>
      </w:r>
      <w:r w:rsidR="004320A3">
        <w:rPr>
          <w:rFonts w:ascii="Times New Roman" w:hAnsi="Times New Roman" w:cs="Times New Roman"/>
          <w:b/>
        </w:rPr>
        <w:t>, IV semestr</w:t>
      </w:r>
    </w:p>
    <w:p w14:paraId="543F04BE" w14:textId="250A3BE6" w:rsidR="00B424D9" w:rsidRPr="00AC0CCE" w:rsidRDefault="00AC0CCE" w:rsidP="00AC0CCE">
      <w:pPr>
        <w:tabs>
          <w:tab w:val="left" w:pos="286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Grupa ćwiczeniowa </w:t>
      </w:r>
      <w:r w:rsidR="00B424D9" w:rsidRPr="00AC0CCE">
        <w:rPr>
          <w:rFonts w:ascii="Times New Roman" w:hAnsi="Times New Roman" w:cs="Times New Roman"/>
          <w:b/>
        </w:rPr>
        <w:t>nr 3</w:t>
      </w:r>
    </w:p>
    <w:p w14:paraId="7267064C" w14:textId="373EFA42" w:rsidR="00B424D9" w:rsidRPr="009F7C2D" w:rsidRDefault="00B424D9" w:rsidP="00AC0CCE">
      <w:pPr>
        <w:tabs>
          <w:tab w:val="left" w:pos="2865"/>
        </w:tabs>
        <w:jc w:val="both"/>
        <w:rPr>
          <w:rFonts w:ascii="Times New Roman" w:hAnsi="Times New Roman" w:cs="Times New Roman"/>
        </w:rPr>
      </w:pPr>
      <w:r w:rsidRPr="00AC0CCE">
        <w:rPr>
          <w:rFonts w:ascii="Times New Roman" w:hAnsi="Times New Roman" w:cs="Times New Roman"/>
          <w:b/>
        </w:rPr>
        <w:t>Prowadzący: mgr Katarzyna Franczuk</w:t>
      </w:r>
      <w:r w:rsidR="009F7C2D">
        <w:rPr>
          <w:rFonts w:ascii="Times New Roman" w:hAnsi="Times New Roman" w:cs="Times New Roman"/>
          <w:b/>
        </w:rPr>
        <w:t xml:space="preserve">, adres e-mail: </w:t>
      </w:r>
      <w:r w:rsidR="009F7C2D">
        <w:rPr>
          <w:rFonts w:ascii="Times New Roman" w:hAnsi="Times New Roman" w:cs="Times New Roman"/>
        </w:rPr>
        <w:t>katarzyna.franczuk@uwr.edu.pl</w:t>
      </w:r>
    </w:p>
    <w:p w14:paraId="49D3DF09" w14:textId="602039A1" w:rsidR="00B424D9" w:rsidRPr="00AC0CCE" w:rsidRDefault="00B424D9" w:rsidP="00AC0CCE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4F4FBBC4" w14:textId="006E6781" w:rsidR="00B424D9" w:rsidRPr="00AC0CCE" w:rsidRDefault="00B424D9" w:rsidP="00AC0CCE">
      <w:pPr>
        <w:tabs>
          <w:tab w:val="left" w:pos="2865"/>
        </w:tabs>
        <w:jc w:val="both"/>
        <w:rPr>
          <w:rFonts w:ascii="Times New Roman" w:hAnsi="Times New Roman" w:cs="Times New Roman"/>
          <w:b/>
        </w:rPr>
      </w:pPr>
      <w:r w:rsidRPr="00AC0CCE">
        <w:rPr>
          <w:rFonts w:ascii="Times New Roman" w:hAnsi="Times New Roman" w:cs="Times New Roman"/>
          <w:b/>
        </w:rPr>
        <w:t>Treści programowe:</w:t>
      </w:r>
    </w:p>
    <w:p w14:paraId="487A11FC" w14:textId="0DF2E14F" w:rsidR="00B424D9" w:rsidRPr="00AC0CCE" w:rsidRDefault="00B424D9" w:rsidP="00AC0CCE">
      <w:pPr>
        <w:tabs>
          <w:tab w:val="left" w:pos="2865"/>
        </w:tabs>
        <w:jc w:val="both"/>
        <w:rPr>
          <w:rFonts w:ascii="Times New Roman" w:hAnsi="Times New Roman" w:cs="Times New Roman"/>
          <w:b/>
        </w:rPr>
      </w:pPr>
      <w:r w:rsidRPr="00AC0CCE">
        <w:rPr>
          <w:rFonts w:ascii="Times New Roman" w:hAnsi="Times New Roman" w:cs="Times New Roman"/>
          <w:b/>
        </w:rPr>
        <w:t xml:space="preserve">I. 24.02.2019 r.   </w:t>
      </w:r>
    </w:p>
    <w:p w14:paraId="26855FC9" w14:textId="3308EED3" w:rsidR="00B424D9" w:rsidRPr="00AC0CCE" w:rsidRDefault="00B424D9" w:rsidP="00AC0CCE">
      <w:pPr>
        <w:pStyle w:val="Akapitzlist"/>
        <w:numPr>
          <w:ilvl w:val="0"/>
          <w:numId w:val="2"/>
        </w:numPr>
        <w:tabs>
          <w:tab w:val="left" w:pos="2865"/>
        </w:tabs>
        <w:jc w:val="both"/>
        <w:rPr>
          <w:rFonts w:ascii="Times New Roman" w:hAnsi="Times New Roman" w:cs="Times New Roman"/>
        </w:rPr>
      </w:pPr>
      <w:r w:rsidRPr="00AC0CCE">
        <w:rPr>
          <w:rFonts w:ascii="Times New Roman" w:hAnsi="Times New Roman" w:cs="Times New Roman"/>
        </w:rPr>
        <w:t>Pojęcie i zakres prawa karnego wykonawczego. Źródła prawa karnego wykonawczego. Podstawowe zasady prawa karnego wykonawczego.</w:t>
      </w:r>
    </w:p>
    <w:p w14:paraId="72DA9C65" w14:textId="5DE2F159" w:rsidR="00B424D9" w:rsidRPr="00AC0CCE" w:rsidRDefault="00B424D9" w:rsidP="00AC0CCE">
      <w:pPr>
        <w:pStyle w:val="Akapitzlist"/>
        <w:numPr>
          <w:ilvl w:val="0"/>
          <w:numId w:val="2"/>
        </w:numPr>
        <w:tabs>
          <w:tab w:val="left" w:pos="2865"/>
        </w:tabs>
        <w:jc w:val="both"/>
        <w:rPr>
          <w:rFonts w:ascii="Times New Roman" w:hAnsi="Times New Roman" w:cs="Times New Roman"/>
        </w:rPr>
      </w:pPr>
      <w:r w:rsidRPr="00AC0CCE">
        <w:rPr>
          <w:rFonts w:ascii="Times New Roman" w:hAnsi="Times New Roman" w:cs="Times New Roman"/>
        </w:rPr>
        <w:t>Organy prawa karnego wykonawczego. Postępowanie wykonawcze. Zakres praw i obowiązków skazanego.</w:t>
      </w:r>
    </w:p>
    <w:p w14:paraId="0FD2DF90" w14:textId="27D74C5D" w:rsidR="00B424D9" w:rsidRPr="00AC0CCE" w:rsidRDefault="00B424D9" w:rsidP="00AC0CCE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09995658" w14:textId="4A3EBB13" w:rsidR="00B424D9" w:rsidRPr="00AC0CCE" w:rsidRDefault="00B424D9" w:rsidP="00AC0CCE">
      <w:pPr>
        <w:tabs>
          <w:tab w:val="left" w:pos="2865"/>
        </w:tabs>
        <w:jc w:val="both"/>
        <w:rPr>
          <w:rFonts w:ascii="Times New Roman" w:hAnsi="Times New Roman" w:cs="Times New Roman"/>
          <w:b/>
        </w:rPr>
      </w:pPr>
      <w:r w:rsidRPr="00AC0CCE">
        <w:rPr>
          <w:rFonts w:ascii="Times New Roman" w:hAnsi="Times New Roman" w:cs="Times New Roman"/>
          <w:b/>
        </w:rPr>
        <w:t>II. 30.03.2019 r.</w:t>
      </w:r>
    </w:p>
    <w:p w14:paraId="11E66ABD" w14:textId="4D5D3A1E" w:rsidR="00B424D9" w:rsidRPr="00AC0CCE" w:rsidRDefault="00B424D9" w:rsidP="00AC0CCE">
      <w:pPr>
        <w:pStyle w:val="Akapitzlist"/>
        <w:numPr>
          <w:ilvl w:val="0"/>
          <w:numId w:val="1"/>
        </w:numPr>
        <w:tabs>
          <w:tab w:val="left" w:pos="2865"/>
        </w:tabs>
        <w:jc w:val="both"/>
        <w:rPr>
          <w:rFonts w:ascii="Times New Roman" w:hAnsi="Times New Roman" w:cs="Times New Roman"/>
        </w:rPr>
      </w:pPr>
      <w:r w:rsidRPr="00AC0CCE">
        <w:rPr>
          <w:rFonts w:ascii="Times New Roman" w:hAnsi="Times New Roman" w:cs="Times New Roman"/>
        </w:rPr>
        <w:t>Wykonywanie kary grzywny. Wykonywanie kary ograniczenia wolności. Dozór elektroniczny</w:t>
      </w:r>
    </w:p>
    <w:p w14:paraId="0E8168BA" w14:textId="1439382C" w:rsidR="00B424D9" w:rsidRPr="00AC0CCE" w:rsidRDefault="00AC0CCE" w:rsidP="00AC0CCE">
      <w:pPr>
        <w:pStyle w:val="Akapitzlist"/>
        <w:numPr>
          <w:ilvl w:val="0"/>
          <w:numId w:val="1"/>
        </w:numPr>
        <w:tabs>
          <w:tab w:val="left" w:pos="28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C0CCE">
        <w:rPr>
          <w:rFonts w:ascii="Times New Roman" w:hAnsi="Times New Roman" w:cs="Times New Roman"/>
        </w:rPr>
        <w:t>ykonywania kary pozbawienia w</w:t>
      </w:r>
      <w:bookmarkStart w:id="0" w:name="_GoBack"/>
      <w:bookmarkEnd w:id="0"/>
      <w:r w:rsidRPr="00AC0CCE">
        <w:rPr>
          <w:rFonts w:ascii="Times New Roman" w:hAnsi="Times New Roman" w:cs="Times New Roman"/>
        </w:rPr>
        <w:t>olności</w:t>
      </w:r>
      <w:r>
        <w:rPr>
          <w:rFonts w:ascii="Times New Roman" w:hAnsi="Times New Roman" w:cs="Times New Roman"/>
        </w:rPr>
        <w:t xml:space="preserve"> – podstawowe założenia i problemy</w:t>
      </w:r>
    </w:p>
    <w:p w14:paraId="1ADFF776" w14:textId="29B5027A" w:rsidR="00AC0CCE" w:rsidRDefault="00AC0CCE" w:rsidP="00AC0CCE">
      <w:pPr>
        <w:pStyle w:val="Akapitzlist"/>
        <w:numPr>
          <w:ilvl w:val="0"/>
          <w:numId w:val="1"/>
        </w:numPr>
        <w:tabs>
          <w:tab w:val="left" w:pos="2865"/>
        </w:tabs>
        <w:jc w:val="both"/>
        <w:rPr>
          <w:rFonts w:ascii="Times New Roman" w:hAnsi="Times New Roman" w:cs="Times New Roman"/>
        </w:rPr>
      </w:pPr>
      <w:r w:rsidRPr="00AC0CCE">
        <w:rPr>
          <w:rFonts w:ascii="Times New Roman" w:hAnsi="Times New Roman" w:cs="Times New Roman"/>
        </w:rPr>
        <w:t>Środki probacyjne i zasady ich wykonywania. Pojęcie</w:t>
      </w:r>
      <w:r>
        <w:rPr>
          <w:rFonts w:ascii="Times New Roman" w:hAnsi="Times New Roman" w:cs="Times New Roman"/>
        </w:rPr>
        <w:t xml:space="preserve"> i katalog</w:t>
      </w:r>
      <w:r w:rsidRPr="00AC0CCE">
        <w:rPr>
          <w:rFonts w:ascii="Times New Roman" w:hAnsi="Times New Roman" w:cs="Times New Roman"/>
        </w:rPr>
        <w:t xml:space="preserve"> środków zabezpieczających i środków karnych. </w:t>
      </w:r>
    </w:p>
    <w:p w14:paraId="4C675CA4" w14:textId="77777777" w:rsidR="00AC0CCE" w:rsidRPr="00AC0CCE" w:rsidRDefault="00AC0CCE" w:rsidP="00AC0CCE">
      <w:pPr>
        <w:pStyle w:val="Akapitzlist"/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1F6BF5B5" w14:textId="2607F8C9" w:rsidR="00AC0CCE" w:rsidRPr="00AC0CCE" w:rsidRDefault="00AC0CCE" w:rsidP="00AC0CCE">
      <w:pPr>
        <w:tabs>
          <w:tab w:val="left" w:pos="2865"/>
        </w:tabs>
        <w:jc w:val="both"/>
        <w:rPr>
          <w:rFonts w:ascii="Times New Roman" w:hAnsi="Times New Roman" w:cs="Times New Roman"/>
        </w:rPr>
      </w:pPr>
      <w:r w:rsidRPr="00AC0CCE">
        <w:rPr>
          <w:rFonts w:ascii="Times New Roman" w:hAnsi="Times New Roman" w:cs="Times New Roman"/>
          <w:b/>
        </w:rPr>
        <w:t>III. 26.05.2019 r</w:t>
      </w:r>
      <w:r w:rsidRPr="00AC0CCE">
        <w:rPr>
          <w:rFonts w:ascii="Times New Roman" w:hAnsi="Times New Roman" w:cs="Times New Roman"/>
        </w:rPr>
        <w:t>. – test i jego omówienie</w:t>
      </w:r>
    </w:p>
    <w:p w14:paraId="47A854C7" w14:textId="1FC9269E" w:rsidR="00AC0CCE" w:rsidRPr="00AC0CCE" w:rsidRDefault="00AC0CCE" w:rsidP="00AC0CCE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02DB4A74" w14:textId="7ADB8BB8" w:rsidR="00AC0CCE" w:rsidRPr="00650BF7" w:rsidRDefault="00AC0CCE" w:rsidP="00AC0CCE">
      <w:pPr>
        <w:tabs>
          <w:tab w:val="left" w:pos="2865"/>
        </w:tabs>
        <w:jc w:val="both"/>
        <w:rPr>
          <w:rFonts w:ascii="Times New Roman" w:hAnsi="Times New Roman" w:cs="Times New Roman"/>
        </w:rPr>
      </w:pPr>
      <w:r w:rsidRPr="00AC0CCE">
        <w:rPr>
          <w:rFonts w:ascii="Times New Roman" w:hAnsi="Times New Roman" w:cs="Times New Roman"/>
          <w:b/>
        </w:rPr>
        <w:t xml:space="preserve">Obecność na zajęciach: </w:t>
      </w:r>
      <w:r w:rsidRPr="00650BF7">
        <w:rPr>
          <w:rFonts w:ascii="Times New Roman" w:hAnsi="Times New Roman" w:cs="Times New Roman"/>
        </w:rPr>
        <w:t>obowiązkowa</w:t>
      </w:r>
    </w:p>
    <w:p w14:paraId="538C1172" w14:textId="7A822D15" w:rsidR="00AC0CCE" w:rsidRDefault="00AC0CCE" w:rsidP="00AC0CCE">
      <w:pPr>
        <w:pStyle w:val="Akapitzlist"/>
        <w:numPr>
          <w:ilvl w:val="0"/>
          <w:numId w:val="3"/>
        </w:numPr>
        <w:tabs>
          <w:tab w:val="left" w:pos="28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Dopuszczalna jedna nieobecność</w:t>
      </w:r>
    </w:p>
    <w:p w14:paraId="6F0866ED" w14:textId="5F55314B" w:rsidR="00AC0CCE" w:rsidRDefault="00AC0CCE" w:rsidP="00AC0CCE">
      <w:pPr>
        <w:pStyle w:val="Akapitzlist"/>
        <w:numPr>
          <w:ilvl w:val="0"/>
          <w:numId w:val="3"/>
        </w:numPr>
        <w:tabs>
          <w:tab w:val="left" w:pos="28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kolejna łączy się z koniecznością jej zaliczenia poprzez rozmowę na konsultacjach nt. materiału zrealizowanego odpowiednio na zajęciach, </w:t>
      </w:r>
      <w:r w:rsidR="009F7C2D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których </w:t>
      </w:r>
      <w:r w:rsidR="00650BF7">
        <w:rPr>
          <w:rFonts w:ascii="Times New Roman" w:hAnsi="Times New Roman" w:cs="Times New Roman"/>
        </w:rPr>
        <w:t>student był nieobecny</w:t>
      </w:r>
    </w:p>
    <w:p w14:paraId="4F28AA37" w14:textId="0CDE2057" w:rsidR="00650BF7" w:rsidRDefault="00650BF7" w:rsidP="00650BF7">
      <w:pPr>
        <w:tabs>
          <w:tab w:val="left" w:pos="2865"/>
        </w:tabs>
        <w:jc w:val="both"/>
        <w:rPr>
          <w:rFonts w:ascii="Times New Roman" w:hAnsi="Times New Roman" w:cs="Times New Roman"/>
        </w:rPr>
      </w:pPr>
    </w:p>
    <w:p w14:paraId="408B5D62" w14:textId="7723A2C5" w:rsidR="00650BF7" w:rsidRDefault="00650BF7" w:rsidP="00650BF7">
      <w:pPr>
        <w:tabs>
          <w:tab w:val="left" w:pos="28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Forma zaliczenia: </w:t>
      </w:r>
      <w:r w:rsidRPr="00650BF7">
        <w:rPr>
          <w:rFonts w:ascii="Times New Roman" w:hAnsi="Times New Roman" w:cs="Times New Roman"/>
        </w:rPr>
        <w:t>test składający się z 30 pytań jednokrotnego wyboru</w:t>
      </w:r>
      <w:r>
        <w:rPr>
          <w:rFonts w:ascii="Times New Roman" w:hAnsi="Times New Roman" w:cs="Times New Roman"/>
        </w:rPr>
        <w:t>, 4 warianty odpowiedzi</w:t>
      </w:r>
    </w:p>
    <w:p w14:paraId="2D2847F1" w14:textId="461DC8B7" w:rsidR="00650BF7" w:rsidRDefault="00650BF7" w:rsidP="00650BF7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pkt – 25 pkt – </w:t>
      </w:r>
      <w:proofErr w:type="spellStart"/>
      <w:r>
        <w:rPr>
          <w:rFonts w:ascii="Times New Roman" w:hAnsi="Times New Roman" w:cs="Times New Roman"/>
        </w:rPr>
        <w:t>bdb</w:t>
      </w:r>
      <w:proofErr w:type="spellEnd"/>
    </w:p>
    <w:p w14:paraId="03BAB646" w14:textId="61D3B969" w:rsidR="00650BF7" w:rsidRDefault="00650BF7" w:rsidP="00650BF7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24 - 23 pkt – </w:t>
      </w:r>
      <w:proofErr w:type="spellStart"/>
      <w:r>
        <w:rPr>
          <w:rFonts w:ascii="Times New Roman" w:hAnsi="Times New Roman" w:cs="Times New Roman"/>
        </w:rPr>
        <w:t>db</w:t>
      </w:r>
      <w:proofErr w:type="spellEnd"/>
      <w:r>
        <w:rPr>
          <w:rFonts w:ascii="Times New Roman" w:hAnsi="Times New Roman" w:cs="Times New Roman"/>
        </w:rPr>
        <w:t xml:space="preserve"> + </w:t>
      </w:r>
    </w:p>
    <w:p w14:paraId="7382A4CC" w14:textId="02B8B40A" w:rsidR="00650BF7" w:rsidRDefault="00650BF7" w:rsidP="00650BF7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pkt –  20 pkt – </w:t>
      </w:r>
      <w:proofErr w:type="spellStart"/>
      <w:r>
        <w:rPr>
          <w:rFonts w:ascii="Times New Roman" w:hAnsi="Times New Roman" w:cs="Times New Roman"/>
        </w:rPr>
        <w:t>db</w:t>
      </w:r>
      <w:proofErr w:type="spellEnd"/>
    </w:p>
    <w:p w14:paraId="08FE54B9" w14:textId="5A62608F" w:rsidR="00650BF7" w:rsidRDefault="00650BF7" w:rsidP="00650BF7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pkt – 18 pkt – </w:t>
      </w:r>
      <w:proofErr w:type="spellStart"/>
      <w:r>
        <w:rPr>
          <w:rFonts w:ascii="Times New Roman" w:hAnsi="Times New Roman" w:cs="Times New Roman"/>
        </w:rPr>
        <w:t>dst</w:t>
      </w:r>
      <w:proofErr w:type="spellEnd"/>
      <w:r>
        <w:rPr>
          <w:rFonts w:ascii="Times New Roman" w:hAnsi="Times New Roman" w:cs="Times New Roman"/>
        </w:rPr>
        <w:t xml:space="preserve"> +</w:t>
      </w:r>
    </w:p>
    <w:p w14:paraId="0DEB8293" w14:textId="46598A5C" w:rsidR="00650BF7" w:rsidRDefault="00650BF7" w:rsidP="00650BF7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pkt </w:t>
      </w:r>
      <w:r w:rsidR="009F7C2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F7C2D">
        <w:rPr>
          <w:rFonts w:ascii="Times New Roman" w:hAnsi="Times New Roman" w:cs="Times New Roman"/>
        </w:rPr>
        <w:t xml:space="preserve">15 pkt – </w:t>
      </w:r>
      <w:proofErr w:type="spellStart"/>
      <w:r w:rsidR="009F7C2D">
        <w:rPr>
          <w:rFonts w:ascii="Times New Roman" w:hAnsi="Times New Roman" w:cs="Times New Roman"/>
        </w:rPr>
        <w:t>dst</w:t>
      </w:r>
      <w:proofErr w:type="spellEnd"/>
    </w:p>
    <w:p w14:paraId="1606C0B4" w14:textId="259808D0" w:rsidR="00650BF7" w:rsidRDefault="009F7C2D" w:rsidP="00650BF7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i mniej – </w:t>
      </w:r>
      <w:proofErr w:type="spellStart"/>
      <w:r>
        <w:rPr>
          <w:rFonts w:ascii="Times New Roman" w:hAnsi="Times New Roman" w:cs="Times New Roman"/>
        </w:rPr>
        <w:t>ndst</w:t>
      </w:r>
      <w:proofErr w:type="spellEnd"/>
    </w:p>
    <w:p w14:paraId="62F9806A" w14:textId="77777777" w:rsidR="009F7C2D" w:rsidRDefault="009F7C2D" w:rsidP="00650BF7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</w:rPr>
      </w:pPr>
    </w:p>
    <w:p w14:paraId="28EE77A9" w14:textId="5A97CE30" w:rsidR="00650BF7" w:rsidRPr="00650BF7" w:rsidRDefault="00650BF7" w:rsidP="00650BF7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Aktywność: </w:t>
      </w:r>
      <w:r w:rsidR="009F7C2D">
        <w:rPr>
          <w:rFonts w:ascii="Times New Roman" w:hAnsi="Times New Roman" w:cs="Times New Roman"/>
        </w:rPr>
        <w:t xml:space="preserve">odnotowywana przez prowadzącego, </w:t>
      </w:r>
      <w:r>
        <w:rPr>
          <w:rFonts w:ascii="Times New Roman" w:hAnsi="Times New Roman" w:cs="Times New Roman"/>
        </w:rPr>
        <w:t>wpływająca na całokształt oceny, której zasadniczym składnikiem jest wynik uzyskany z testu</w:t>
      </w:r>
      <w:r w:rsidR="009F7C2D">
        <w:rPr>
          <w:rFonts w:ascii="Times New Roman" w:hAnsi="Times New Roman" w:cs="Times New Roman"/>
        </w:rPr>
        <w:t xml:space="preserve"> – możliwość podniesienia oceny końcowej o pół stopnia</w:t>
      </w:r>
    </w:p>
    <w:sectPr w:rsidR="00650BF7" w:rsidRPr="0065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2DC"/>
    <w:multiLevelType w:val="hybridMultilevel"/>
    <w:tmpl w:val="1916BDF2"/>
    <w:lvl w:ilvl="0" w:tplc="828A8E9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77EC3"/>
    <w:multiLevelType w:val="hybridMultilevel"/>
    <w:tmpl w:val="CCA2DB8A"/>
    <w:lvl w:ilvl="0" w:tplc="828A8E90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6B626DF"/>
    <w:multiLevelType w:val="hybridMultilevel"/>
    <w:tmpl w:val="9E140634"/>
    <w:lvl w:ilvl="0" w:tplc="D55E32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FA"/>
    <w:rsid w:val="004320A3"/>
    <w:rsid w:val="00650BF7"/>
    <w:rsid w:val="00946856"/>
    <w:rsid w:val="009F7C2D"/>
    <w:rsid w:val="00AC0CCE"/>
    <w:rsid w:val="00B424D9"/>
    <w:rsid w:val="00E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6EBB"/>
  <w15:chartTrackingRefBased/>
  <w15:docId w15:val="{45988BD8-6F03-4868-9ADF-B82EDB95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 Wrocław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Franczuk Katarzyna</dc:creator>
  <cp:keywords/>
  <dc:description/>
  <cp:lastModifiedBy>Franczuk Katarzyna</cp:lastModifiedBy>
  <cp:revision>3</cp:revision>
  <cp:lastPrinted>2019-02-23T09:21:00Z</cp:lastPrinted>
  <dcterms:created xsi:type="dcterms:W3CDTF">2019-02-23T08:27:00Z</dcterms:created>
  <dcterms:modified xsi:type="dcterms:W3CDTF">2019-02-23T09:22:00Z</dcterms:modified>
</cp:coreProperties>
</file>