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5E" w:rsidRPr="003B1919" w:rsidRDefault="00F8211B" w:rsidP="003B1919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Wyniki kolokwium i propozycje ocen semestralnych :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293265 - wyniki z kolokwium -3,0, proponowana ocena - 3,0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290658- brak uczestnictwa na kolokwium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301434- 2,0 , (2,0)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302269- 2,0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286746-  brak uczestnictwa na kolokwium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302471 - 2,0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305068 - 4,5 , (4,0)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298221 - 4,0 (4,0)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290517 - 2,0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299747 -3,0, (4,0)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299886 - 3,0 (3,0)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302374 - 4,0, (4,0)</w:t>
      </w:r>
      <w:bookmarkStart w:id="0" w:name="_GoBack"/>
      <w:bookmarkEnd w:id="0"/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298674 - 3,0, (3,0)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289907- 2,0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302308 - 2,0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298543 - 2,0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297880 - 2,0</w:t>
      </w:r>
    </w:p>
    <w:p w:rsidR="00F8211B" w:rsidRPr="003B1919" w:rsidRDefault="00F8211B" w:rsidP="003B1919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3B1919">
        <w:rPr>
          <w:rFonts w:cstheme="minorHAnsi"/>
          <w:sz w:val="24"/>
          <w:szCs w:val="24"/>
        </w:rPr>
        <w:t>2</w:t>
      </w:r>
      <w:r w:rsidR="00945B02" w:rsidRPr="003B1919">
        <w:rPr>
          <w:rFonts w:cstheme="minorHAnsi"/>
          <w:sz w:val="24"/>
          <w:szCs w:val="24"/>
        </w:rPr>
        <w:t xml:space="preserve">79820- </w:t>
      </w:r>
      <w:r w:rsidR="00945B02"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brak uczestnictwa na kolokwium - 2,0</w:t>
      </w:r>
    </w:p>
    <w:p w:rsidR="00945B02" w:rsidRPr="003B1919" w:rsidRDefault="00945B02" w:rsidP="003B1919">
      <w:pPr>
        <w:spacing w:after="0"/>
        <w:rPr>
          <w:rFonts w:cstheme="minorHAnsi"/>
          <w:sz w:val="24"/>
          <w:szCs w:val="24"/>
        </w:rPr>
      </w:pPr>
      <w:r w:rsidRPr="003B1919">
        <w:rPr>
          <w:rFonts w:cstheme="minorHAnsi"/>
          <w:sz w:val="24"/>
          <w:szCs w:val="24"/>
        </w:rPr>
        <w:t>270750 – 3,0 ( 2,0 w wyniku 4 nieusprawiedliwionych nieobecności na zajęciach)</w:t>
      </w:r>
    </w:p>
    <w:p w:rsidR="00945B02" w:rsidRPr="003B1919" w:rsidRDefault="003B1919" w:rsidP="003B1919">
      <w:pPr>
        <w:spacing w:after="0"/>
        <w:rPr>
          <w:rFonts w:cstheme="minorHAnsi"/>
          <w:sz w:val="24"/>
          <w:szCs w:val="24"/>
        </w:rPr>
      </w:pPr>
      <w:r w:rsidRPr="003B1919">
        <w:rPr>
          <w:rFonts w:cstheme="minorHAnsi"/>
          <w:sz w:val="24"/>
          <w:szCs w:val="24"/>
        </w:rPr>
        <w:t>297491 – 4,0</w:t>
      </w:r>
    </w:p>
    <w:p w:rsidR="003B1919" w:rsidRPr="003B1919" w:rsidRDefault="003B1919" w:rsidP="003B1919">
      <w:pPr>
        <w:spacing w:after="0"/>
        <w:rPr>
          <w:rFonts w:cstheme="minorHAnsi"/>
          <w:sz w:val="24"/>
          <w:szCs w:val="24"/>
        </w:rPr>
      </w:pPr>
      <w:r w:rsidRPr="003B1919">
        <w:rPr>
          <w:rFonts w:cstheme="minorHAnsi"/>
          <w:sz w:val="24"/>
          <w:szCs w:val="24"/>
        </w:rPr>
        <w:t>304687 – 2,0</w:t>
      </w:r>
    </w:p>
    <w:p w:rsidR="003B1919" w:rsidRDefault="003B1919"/>
    <w:sectPr w:rsidR="003B19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E"/>
    <w:rsid w:val="003B1919"/>
    <w:rsid w:val="00945B02"/>
    <w:rsid w:val="00B9115E"/>
    <w:rsid w:val="00D941A3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CD6B2D"/>
  <w14:defaultImageDpi w14:val="0"/>
  <w15:docId w15:val="{77813A6C-54C0-434F-9ABB-1568290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Agata Strok</cp:lastModifiedBy>
  <cp:revision>5</cp:revision>
  <dcterms:created xsi:type="dcterms:W3CDTF">2019-01-27T17:56:00Z</dcterms:created>
  <dcterms:modified xsi:type="dcterms:W3CDTF">2019-01-27T17:58:00Z</dcterms:modified>
</cp:coreProperties>
</file>