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42574" w14:textId="77777777" w:rsidR="00B91750" w:rsidRPr="00D34D0B" w:rsidRDefault="00B91750" w:rsidP="00B91750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D34D0B">
        <w:rPr>
          <w:rFonts w:ascii="Times New Roman" w:hAnsi="Times New Roman" w:cs="Times New Roman"/>
          <w:sz w:val="28"/>
          <w:szCs w:val="28"/>
          <w:lang w:val="pl-PL"/>
        </w:rPr>
        <w:t>Ćwiczenia 6</w:t>
      </w:r>
    </w:p>
    <w:p w14:paraId="089DA14B" w14:textId="77777777" w:rsidR="00784B7B" w:rsidRPr="00D34D0B" w:rsidRDefault="00784B7B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22417F08" w14:textId="77777777" w:rsidR="000F3EC8" w:rsidRPr="00D34D0B" w:rsidRDefault="00041216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34D0B">
        <w:rPr>
          <w:rFonts w:ascii="Times New Roman" w:hAnsi="Times New Roman" w:cs="Times New Roman"/>
          <w:sz w:val="28"/>
          <w:szCs w:val="28"/>
          <w:lang w:val="pl-PL"/>
        </w:rPr>
        <w:t xml:space="preserve">Polska </w:t>
      </w:r>
      <w:r w:rsidR="00784B7B" w:rsidRPr="00D34D0B">
        <w:rPr>
          <w:rFonts w:ascii="Times New Roman" w:hAnsi="Times New Roman" w:cs="Times New Roman"/>
          <w:sz w:val="28"/>
          <w:szCs w:val="28"/>
          <w:lang w:val="pl-PL"/>
        </w:rPr>
        <w:t>i 4 swobody</w:t>
      </w:r>
      <w:r w:rsidR="00634AFC" w:rsidRPr="00D34D0B">
        <w:rPr>
          <w:rFonts w:ascii="Times New Roman" w:hAnsi="Times New Roman" w:cs="Times New Roman"/>
          <w:sz w:val="28"/>
          <w:szCs w:val="28"/>
          <w:lang w:val="pl-PL"/>
        </w:rPr>
        <w:t xml:space="preserve"> Jednolitego Rynku</w:t>
      </w:r>
      <w:r w:rsidRPr="00D34D0B">
        <w:rPr>
          <w:rFonts w:ascii="Times New Roman" w:hAnsi="Times New Roman" w:cs="Times New Roman"/>
          <w:sz w:val="28"/>
          <w:szCs w:val="28"/>
          <w:lang w:val="pl-PL"/>
        </w:rPr>
        <w:t xml:space="preserve"> UE</w:t>
      </w:r>
      <w:r w:rsidR="00634AFC" w:rsidRPr="00D34D0B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45B32601" w14:textId="77777777" w:rsidR="00041216" w:rsidRPr="00D34D0B" w:rsidRDefault="00041216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04C5D4E0" w14:textId="38F2BF70" w:rsidR="00041216" w:rsidRPr="00D34D0B" w:rsidRDefault="00041216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34D0B">
        <w:rPr>
          <w:rFonts w:ascii="Times New Roman" w:hAnsi="Times New Roman" w:cs="Times New Roman"/>
          <w:sz w:val="28"/>
          <w:szCs w:val="28"/>
          <w:lang w:val="pl-PL"/>
        </w:rPr>
        <w:t>Główni partnerzy handlowi Polski</w:t>
      </w:r>
      <w:r w:rsidR="00634AFC" w:rsidRPr="00D34D0B">
        <w:rPr>
          <w:rFonts w:ascii="Times New Roman" w:hAnsi="Times New Roman" w:cs="Times New Roman"/>
          <w:sz w:val="28"/>
          <w:szCs w:val="28"/>
          <w:lang w:val="pl-PL"/>
        </w:rPr>
        <w:t xml:space="preserve"> wśród </w:t>
      </w:r>
      <w:r w:rsidR="00D34D0B" w:rsidRPr="00D34D0B">
        <w:rPr>
          <w:rFonts w:ascii="Times New Roman" w:hAnsi="Times New Roman" w:cs="Times New Roman"/>
          <w:sz w:val="28"/>
          <w:szCs w:val="28"/>
          <w:lang w:val="pl-PL"/>
        </w:rPr>
        <w:t>państw</w:t>
      </w:r>
      <w:bookmarkStart w:id="0" w:name="_GoBack"/>
      <w:bookmarkEnd w:id="0"/>
      <w:r w:rsidR="00784B7B" w:rsidRPr="00D34D0B">
        <w:rPr>
          <w:rFonts w:ascii="Times New Roman" w:hAnsi="Times New Roman" w:cs="Times New Roman"/>
          <w:sz w:val="28"/>
          <w:szCs w:val="28"/>
          <w:lang w:val="pl-PL"/>
        </w:rPr>
        <w:t xml:space="preserve"> UE.</w:t>
      </w:r>
    </w:p>
    <w:p w14:paraId="3484470E" w14:textId="77777777" w:rsidR="00041216" w:rsidRPr="00D34D0B" w:rsidRDefault="00041216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51A6A7F8" w14:textId="77777777" w:rsidR="00041216" w:rsidRPr="00D34D0B" w:rsidRDefault="00634AFC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34D0B">
        <w:rPr>
          <w:rFonts w:ascii="Times New Roman" w:hAnsi="Times New Roman" w:cs="Times New Roman"/>
          <w:sz w:val="28"/>
          <w:szCs w:val="28"/>
          <w:lang w:val="pl-PL"/>
        </w:rPr>
        <w:t>Przepływ kapitału z i do Polski w ramach UE (BIZ)</w:t>
      </w:r>
    </w:p>
    <w:p w14:paraId="0186C4AB" w14:textId="77777777" w:rsidR="00041216" w:rsidRPr="00D34D0B" w:rsidRDefault="00041216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2A3372FE" w14:textId="77777777" w:rsidR="00041216" w:rsidRPr="00D34D0B" w:rsidRDefault="00041216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34D0B">
        <w:rPr>
          <w:rFonts w:ascii="Times New Roman" w:hAnsi="Times New Roman" w:cs="Times New Roman"/>
          <w:sz w:val="28"/>
          <w:szCs w:val="28"/>
          <w:lang w:val="pl-PL"/>
        </w:rPr>
        <w:t>Migracja osób z i do Polski</w:t>
      </w:r>
      <w:r w:rsidR="00634AFC" w:rsidRPr="00D34D0B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784B7B" w:rsidRPr="00D34D0B">
        <w:rPr>
          <w:rFonts w:ascii="Times New Roman" w:hAnsi="Times New Roman" w:cs="Times New Roman"/>
          <w:sz w:val="28"/>
          <w:szCs w:val="28"/>
          <w:lang w:val="pl-PL"/>
        </w:rPr>
        <w:t>w ramach UE</w:t>
      </w:r>
    </w:p>
    <w:p w14:paraId="12CF4DD3" w14:textId="77777777" w:rsidR="00041216" w:rsidRPr="00D34D0B" w:rsidRDefault="00041216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35E94493" w14:textId="77777777" w:rsidR="00041216" w:rsidRPr="00D34D0B" w:rsidRDefault="00041216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34D0B">
        <w:rPr>
          <w:rFonts w:ascii="Times New Roman" w:hAnsi="Times New Roman" w:cs="Times New Roman"/>
          <w:sz w:val="28"/>
          <w:szCs w:val="28"/>
          <w:lang w:val="pl-PL"/>
        </w:rPr>
        <w:t>Wsparcie finansowe</w:t>
      </w:r>
      <w:r w:rsidR="00284228" w:rsidRPr="00D34D0B">
        <w:rPr>
          <w:rFonts w:ascii="Times New Roman" w:hAnsi="Times New Roman" w:cs="Times New Roman"/>
          <w:sz w:val="28"/>
          <w:szCs w:val="28"/>
          <w:lang w:val="pl-PL"/>
        </w:rPr>
        <w:t xml:space="preserve"> UE dla Polski</w:t>
      </w:r>
      <w:r w:rsidR="00784B7B" w:rsidRPr="00D34D0B">
        <w:rPr>
          <w:rFonts w:ascii="Times New Roman" w:hAnsi="Times New Roman" w:cs="Times New Roman"/>
          <w:sz w:val="28"/>
          <w:szCs w:val="28"/>
          <w:lang w:val="pl-PL"/>
        </w:rPr>
        <w:t xml:space="preserve"> (wsparcie dla Polski w ramach Funduszy UE)</w:t>
      </w:r>
    </w:p>
    <w:p w14:paraId="50F87DFA" w14:textId="77777777" w:rsidR="00115E6E" w:rsidRPr="00D34D0B" w:rsidRDefault="00115E6E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6805B563" w14:textId="77777777" w:rsidR="00115E6E" w:rsidRPr="00D34D0B" w:rsidRDefault="00115E6E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3E0C8170" w14:textId="77777777" w:rsidR="00115E6E" w:rsidRPr="00D34D0B" w:rsidRDefault="00115E6E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34D0B">
        <w:rPr>
          <w:rFonts w:ascii="Times New Roman" w:hAnsi="Times New Roman" w:cs="Times New Roman"/>
          <w:sz w:val="28"/>
          <w:szCs w:val="28"/>
          <w:lang w:val="pl-PL"/>
        </w:rPr>
        <w:t>Literatura obowiązkowa:</w:t>
      </w:r>
    </w:p>
    <w:p w14:paraId="00CE83CD" w14:textId="77777777" w:rsidR="00115E6E" w:rsidRPr="00D34D0B" w:rsidRDefault="00115E6E" w:rsidP="00DC4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D34D0B">
        <w:rPr>
          <w:rFonts w:ascii="Times New Roman" w:hAnsi="Times New Roman" w:cs="Times New Roman"/>
          <w:sz w:val="28"/>
          <w:szCs w:val="28"/>
          <w:lang w:val="pl-PL"/>
        </w:rPr>
        <w:t>J. Kundera</w:t>
      </w:r>
      <w:r w:rsidR="00634AFC" w:rsidRPr="00D34D0B">
        <w:rPr>
          <w:rFonts w:ascii="Times New Roman" w:hAnsi="Times New Roman" w:cs="Times New Roman"/>
          <w:sz w:val="28"/>
          <w:szCs w:val="28"/>
          <w:lang w:val="pl-PL"/>
        </w:rPr>
        <w:t>,</w:t>
      </w:r>
      <w:r w:rsidRPr="00D34D0B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34AFC" w:rsidRPr="00D34D0B">
        <w:rPr>
          <w:rFonts w:ascii="Times New Roman" w:hAnsi="Times New Roman" w:cs="Times New Roman"/>
          <w:sz w:val="28"/>
          <w:szCs w:val="28"/>
          <w:lang w:val="pl-PL"/>
        </w:rPr>
        <w:t xml:space="preserve">Poland in the </w:t>
      </w:r>
      <w:proofErr w:type="spellStart"/>
      <w:r w:rsidR="00634AFC" w:rsidRPr="00D34D0B">
        <w:rPr>
          <w:rFonts w:ascii="Times New Roman" w:hAnsi="Times New Roman" w:cs="Times New Roman"/>
          <w:sz w:val="28"/>
          <w:szCs w:val="28"/>
          <w:lang w:val="pl-PL"/>
        </w:rPr>
        <w:t>European</w:t>
      </w:r>
      <w:proofErr w:type="spellEnd"/>
      <w:r w:rsidR="00634AFC" w:rsidRPr="00D34D0B">
        <w:rPr>
          <w:rFonts w:ascii="Times New Roman" w:hAnsi="Times New Roman" w:cs="Times New Roman"/>
          <w:sz w:val="28"/>
          <w:szCs w:val="28"/>
          <w:lang w:val="pl-PL"/>
        </w:rPr>
        <w:t xml:space="preserve"> Single Market (s. 49-148, s. 165-193)</w:t>
      </w:r>
    </w:p>
    <w:p w14:paraId="0DA30859" w14:textId="77777777" w:rsidR="00634AFC" w:rsidRPr="00D34D0B" w:rsidRDefault="00634AFC" w:rsidP="00DC4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D34D0B">
        <w:rPr>
          <w:rFonts w:ascii="Times New Roman" w:hAnsi="Times New Roman" w:cs="Times New Roman"/>
          <w:sz w:val="28"/>
          <w:szCs w:val="28"/>
          <w:lang w:val="pl-PL"/>
        </w:rPr>
        <w:t xml:space="preserve">J. Kundera, Poland in the </w:t>
      </w:r>
      <w:proofErr w:type="spellStart"/>
      <w:r w:rsidRPr="00D34D0B">
        <w:rPr>
          <w:rFonts w:ascii="Times New Roman" w:hAnsi="Times New Roman" w:cs="Times New Roman"/>
          <w:sz w:val="28"/>
          <w:szCs w:val="28"/>
          <w:lang w:val="pl-PL"/>
        </w:rPr>
        <w:t>Process</w:t>
      </w:r>
      <w:proofErr w:type="spellEnd"/>
      <w:r w:rsidRPr="00D34D0B">
        <w:rPr>
          <w:rFonts w:ascii="Times New Roman" w:hAnsi="Times New Roman" w:cs="Times New Roman"/>
          <w:sz w:val="28"/>
          <w:szCs w:val="28"/>
          <w:lang w:val="pl-PL"/>
        </w:rPr>
        <w:t xml:space="preserve"> of </w:t>
      </w:r>
      <w:proofErr w:type="spellStart"/>
      <w:r w:rsidRPr="00D34D0B">
        <w:rPr>
          <w:rFonts w:ascii="Times New Roman" w:hAnsi="Times New Roman" w:cs="Times New Roman"/>
          <w:sz w:val="28"/>
          <w:szCs w:val="28"/>
          <w:lang w:val="pl-PL"/>
        </w:rPr>
        <w:t>European</w:t>
      </w:r>
      <w:proofErr w:type="spellEnd"/>
      <w:r w:rsidRPr="00D34D0B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D34D0B">
        <w:rPr>
          <w:rFonts w:ascii="Times New Roman" w:hAnsi="Times New Roman" w:cs="Times New Roman"/>
          <w:sz w:val="28"/>
          <w:szCs w:val="28"/>
          <w:lang w:val="pl-PL"/>
        </w:rPr>
        <w:t>Economic</w:t>
      </w:r>
      <w:proofErr w:type="spellEnd"/>
      <w:r w:rsidRPr="00D34D0B">
        <w:rPr>
          <w:rFonts w:ascii="Times New Roman" w:hAnsi="Times New Roman" w:cs="Times New Roman"/>
          <w:sz w:val="28"/>
          <w:szCs w:val="28"/>
          <w:lang w:val="pl-PL"/>
        </w:rPr>
        <w:t xml:space="preserve"> Integration (s. 41-</w:t>
      </w:r>
      <w:r w:rsidR="00784B7B" w:rsidRPr="00D34D0B">
        <w:rPr>
          <w:rFonts w:ascii="Times New Roman" w:hAnsi="Times New Roman" w:cs="Times New Roman"/>
          <w:sz w:val="28"/>
          <w:szCs w:val="28"/>
          <w:lang w:val="pl-PL"/>
        </w:rPr>
        <w:t>111</w:t>
      </w:r>
      <w:r w:rsidRPr="00D34D0B">
        <w:rPr>
          <w:rFonts w:ascii="Times New Roman" w:hAnsi="Times New Roman" w:cs="Times New Roman"/>
          <w:sz w:val="28"/>
          <w:szCs w:val="28"/>
          <w:lang w:val="pl-PL"/>
        </w:rPr>
        <w:t>)</w:t>
      </w:r>
    </w:p>
    <w:p w14:paraId="4283ECA4" w14:textId="77777777" w:rsidR="00784B7B" w:rsidRPr="00D34D0B" w:rsidRDefault="00784B7B" w:rsidP="00784B7B">
      <w:pPr>
        <w:pStyle w:val="a3"/>
        <w:rPr>
          <w:rFonts w:ascii="Times New Roman" w:hAnsi="Times New Roman" w:cs="Times New Roman"/>
          <w:sz w:val="28"/>
          <w:szCs w:val="28"/>
          <w:lang w:val="pl-PL"/>
        </w:rPr>
      </w:pPr>
    </w:p>
    <w:p w14:paraId="5A1A184B" w14:textId="77777777" w:rsidR="00784B7B" w:rsidRPr="00D34D0B" w:rsidRDefault="00784B7B" w:rsidP="00784B7B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34D0B">
        <w:rPr>
          <w:rFonts w:ascii="Times New Roman" w:hAnsi="Times New Roman" w:cs="Times New Roman"/>
          <w:sz w:val="28"/>
          <w:szCs w:val="28"/>
          <w:lang w:val="pl-PL"/>
        </w:rPr>
        <w:t xml:space="preserve">Literatura uzupełniająca: </w:t>
      </w:r>
    </w:p>
    <w:p w14:paraId="3622ED22" w14:textId="77777777" w:rsidR="00784B7B" w:rsidRPr="00D34D0B" w:rsidRDefault="00784B7B" w:rsidP="00784B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D34D0B">
        <w:rPr>
          <w:rFonts w:ascii="Times New Roman" w:hAnsi="Times New Roman" w:cs="Times New Roman"/>
          <w:sz w:val="28"/>
          <w:szCs w:val="28"/>
          <w:lang w:val="pl-PL"/>
        </w:rPr>
        <w:t>J. Borowiec, Ekonomia Integracji Europejskiej</w:t>
      </w:r>
    </w:p>
    <w:p w14:paraId="74EFFCCD" w14:textId="77777777" w:rsidR="00784B7B" w:rsidRPr="00D34D0B" w:rsidRDefault="00784B7B" w:rsidP="00784B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D34D0B">
        <w:rPr>
          <w:rFonts w:ascii="Times New Roman" w:hAnsi="Times New Roman" w:cs="Times New Roman"/>
          <w:sz w:val="28"/>
          <w:szCs w:val="28"/>
          <w:lang w:val="pl-PL"/>
        </w:rPr>
        <w:t>J. Kundera, Jednolity Rynek Europejski</w:t>
      </w:r>
    </w:p>
    <w:p w14:paraId="35C2414E" w14:textId="77777777" w:rsidR="00DC4891" w:rsidRPr="00D34D0B" w:rsidRDefault="00DC4891" w:rsidP="00DC4891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7850187C" w14:textId="77777777" w:rsidR="00DC4891" w:rsidRPr="00784B7B" w:rsidRDefault="00DC4891" w:rsidP="00DC4891">
      <w:pPr>
        <w:rPr>
          <w:rFonts w:ascii="Times New Roman" w:hAnsi="Times New Roman" w:cs="Times New Roman"/>
          <w:sz w:val="28"/>
          <w:szCs w:val="28"/>
        </w:rPr>
      </w:pPr>
    </w:p>
    <w:sectPr w:rsidR="00DC4891" w:rsidRPr="00784B7B" w:rsidSect="006C1B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160EF"/>
    <w:multiLevelType w:val="hybridMultilevel"/>
    <w:tmpl w:val="0DD629FA"/>
    <w:lvl w:ilvl="0" w:tplc="975AE3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65CFB"/>
    <w:multiLevelType w:val="hybridMultilevel"/>
    <w:tmpl w:val="A7EEF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50"/>
    <w:rsid w:val="00041216"/>
    <w:rsid w:val="000F3EC8"/>
    <w:rsid w:val="00115E6E"/>
    <w:rsid w:val="00284228"/>
    <w:rsid w:val="00634AFC"/>
    <w:rsid w:val="006C1B34"/>
    <w:rsid w:val="00784B7B"/>
    <w:rsid w:val="00B91750"/>
    <w:rsid w:val="00D34D0B"/>
    <w:rsid w:val="00DC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5975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5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5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Бутитер</dc:creator>
  <cp:keywords/>
  <dc:description/>
  <cp:lastModifiedBy>Данило Бутитер</cp:lastModifiedBy>
  <cp:revision>3</cp:revision>
  <dcterms:created xsi:type="dcterms:W3CDTF">2015-10-05T21:21:00Z</dcterms:created>
  <dcterms:modified xsi:type="dcterms:W3CDTF">2015-10-07T15:42:00Z</dcterms:modified>
</cp:coreProperties>
</file>