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17" w:rsidRPr="007F0617" w:rsidRDefault="007F0617" w:rsidP="007F0617">
      <w:pPr>
        <w:pStyle w:val="NormalnyWeb"/>
        <w:jc w:val="both"/>
        <w:rPr>
          <w:b/>
        </w:rPr>
      </w:pPr>
      <w:r w:rsidRPr="007F0617">
        <w:rPr>
          <w:rFonts w:ascii="Times New Roman" w:hAnsi="Times New Roman"/>
          <w:b/>
          <w:sz w:val="32"/>
          <w:szCs w:val="32"/>
        </w:rPr>
        <w:t>Środki</w:t>
      </w:r>
      <w:r w:rsidRPr="007F0617">
        <w:rPr>
          <w:rFonts w:ascii="Times New Roman" w:hAnsi="Times New Roman"/>
          <w:b/>
          <w:sz w:val="32"/>
          <w:szCs w:val="32"/>
        </w:rPr>
        <w:t xml:space="preserve"> ochrony praw i </w:t>
      </w:r>
      <w:r w:rsidRPr="007F0617">
        <w:rPr>
          <w:rFonts w:ascii="Times New Roman" w:hAnsi="Times New Roman"/>
          <w:b/>
          <w:sz w:val="32"/>
          <w:szCs w:val="32"/>
        </w:rPr>
        <w:t>wolności</w:t>
      </w:r>
      <w:bookmarkStart w:id="0" w:name="_GoBack"/>
      <w:bookmarkEnd w:id="0"/>
      <w:r w:rsidRPr="007F0617">
        <w:rPr>
          <w:rFonts w:ascii="Times New Roman" w:hAnsi="Times New Roman"/>
          <w:b/>
          <w:sz w:val="32"/>
          <w:szCs w:val="32"/>
        </w:rPr>
        <w:t xml:space="preserve"> w Konstytucji RP </w:t>
      </w:r>
    </w:p>
    <w:p w:rsidR="007F0617" w:rsidRDefault="007F0617" w:rsidP="007F0617">
      <w:pPr>
        <w:pStyle w:val="NormalnyWeb"/>
      </w:pPr>
      <w:r>
        <w:rPr>
          <w:rFonts w:ascii="Times New Roman" w:hAnsi="Times New Roman"/>
          <w:sz w:val="32"/>
          <w:szCs w:val="32"/>
        </w:rPr>
        <w:t>1. P</w:t>
      </w:r>
      <w:r>
        <w:rPr>
          <w:rFonts w:ascii="Times New Roman" w:hAnsi="Times New Roman"/>
          <w:sz w:val="32"/>
          <w:szCs w:val="32"/>
        </w:rPr>
        <w:t xml:space="preserve">rawo do </w:t>
      </w:r>
      <w:r>
        <w:rPr>
          <w:rFonts w:ascii="Times New Roman" w:hAnsi="Times New Roman"/>
          <w:sz w:val="32"/>
          <w:szCs w:val="32"/>
        </w:rPr>
        <w:t>sądu</w:t>
      </w:r>
      <w:r>
        <w:rPr>
          <w:rFonts w:ascii="Times New Roman" w:hAnsi="Times New Roman"/>
          <w:sz w:val="32"/>
          <w:szCs w:val="32"/>
        </w:rPr>
        <w:t xml:space="preserve"> i prawo do wynagrodzenia szkody </w:t>
      </w:r>
      <w:r>
        <w:rPr>
          <w:rFonts w:ascii="Times New Roman" w:hAnsi="Times New Roman"/>
          <w:sz w:val="32"/>
          <w:szCs w:val="32"/>
        </w:rPr>
        <w:t>wyrządzonej</w:t>
      </w:r>
      <w:r>
        <w:rPr>
          <w:rFonts w:ascii="Times New Roman" w:hAnsi="Times New Roman"/>
          <w:sz w:val="32"/>
          <w:szCs w:val="32"/>
        </w:rPr>
        <w:t xml:space="preserve"> przez niezgodne z prawem działanie władz publicznych</w:t>
      </w:r>
      <w:r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7F0617" w:rsidRDefault="007F0617" w:rsidP="007F0617">
      <w:pPr>
        <w:pStyle w:val="NormalnyWeb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 S</w:t>
      </w:r>
      <w:r>
        <w:rPr>
          <w:rFonts w:ascii="Times New Roman" w:hAnsi="Times New Roman"/>
          <w:sz w:val="32"/>
          <w:szCs w:val="32"/>
        </w:rPr>
        <w:t xml:space="preserve">karga konstytucyjna </w:t>
      </w:r>
    </w:p>
    <w:p w:rsidR="007F0617" w:rsidRDefault="007F0617" w:rsidP="007F0617">
      <w:pPr>
        <w:pStyle w:val="NormalnyWeb"/>
      </w:pPr>
      <w:r>
        <w:rPr>
          <w:rFonts w:ascii="Times New Roman" w:hAnsi="Times New Roman"/>
          <w:sz w:val="32"/>
          <w:szCs w:val="32"/>
        </w:rPr>
        <w:t xml:space="preserve">3. Skarga indywidualna do </w:t>
      </w:r>
      <w:proofErr w:type="spellStart"/>
      <w:r>
        <w:rPr>
          <w:rFonts w:ascii="Times New Roman" w:hAnsi="Times New Roman"/>
          <w:sz w:val="32"/>
          <w:szCs w:val="32"/>
        </w:rPr>
        <w:t>ETPCz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7F0617" w:rsidRDefault="007F0617" w:rsidP="007F0617">
      <w:pPr>
        <w:pStyle w:val="NormalnyWeb"/>
      </w:pPr>
      <w:r>
        <w:rPr>
          <w:rFonts w:ascii="Times New Roman" w:hAnsi="Times New Roman"/>
          <w:sz w:val="32"/>
          <w:szCs w:val="32"/>
        </w:rPr>
        <w:t>4. P</w:t>
      </w:r>
      <w:r>
        <w:rPr>
          <w:rFonts w:ascii="Times New Roman" w:hAnsi="Times New Roman"/>
          <w:sz w:val="32"/>
          <w:szCs w:val="32"/>
        </w:rPr>
        <w:t xml:space="preserve">rawo wniosku do RPO i </w:t>
      </w:r>
      <w:proofErr w:type="spellStart"/>
      <w:r>
        <w:rPr>
          <w:rFonts w:ascii="Times New Roman" w:hAnsi="Times New Roman"/>
          <w:sz w:val="32"/>
          <w:szCs w:val="32"/>
        </w:rPr>
        <w:t>RPDz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:rsidR="007F0617" w:rsidRDefault="007F0617" w:rsidP="007F0617">
      <w:pPr>
        <w:pStyle w:val="NormalnyWeb"/>
      </w:pPr>
      <w:r>
        <w:rPr>
          <w:rFonts w:ascii="Times New Roman" w:hAnsi="Times New Roman"/>
          <w:sz w:val="32"/>
          <w:szCs w:val="32"/>
        </w:rPr>
        <w:t>5. P</w:t>
      </w:r>
      <w:r>
        <w:rPr>
          <w:rFonts w:ascii="Times New Roman" w:hAnsi="Times New Roman"/>
          <w:sz w:val="32"/>
          <w:szCs w:val="32"/>
        </w:rPr>
        <w:t xml:space="preserve">rawo do </w:t>
      </w:r>
      <w:r>
        <w:rPr>
          <w:rFonts w:ascii="Times New Roman" w:hAnsi="Times New Roman"/>
          <w:sz w:val="32"/>
          <w:szCs w:val="32"/>
        </w:rPr>
        <w:t xml:space="preserve">składania </w:t>
      </w:r>
      <w:r>
        <w:rPr>
          <w:rFonts w:ascii="Times New Roman" w:hAnsi="Times New Roman"/>
          <w:sz w:val="32"/>
          <w:szCs w:val="32"/>
        </w:rPr>
        <w:t xml:space="preserve">petycji, skarg i </w:t>
      </w:r>
      <w:r>
        <w:rPr>
          <w:rFonts w:ascii="Times New Roman" w:hAnsi="Times New Roman"/>
          <w:sz w:val="32"/>
          <w:szCs w:val="32"/>
        </w:rPr>
        <w:t>wniosków.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297888" w:rsidRDefault="00297888"/>
    <w:sectPr w:rsidR="00297888" w:rsidSect="002978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17"/>
    <w:rsid w:val="00297888"/>
    <w:rsid w:val="007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9F9C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6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6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263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Mroczynski</dc:creator>
  <cp:keywords/>
  <dc:description/>
  <cp:lastModifiedBy>Damian Mroczynski</cp:lastModifiedBy>
  <cp:revision>1</cp:revision>
  <dcterms:created xsi:type="dcterms:W3CDTF">2014-12-09T20:55:00Z</dcterms:created>
  <dcterms:modified xsi:type="dcterms:W3CDTF">2014-12-09T20:58:00Z</dcterms:modified>
</cp:coreProperties>
</file>