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5E" w:rsidRDefault="001B635E" w:rsidP="001B635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FF"/>
          <w:kern w:val="36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FF"/>
          <w:kern w:val="36"/>
          <w:sz w:val="28"/>
          <w:szCs w:val="28"/>
          <w:u w:val="single"/>
        </w:rPr>
        <w:t xml:space="preserve">Prawo gospodarki nieruchomościami  </w:t>
      </w:r>
    </w:p>
    <w:p w:rsidR="001B635E" w:rsidRDefault="001B635E" w:rsidP="001B635E">
      <w:pPr>
        <w:pStyle w:val="Nagwek1"/>
        <w:spacing w:before="0" w:beforeAutospacing="0" w:after="0" w:afterAutospacing="0"/>
        <w:jc w:val="center"/>
        <w:rPr>
          <w:sz w:val="22"/>
          <w:szCs w:val="22"/>
        </w:rPr>
      </w:pPr>
    </w:p>
    <w:p w:rsidR="001B635E" w:rsidRDefault="001B635E" w:rsidP="001B635E">
      <w:pPr>
        <w:pStyle w:val="Nagwek1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Administracja - II rok studiów stacjonarnych II stopnia</w:t>
      </w:r>
    </w:p>
    <w:p w:rsidR="001B635E" w:rsidRDefault="001B635E" w:rsidP="001B635E">
      <w:pPr>
        <w:pStyle w:val="Nagwek1"/>
        <w:jc w:val="center"/>
        <w:rPr>
          <w:sz w:val="24"/>
          <w:szCs w:val="24"/>
        </w:rPr>
      </w:pPr>
      <w:r>
        <w:rPr>
          <w:rStyle w:val="note"/>
          <w:sz w:val="24"/>
          <w:szCs w:val="24"/>
        </w:rPr>
        <w:t>semestr zimowy 2017/18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1B635E" w:rsidRDefault="001B635E" w:rsidP="001B63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WYKAZ   (PROPONOWANYCH) TEMATÓW </w:t>
      </w:r>
    </w:p>
    <w:p w:rsidR="001B635E" w:rsidRDefault="001B635E" w:rsidP="001B63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PISEMNYCH  REFERATÓW</w:t>
      </w:r>
    </w:p>
    <w:p w:rsidR="001B635E" w:rsidRDefault="001B635E" w:rsidP="001B63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przygotowania dla uzyskania oceny z przedmiotu</w:t>
      </w:r>
    </w:p>
    <w:p w:rsidR="001B635E" w:rsidRDefault="001B635E" w:rsidP="001B635E">
      <w:pPr>
        <w:rPr>
          <w:rFonts w:ascii="Times New Roman" w:hAnsi="Times New Roman"/>
          <w:sz w:val="24"/>
          <w:szCs w:val="24"/>
        </w:rPr>
      </w:pPr>
    </w:p>
    <w:p w:rsidR="001B635E" w:rsidRDefault="001B635E" w:rsidP="001B635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wykłady prowadzi: </w:t>
      </w:r>
      <w:r>
        <w:rPr>
          <w:rFonts w:ascii="Times New Roman" w:hAnsi="Times New Roman"/>
          <w:i/>
          <w:sz w:val="24"/>
          <w:szCs w:val="24"/>
        </w:rPr>
        <w:t>dr hab. Elżbieta Klat - Górska</w:t>
      </w:r>
    </w:p>
    <w:p w:rsidR="001B635E" w:rsidRDefault="001B635E" w:rsidP="001B635E">
      <w:pPr>
        <w:rPr>
          <w:rFonts w:ascii="Times New Roman" w:hAnsi="Times New Roman" w:cs="Times New Roman"/>
          <w:sz w:val="24"/>
          <w:szCs w:val="24"/>
        </w:rPr>
      </w:pPr>
    </w:p>
    <w:p w:rsidR="001B635E" w:rsidRDefault="001B635E" w:rsidP="001B63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jako organ reprezentujący Skarb Państwa w sprawach gospodarowania nieruchomościami </w:t>
      </w:r>
    </w:p>
    <w:p w:rsidR="001B635E" w:rsidRDefault="001B635E" w:rsidP="001B63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635E" w:rsidRDefault="001B635E" w:rsidP="001B63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Gospodarowanie gminnym zasobem nieruchomości przez wójta (burmistrz albo prezydent miasta)</w:t>
      </w:r>
    </w:p>
    <w:p w:rsidR="001B635E" w:rsidRDefault="001B635E" w:rsidP="001B63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635E" w:rsidRDefault="001B635E" w:rsidP="001B63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dodatkowych opłat rocznych obciążających użytkownika wieczystego</w:t>
      </w:r>
    </w:p>
    <w:p w:rsidR="001B635E" w:rsidRDefault="001B635E" w:rsidP="001B63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635E" w:rsidRDefault="001B635E" w:rsidP="001B63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Żądanie użytkownika wieczystego dokonania aktualizacji opłaty rocznej (z tytułu użytkowania wieczystego)</w:t>
      </w:r>
    </w:p>
    <w:p w:rsidR="001B635E" w:rsidRDefault="001B635E" w:rsidP="001B63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635E" w:rsidRDefault="001B635E" w:rsidP="001B63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Reprezentacja Skarbu Państwa przez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Lasy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Państwowe</w:t>
      </w:r>
    </w:p>
    <w:p w:rsidR="003C5715" w:rsidRDefault="003C5715"/>
    <w:sectPr w:rsidR="003C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E699F"/>
    <w:multiLevelType w:val="hybridMultilevel"/>
    <w:tmpl w:val="56186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>
    <w:useFELayout/>
  </w:compat>
  <w:rsids>
    <w:rsidRoot w:val="001B635E"/>
    <w:rsid w:val="001B635E"/>
    <w:rsid w:val="003C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6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3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1B635E"/>
    <w:pPr>
      <w:ind w:left="720"/>
      <w:contextualSpacing/>
    </w:pPr>
  </w:style>
  <w:style w:type="character" w:customStyle="1" w:styleId="note">
    <w:name w:val="note"/>
    <w:basedOn w:val="Domylnaczcionkaakapitu"/>
    <w:rsid w:val="001B635E"/>
  </w:style>
  <w:style w:type="character" w:styleId="Uwydatnienie">
    <w:name w:val="Emphasis"/>
    <w:basedOn w:val="Domylnaczcionkaakapitu"/>
    <w:uiPriority w:val="20"/>
    <w:qFormat/>
    <w:rsid w:val="001B63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2017-10-15T17:09:00Z</dcterms:created>
  <dcterms:modified xsi:type="dcterms:W3CDTF">2017-10-15T17:13:00Z</dcterms:modified>
</cp:coreProperties>
</file>