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E9270" w14:textId="173EFF80" w:rsidR="00E95931" w:rsidRPr="00E465FD" w:rsidRDefault="000053E4" w:rsidP="00B31EC5">
      <w:pPr>
        <w:spacing w:after="0" w:line="360" w:lineRule="auto"/>
        <w:jc w:val="center"/>
        <w:rPr>
          <w:rFonts w:ascii="Times New Roman" w:hAnsi="Times New Roman" w:cs="Times New Roman"/>
          <w:b/>
          <w:bCs/>
          <w:sz w:val="24"/>
          <w:szCs w:val="24"/>
          <w:lang w:val="en-GB"/>
        </w:rPr>
      </w:pPr>
      <w:r w:rsidRPr="00E465FD">
        <w:rPr>
          <w:rFonts w:ascii="Times New Roman" w:hAnsi="Times New Roman" w:cs="Times New Roman"/>
          <w:b/>
          <w:bCs/>
          <w:sz w:val="24"/>
          <w:szCs w:val="24"/>
          <w:lang w:val="en-GB"/>
        </w:rPr>
        <w:t>Guidelines for Criminal Procedure and Courts at-home exam</w:t>
      </w:r>
    </w:p>
    <w:p w14:paraId="37DD1A5A" w14:textId="77777777" w:rsidR="000053E4" w:rsidRPr="00E465FD" w:rsidRDefault="000053E4" w:rsidP="003A04A9">
      <w:pPr>
        <w:spacing w:after="0" w:line="360" w:lineRule="auto"/>
        <w:jc w:val="both"/>
        <w:rPr>
          <w:rFonts w:ascii="Times New Roman" w:hAnsi="Times New Roman" w:cs="Times New Roman"/>
          <w:b/>
          <w:bCs/>
          <w:sz w:val="24"/>
          <w:szCs w:val="24"/>
          <w:lang w:val="en-GB"/>
        </w:rPr>
      </w:pPr>
    </w:p>
    <w:p w14:paraId="36101FF6" w14:textId="0B19252D" w:rsidR="000053E4" w:rsidRPr="0043096F" w:rsidRDefault="000053E4"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 xml:space="preserve">You need to send the essay to </w:t>
      </w:r>
      <w:r w:rsidRPr="00E465FD">
        <w:rPr>
          <w:rFonts w:ascii="Times New Roman" w:hAnsi="Times New Roman" w:cs="Times New Roman"/>
          <w:b/>
          <w:bCs/>
          <w:sz w:val="24"/>
          <w:szCs w:val="24"/>
          <w:lang w:val="en-GB"/>
        </w:rPr>
        <w:t xml:space="preserve">both </w:t>
      </w:r>
      <w:proofErr w:type="spellStart"/>
      <w:r w:rsidRPr="00E465FD">
        <w:rPr>
          <w:rFonts w:ascii="Times New Roman" w:hAnsi="Times New Roman" w:cs="Times New Roman"/>
          <w:sz w:val="24"/>
          <w:szCs w:val="24"/>
          <w:lang w:val="en-GB"/>
        </w:rPr>
        <w:t>dr</w:t>
      </w:r>
      <w:proofErr w:type="spellEnd"/>
      <w:r w:rsidRPr="00E465FD">
        <w:rPr>
          <w:rFonts w:ascii="Times New Roman" w:hAnsi="Times New Roman" w:cs="Times New Roman"/>
          <w:sz w:val="24"/>
          <w:szCs w:val="24"/>
          <w:lang w:val="en-GB"/>
        </w:rPr>
        <w:t xml:space="preserve"> Dominika Czerniak (</w:t>
      </w:r>
      <w:hyperlink r:id="rId5" w:history="1">
        <w:r w:rsidR="003E6687" w:rsidRPr="00C94907">
          <w:rPr>
            <w:rStyle w:val="Hipercze"/>
            <w:rFonts w:ascii="Times New Roman" w:hAnsi="Times New Roman" w:cs="Times New Roman"/>
            <w:sz w:val="24"/>
            <w:szCs w:val="24"/>
            <w:lang w:val="en-GB"/>
          </w:rPr>
          <w:t>dominika.czerniak@uwr.edu.pl</w:t>
        </w:r>
      </w:hyperlink>
      <w:r w:rsidRPr="00E465FD">
        <w:rPr>
          <w:rFonts w:ascii="Times New Roman" w:hAnsi="Times New Roman" w:cs="Times New Roman"/>
          <w:sz w:val="24"/>
          <w:szCs w:val="24"/>
          <w:lang w:val="en-GB"/>
        </w:rPr>
        <w:t xml:space="preserve">) and </w:t>
      </w:r>
      <w:proofErr w:type="spellStart"/>
      <w:r w:rsidRPr="00E465FD">
        <w:rPr>
          <w:rFonts w:ascii="Times New Roman" w:hAnsi="Times New Roman" w:cs="Times New Roman"/>
          <w:sz w:val="24"/>
          <w:szCs w:val="24"/>
          <w:lang w:val="en-GB"/>
        </w:rPr>
        <w:t>dr</w:t>
      </w:r>
      <w:proofErr w:type="spellEnd"/>
      <w:r w:rsidRPr="00E465FD">
        <w:rPr>
          <w:rFonts w:ascii="Times New Roman" w:hAnsi="Times New Roman" w:cs="Times New Roman"/>
          <w:sz w:val="24"/>
          <w:szCs w:val="24"/>
          <w:lang w:val="en-GB"/>
        </w:rPr>
        <w:t xml:space="preserve"> Dorota Czerwińska (</w:t>
      </w:r>
      <w:hyperlink r:id="rId6" w:history="1">
        <w:r w:rsidR="003E6687" w:rsidRPr="00C94907">
          <w:rPr>
            <w:rStyle w:val="Hipercze"/>
            <w:rFonts w:ascii="Times New Roman" w:hAnsi="Times New Roman" w:cs="Times New Roman"/>
            <w:sz w:val="24"/>
            <w:szCs w:val="24"/>
            <w:lang w:val="en-GB"/>
          </w:rPr>
          <w:t>dorota.czerwinska@uwr.edu.pl</w:t>
        </w:r>
      </w:hyperlink>
      <w:r w:rsidRPr="00E465FD">
        <w:rPr>
          <w:rFonts w:ascii="Times New Roman" w:hAnsi="Times New Roman" w:cs="Times New Roman"/>
          <w:sz w:val="24"/>
          <w:szCs w:val="24"/>
          <w:lang w:val="en-GB"/>
        </w:rPr>
        <w:t xml:space="preserve">) </w:t>
      </w:r>
      <w:r w:rsidR="0043096F">
        <w:rPr>
          <w:rFonts w:ascii="Times New Roman" w:hAnsi="Times New Roman" w:cs="Times New Roman"/>
          <w:sz w:val="24"/>
          <w:szCs w:val="24"/>
          <w:lang w:val="en-GB"/>
        </w:rPr>
        <w:t>within 48 hours of the beginning of the exam.</w:t>
      </w:r>
    </w:p>
    <w:p w14:paraId="4B37F495" w14:textId="086EFE40" w:rsidR="0043096F" w:rsidRPr="00DF0205" w:rsidRDefault="0043096F" w:rsidP="00DF0205">
      <w:pPr>
        <w:pStyle w:val="Akapitzlist"/>
        <w:numPr>
          <w:ilvl w:val="0"/>
          <w:numId w:val="2"/>
        </w:numPr>
        <w:spacing w:after="0" w:line="36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For each period of 24 hours of delay began, the grade is lowered by 0.5 (even if it means lowering to a negative one). </w:t>
      </w:r>
    </w:p>
    <w:p w14:paraId="601E07C1" w14:textId="2043CF37" w:rsidR="00986093" w:rsidRPr="00E465FD" w:rsidRDefault="00986093"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 xml:space="preserve">The paper has to be your own work. The essays will be carefully verified in search for any sign of academic fraud (plagiarism, ChatGPT generated papers). Any case of academic fraud will not only result in the negative grade from the exam (i.e. 2.0) but also an information to the ethics commissioner which may result in initiating disciplinary proceedings. </w:t>
      </w:r>
    </w:p>
    <w:p w14:paraId="1E43DB6E" w14:textId="4849DF25" w:rsidR="000053E4" w:rsidRPr="00E465FD" w:rsidRDefault="000053E4"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The length of the essay is supposed to be 6-8 pages while using Times New Roman font size 12, 1.5 spacing</w:t>
      </w:r>
      <w:r w:rsidR="003A04A9">
        <w:rPr>
          <w:rFonts w:ascii="Times New Roman" w:hAnsi="Times New Roman" w:cs="Times New Roman"/>
          <w:sz w:val="24"/>
          <w:szCs w:val="24"/>
          <w:lang w:val="en-GB"/>
        </w:rPr>
        <w:t xml:space="preserve">, justified </w:t>
      </w:r>
      <w:r w:rsidR="003A04A9" w:rsidRPr="00E465FD">
        <w:rPr>
          <w:rFonts w:ascii="Times New Roman" w:hAnsi="Times New Roman" w:cs="Times New Roman"/>
          <w:sz w:val="24"/>
          <w:szCs w:val="24"/>
          <w:lang w:val="en-GB"/>
        </w:rPr>
        <w:t xml:space="preserve">to both left and right </w:t>
      </w:r>
      <w:r w:rsidR="00E465FD">
        <w:rPr>
          <w:rFonts w:ascii="Times New Roman" w:hAnsi="Times New Roman" w:cs="Times New Roman"/>
          <w:sz w:val="24"/>
          <w:szCs w:val="24"/>
          <w:lang w:val="en-GB"/>
        </w:rPr>
        <w:t>(similarly as the text you are reading right now)</w:t>
      </w:r>
      <w:r w:rsidRPr="00E465FD">
        <w:rPr>
          <w:rFonts w:ascii="Times New Roman" w:hAnsi="Times New Roman" w:cs="Times New Roman"/>
          <w:sz w:val="24"/>
          <w:szCs w:val="24"/>
          <w:lang w:val="en-GB"/>
        </w:rPr>
        <w:t xml:space="preserve">. The </w:t>
      </w:r>
      <w:r w:rsidR="003A04A9">
        <w:rPr>
          <w:rFonts w:ascii="Times New Roman" w:hAnsi="Times New Roman" w:cs="Times New Roman"/>
          <w:sz w:val="24"/>
          <w:szCs w:val="24"/>
          <w:lang w:val="en-GB"/>
        </w:rPr>
        <w:t>paper</w:t>
      </w:r>
      <w:r w:rsidRPr="00E465FD">
        <w:rPr>
          <w:rFonts w:ascii="Times New Roman" w:hAnsi="Times New Roman" w:cs="Times New Roman"/>
          <w:sz w:val="24"/>
          <w:szCs w:val="24"/>
          <w:lang w:val="en-GB"/>
        </w:rPr>
        <w:t xml:space="preserve"> should be sent in </w:t>
      </w:r>
      <w:r w:rsidRPr="003A04A9">
        <w:rPr>
          <w:rFonts w:ascii="Times New Roman" w:hAnsi="Times New Roman" w:cs="Times New Roman"/>
          <w:b/>
          <w:bCs/>
          <w:sz w:val="24"/>
          <w:szCs w:val="24"/>
          <w:lang w:val="en-GB"/>
        </w:rPr>
        <w:t>both.docx and PDF</w:t>
      </w:r>
      <w:r w:rsidRPr="00E465FD">
        <w:rPr>
          <w:rFonts w:ascii="Times New Roman" w:hAnsi="Times New Roman" w:cs="Times New Roman"/>
          <w:sz w:val="24"/>
          <w:szCs w:val="24"/>
          <w:lang w:val="en-GB"/>
        </w:rPr>
        <w:t xml:space="preserve"> format (two files in total).</w:t>
      </w:r>
    </w:p>
    <w:p w14:paraId="0434858A" w14:textId="2817E100" w:rsidR="000053E4" w:rsidRPr="00E465FD" w:rsidRDefault="000053E4"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The essay should contain precise references to</w:t>
      </w:r>
      <w:r w:rsidR="00FC58DB">
        <w:rPr>
          <w:rFonts w:ascii="Times New Roman" w:hAnsi="Times New Roman" w:cs="Times New Roman"/>
          <w:sz w:val="24"/>
          <w:szCs w:val="24"/>
          <w:lang w:val="en-GB"/>
        </w:rPr>
        <w:t xml:space="preserve"> no less than 3 different</w:t>
      </w:r>
      <w:r w:rsidRPr="00E465FD">
        <w:rPr>
          <w:rFonts w:ascii="Times New Roman" w:hAnsi="Times New Roman" w:cs="Times New Roman"/>
          <w:sz w:val="24"/>
          <w:szCs w:val="24"/>
          <w:lang w:val="en-GB"/>
        </w:rPr>
        <w:t xml:space="preserve"> reliable sources. </w:t>
      </w:r>
      <w:r w:rsidR="003A04A9">
        <w:rPr>
          <w:rFonts w:ascii="Times New Roman" w:hAnsi="Times New Roman" w:cs="Times New Roman"/>
          <w:sz w:val="24"/>
          <w:szCs w:val="24"/>
          <w:lang w:val="en-GB"/>
        </w:rPr>
        <w:t>You can choose t</w:t>
      </w:r>
      <w:r w:rsidRPr="00E465FD">
        <w:rPr>
          <w:rFonts w:ascii="Times New Roman" w:hAnsi="Times New Roman" w:cs="Times New Roman"/>
          <w:sz w:val="24"/>
          <w:szCs w:val="24"/>
          <w:lang w:val="en-GB"/>
        </w:rPr>
        <w:t xml:space="preserve">he referencing style </w:t>
      </w:r>
      <w:r w:rsidR="003A04A9">
        <w:rPr>
          <w:rFonts w:ascii="Times New Roman" w:hAnsi="Times New Roman" w:cs="Times New Roman"/>
          <w:sz w:val="24"/>
          <w:szCs w:val="24"/>
          <w:lang w:val="en-GB"/>
        </w:rPr>
        <w:t>you find most suitable</w:t>
      </w:r>
      <w:r w:rsidRPr="00E465FD">
        <w:rPr>
          <w:rFonts w:ascii="Times New Roman" w:hAnsi="Times New Roman" w:cs="Times New Roman"/>
          <w:sz w:val="24"/>
          <w:szCs w:val="24"/>
          <w:lang w:val="en-GB"/>
        </w:rPr>
        <w:t xml:space="preserve"> (e.g. Oxford referencing, Harvard referencing or APA referencing) but please stay consistent throughout the paper.</w:t>
      </w:r>
    </w:p>
    <w:p w14:paraId="591FDA03" w14:textId="2BD3B19A" w:rsidR="000053E4" w:rsidRPr="00E465FD" w:rsidRDefault="003A04A9"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You only choose one topic and write one essay</w:t>
      </w:r>
      <w:r>
        <w:rPr>
          <w:rFonts w:ascii="Times New Roman" w:hAnsi="Times New Roman" w:cs="Times New Roman"/>
          <w:sz w:val="24"/>
          <w:szCs w:val="24"/>
          <w:lang w:val="en-GB"/>
        </w:rPr>
        <w:t>.</w:t>
      </w:r>
      <w:r w:rsidR="000053E4" w:rsidRPr="00E465FD">
        <w:rPr>
          <w:rFonts w:ascii="Times New Roman" w:hAnsi="Times New Roman" w:cs="Times New Roman"/>
          <w:sz w:val="24"/>
          <w:szCs w:val="24"/>
          <w:lang w:val="en-GB"/>
        </w:rPr>
        <w:t xml:space="preserve"> The </w:t>
      </w:r>
      <w:r w:rsidR="000053E4" w:rsidRPr="00B31EC5">
        <w:rPr>
          <w:rFonts w:ascii="Times New Roman" w:hAnsi="Times New Roman" w:cs="Times New Roman"/>
          <w:b/>
          <w:bCs/>
          <w:sz w:val="24"/>
          <w:szCs w:val="24"/>
          <w:lang w:val="en-GB"/>
        </w:rPr>
        <w:t xml:space="preserve">topics </w:t>
      </w:r>
      <w:r w:rsidR="000053E4" w:rsidRPr="00E465FD">
        <w:rPr>
          <w:rFonts w:ascii="Times New Roman" w:hAnsi="Times New Roman" w:cs="Times New Roman"/>
          <w:sz w:val="24"/>
          <w:szCs w:val="24"/>
          <w:lang w:val="en-GB"/>
        </w:rPr>
        <w:t xml:space="preserve">to choose from </w:t>
      </w:r>
      <w:r w:rsidR="0043096F">
        <w:rPr>
          <w:rFonts w:ascii="Times New Roman" w:hAnsi="Times New Roman" w:cs="Times New Roman"/>
          <w:sz w:val="24"/>
          <w:szCs w:val="24"/>
          <w:lang w:val="en-GB"/>
        </w:rPr>
        <w:t>will be communicated to you by e-mail on the exact time when the exam is scheduled.</w:t>
      </w:r>
    </w:p>
    <w:p w14:paraId="571EBB86" w14:textId="73511DEF" w:rsidR="00986093" w:rsidRPr="00E465FD" w:rsidRDefault="00B31EC5" w:rsidP="00B31EC5">
      <w:pPr>
        <w:pStyle w:val="Akapitzlist"/>
        <w:numPr>
          <w:ilvl w:val="0"/>
          <w:numId w:val="2"/>
        </w:numPr>
        <w:spacing w:after="0" w:line="36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lang w:val="en-GB"/>
        </w:rPr>
        <w:t>Hereinbelow you will find t</w:t>
      </w:r>
      <w:r w:rsidR="00986093" w:rsidRPr="00E465FD">
        <w:rPr>
          <w:rFonts w:ascii="Times New Roman" w:hAnsi="Times New Roman" w:cs="Times New Roman"/>
          <w:sz w:val="24"/>
          <w:szCs w:val="24"/>
          <w:lang w:val="en-GB"/>
        </w:rPr>
        <w:t>he guidelines regarding the structure of the essay</w:t>
      </w:r>
      <w:r>
        <w:rPr>
          <w:rFonts w:ascii="Times New Roman" w:hAnsi="Times New Roman" w:cs="Times New Roman"/>
          <w:sz w:val="24"/>
          <w:szCs w:val="24"/>
          <w:lang w:val="en-GB"/>
        </w:rPr>
        <w:t>. Please take them as a suggestion only – you are fully allowed to pursue your own idea if you have one! However, if you need some assistance, you might consider structuring you essay as follows:</w:t>
      </w:r>
    </w:p>
    <w:p w14:paraId="768298B7" w14:textId="17CEC7DB" w:rsidR="00B31EC5" w:rsidRPr="00B31EC5" w:rsidRDefault="00B31EC5" w:rsidP="00B31EC5">
      <w:pPr>
        <w:pStyle w:val="Akapitzlist"/>
        <w:numPr>
          <w:ilvl w:val="1"/>
          <w:numId w:val="2"/>
        </w:numPr>
        <w:spacing w:after="0" w:line="360" w:lineRule="auto"/>
        <w:ind w:left="993"/>
        <w:jc w:val="both"/>
        <w:rPr>
          <w:rFonts w:ascii="Times New Roman" w:hAnsi="Times New Roman" w:cs="Times New Roman"/>
          <w:b/>
          <w:bCs/>
          <w:sz w:val="24"/>
          <w:szCs w:val="24"/>
          <w:lang w:val="en-GB"/>
        </w:rPr>
      </w:pPr>
      <w:r>
        <w:rPr>
          <w:rFonts w:ascii="Times New Roman" w:hAnsi="Times New Roman" w:cs="Times New Roman"/>
          <w:sz w:val="24"/>
          <w:szCs w:val="24"/>
          <w:lang w:val="en-GB"/>
        </w:rPr>
        <w:t>Explain the importance of the topic,</w:t>
      </w:r>
    </w:p>
    <w:p w14:paraId="1ED0B328" w14:textId="72D5D7FA" w:rsidR="00986093" w:rsidRPr="00E465FD" w:rsidRDefault="00986093" w:rsidP="00B31EC5">
      <w:pPr>
        <w:pStyle w:val="Akapitzlist"/>
        <w:numPr>
          <w:ilvl w:val="1"/>
          <w:numId w:val="2"/>
        </w:numPr>
        <w:spacing w:after="0" w:line="360" w:lineRule="auto"/>
        <w:ind w:left="993"/>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Define the terms used in the topic (i.e. illegally obtained evidence, trial-avoiding mechanism</w:t>
      </w:r>
      <w:r w:rsidR="003A04A9">
        <w:rPr>
          <w:rFonts w:ascii="Times New Roman" w:hAnsi="Times New Roman" w:cs="Times New Roman"/>
          <w:sz w:val="24"/>
          <w:szCs w:val="24"/>
          <w:lang w:val="en-GB"/>
        </w:rPr>
        <w:t>s</w:t>
      </w:r>
      <w:r w:rsidRPr="00E465FD">
        <w:rPr>
          <w:rFonts w:ascii="Times New Roman" w:hAnsi="Times New Roman" w:cs="Times New Roman"/>
          <w:sz w:val="24"/>
          <w:szCs w:val="24"/>
          <w:lang w:val="en-GB"/>
        </w:rPr>
        <w:t>)</w:t>
      </w:r>
      <w:r w:rsidR="00B31EC5">
        <w:rPr>
          <w:rFonts w:ascii="Times New Roman" w:hAnsi="Times New Roman" w:cs="Times New Roman"/>
          <w:sz w:val="24"/>
          <w:szCs w:val="24"/>
          <w:lang w:val="en-GB"/>
        </w:rPr>
        <w:t>,</w:t>
      </w:r>
    </w:p>
    <w:p w14:paraId="0AB294BB" w14:textId="77777777" w:rsidR="00986093" w:rsidRPr="00E465FD" w:rsidRDefault="00986093" w:rsidP="00B31EC5">
      <w:pPr>
        <w:pStyle w:val="Akapitzlist"/>
        <w:numPr>
          <w:ilvl w:val="1"/>
          <w:numId w:val="2"/>
        </w:numPr>
        <w:spacing w:after="0" w:line="360" w:lineRule="auto"/>
        <w:ind w:left="993"/>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What are the advantages and disadvantages of different solutions/principles/solutions to the problem posed (e.g. advantages and disadvantages of excluding illegally obtained evidence or not; of applying plea bargaining or not),</w:t>
      </w:r>
    </w:p>
    <w:p w14:paraId="5CD23ABC" w14:textId="79781341" w:rsidR="00B31EC5" w:rsidRPr="00B31EC5" w:rsidRDefault="00986093" w:rsidP="00B31EC5">
      <w:pPr>
        <w:pStyle w:val="Akapitzlist"/>
        <w:numPr>
          <w:ilvl w:val="1"/>
          <w:numId w:val="2"/>
        </w:numPr>
        <w:spacing w:after="0" w:line="360" w:lineRule="auto"/>
        <w:ind w:left="993"/>
        <w:jc w:val="both"/>
        <w:rPr>
          <w:rFonts w:ascii="Times New Roman" w:hAnsi="Times New Roman" w:cs="Times New Roman"/>
          <w:b/>
          <w:bCs/>
          <w:sz w:val="24"/>
          <w:szCs w:val="24"/>
          <w:lang w:val="en-GB"/>
        </w:rPr>
      </w:pPr>
      <w:r w:rsidRPr="00E465FD">
        <w:rPr>
          <w:rFonts w:ascii="Times New Roman" w:hAnsi="Times New Roman" w:cs="Times New Roman"/>
          <w:sz w:val="24"/>
          <w:szCs w:val="24"/>
          <w:lang w:val="en-GB"/>
        </w:rPr>
        <w:t>Express your own opinion on the matter. Explain it and provide adequate reasoning</w:t>
      </w:r>
      <w:r w:rsidR="00B31EC5">
        <w:rPr>
          <w:rFonts w:ascii="Times New Roman" w:hAnsi="Times New Roman" w:cs="Times New Roman"/>
          <w:sz w:val="24"/>
          <w:szCs w:val="24"/>
          <w:lang w:val="en-GB"/>
        </w:rPr>
        <w:t>.</w:t>
      </w:r>
    </w:p>
    <w:sectPr w:rsidR="00B31EC5" w:rsidRPr="00B3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0441F"/>
    <w:multiLevelType w:val="hybridMultilevel"/>
    <w:tmpl w:val="7C74F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1B088F"/>
    <w:multiLevelType w:val="multilevel"/>
    <w:tmpl w:val="16D8D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B1493A"/>
    <w:multiLevelType w:val="hybridMultilevel"/>
    <w:tmpl w:val="634820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8816299">
    <w:abstractNumId w:val="0"/>
  </w:num>
  <w:num w:numId="2" w16cid:durableId="1746100041">
    <w:abstractNumId w:val="2"/>
  </w:num>
  <w:num w:numId="3" w16cid:durableId="381829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E4"/>
    <w:rsid w:val="000053E4"/>
    <w:rsid w:val="000B5733"/>
    <w:rsid w:val="00151171"/>
    <w:rsid w:val="003A04A9"/>
    <w:rsid w:val="003E6687"/>
    <w:rsid w:val="0043096F"/>
    <w:rsid w:val="009016E7"/>
    <w:rsid w:val="00986093"/>
    <w:rsid w:val="00AD665F"/>
    <w:rsid w:val="00AE388A"/>
    <w:rsid w:val="00B31EC5"/>
    <w:rsid w:val="00BC734F"/>
    <w:rsid w:val="00DF0205"/>
    <w:rsid w:val="00E465FD"/>
    <w:rsid w:val="00E95931"/>
    <w:rsid w:val="00FC5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6149"/>
  <w15:chartTrackingRefBased/>
  <w15:docId w15:val="{BF9CACF5-035A-4A08-B390-B4FB3D1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3E4"/>
    <w:pPr>
      <w:ind w:left="720"/>
      <w:contextualSpacing/>
    </w:pPr>
  </w:style>
  <w:style w:type="character" w:styleId="Hipercze">
    <w:name w:val="Hyperlink"/>
    <w:basedOn w:val="Domylnaczcionkaakapitu"/>
    <w:uiPriority w:val="99"/>
    <w:unhideWhenUsed/>
    <w:rsid w:val="000053E4"/>
    <w:rPr>
      <w:color w:val="0563C1" w:themeColor="hyperlink"/>
      <w:u w:val="single"/>
    </w:rPr>
  </w:style>
  <w:style w:type="character" w:styleId="Nierozpoznanawzmianka">
    <w:name w:val="Unresolved Mention"/>
    <w:basedOn w:val="Domylnaczcionkaakapitu"/>
    <w:uiPriority w:val="99"/>
    <w:semiHidden/>
    <w:unhideWhenUsed/>
    <w:rsid w:val="000053E4"/>
    <w:rPr>
      <w:color w:val="605E5C"/>
      <w:shd w:val="clear" w:color="auto" w:fill="E1DFDD"/>
    </w:rPr>
  </w:style>
  <w:style w:type="paragraph" w:customStyle="1" w:styleId="contentpasted0">
    <w:name w:val="contentpasted0"/>
    <w:basedOn w:val="Normalny"/>
    <w:rsid w:val="00E465FD"/>
    <w:pPr>
      <w:spacing w:before="100" w:beforeAutospacing="1" w:after="100" w:afterAutospacing="1" w:line="240" w:lineRule="auto"/>
    </w:pPr>
    <w:rPr>
      <w:rFonts w:ascii="Calibri"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811405">
      <w:bodyDiv w:val="1"/>
      <w:marLeft w:val="0"/>
      <w:marRight w:val="0"/>
      <w:marTop w:val="0"/>
      <w:marBottom w:val="0"/>
      <w:divBdr>
        <w:top w:val="none" w:sz="0" w:space="0" w:color="auto"/>
        <w:left w:val="none" w:sz="0" w:space="0" w:color="auto"/>
        <w:bottom w:val="none" w:sz="0" w:space="0" w:color="auto"/>
        <w:right w:val="none" w:sz="0" w:space="0" w:color="auto"/>
      </w:divBdr>
    </w:div>
    <w:div w:id="2480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ota.czerwinska@uwr.edu.pl" TargetMode="External"/><Relationship Id="rId5" Type="http://schemas.openxmlformats.org/officeDocument/2006/relationships/hyperlink" Target="mailto:dominika.czerniak@uwr.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319</Words>
  <Characters>1916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Dorota Czerwińska</dc:creator>
  <cp:keywords/>
  <dc:description/>
  <cp:lastModifiedBy> Dorota Czerwińska</cp:lastModifiedBy>
  <cp:revision>8</cp:revision>
  <dcterms:created xsi:type="dcterms:W3CDTF">2023-06-25T12:08:00Z</dcterms:created>
  <dcterms:modified xsi:type="dcterms:W3CDTF">2024-05-23T20:53:00Z</dcterms:modified>
</cp:coreProperties>
</file>