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4" w:rsidRDefault="00E31B64" w:rsidP="00AB70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</w:p>
    <w:p w:rsidR="00AB7063" w:rsidRPr="00E31B64" w:rsidRDefault="00AB7063" w:rsidP="00AB7063">
      <w:pPr>
        <w:jc w:val="both"/>
        <w:rPr>
          <w:sz w:val="24"/>
          <w:szCs w:val="24"/>
          <w:lang w:val="pl-PL"/>
        </w:rPr>
      </w:pPr>
      <w:r w:rsidRPr="00E31B64">
        <w:rPr>
          <w:sz w:val="24"/>
          <w:szCs w:val="24"/>
          <w:lang w:val="pl-PL"/>
        </w:rPr>
        <w:t>X ukradł ojcu swojej konkubiny kluczyki do samochodu marki Audi Q5 i zabrał z parkingu w/w pojaz</w:t>
      </w:r>
      <w:r w:rsidR="00E31B64">
        <w:rPr>
          <w:sz w:val="24"/>
          <w:szCs w:val="24"/>
          <w:lang w:val="pl-PL"/>
        </w:rPr>
        <w:t>d</w:t>
      </w:r>
      <w:r w:rsidRPr="00E31B64">
        <w:rPr>
          <w:sz w:val="24"/>
          <w:szCs w:val="24"/>
          <w:lang w:val="pl-PL"/>
        </w:rPr>
        <w:t xml:space="preserve"> w celu jego krótkotrwałego użycia. Po trzydziestu minutach jazdy, X zauważył idącego ulicą swojego kolegę Y, którego zaprosił do środka. Y wiedział, że X nie posiada żadnego auta, a tym bardziej nie stać by go było na nowy samochód, ale nie wypytywał go skąd wziął się samochód. Co więcej poprosił, żeby pochwalili się nowym autem przed jego dziewczyną i zabrali ją na przejażdżkę. Sąd przyjął popełnienie przez obu oskarżonych czynu z art. 289 </w:t>
      </w:r>
      <w:r w:rsidRPr="00E31B64">
        <w:rPr>
          <w:rFonts w:cstheme="minorHAnsi"/>
          <w:sz w:val="24"/>
          <w:szCs w:val="24"/>
          <w:lang w:val="pl-PL"/>
        </w:rPr>
        <w:t>§</w:t>
      </w:r>
      <w:r w:rsidRPr="00E31B64">
        <w:rPr>
          <w:sz w:val="24"/>
          <w:szCs w:val="24"/>
          <w:lang w:val="pl-PL"/>
        </w:rPr>
        <w:t xml:space="preserve"> 1 k.k. wspólnie i w porozumieniu?</w:t>
      </w:r>
    </w:p>
    <w:p w:rsidR="005879BD" w:rsidRPr="0058511A" w:rsidRDefault="00AB7063" w:rsidP="0058511A">
      <w:pPr>
        <w:jc w:val="both"/>
        <w:rPr>
          <w:sz w:val="24"/>
          <w:szCs w:val="24"/>
          <w:lang w:val="pl-PL"/>
        </w:rPr>
      </w:pPr>
      <w:r w:rsidRPr="00E31B64">
        <w:rPr>
          <w:sz w:val="24"/>
          <w:szCs w:val="24"/>
          <w:lang w:val="pl-PL"/>
        </w:rPr>
        <w:t>Czy zaakceptowałbyś/zaakceptowałabyś rozstrzygnięcie Sądu?</w:t>
      </w:r>
    </w:p>
    <w:p w:rsidR="005879BD" w:rsidRDefault="005879BD" w:rsidP="002A32F1">
      <w:pPr>
        <w:rPr>
          <w:lang w:val="pl-PL"/>
        </w:rPr>
      </w:pPr>
    </w:p>
    <w:p w:rsidR="00E31B64" w:rsidRDefault="00E31B64" w:rsidP="007B10B2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2)</w:t>
      </w:r>
    </w:p>
    <w:p w:rsidR="00376354" w:rsidRDefault="00376354" w:rsidP="007B10B2">
      <w:pPr>
        <w:spacing w:after="0" w:line="240" w:lineRule="auto"/>
        <w:jc w:val="both"/>
        <w:rPr>
          <w:lang w:val="pl-PL"/>
        </w:rPr>
      </w:pPr>
    </w:p>
    <w:p w:rsidR="00831CDB" w:rsidRPr="00E31B64" w:rsidRDefault="007B10B2" w:rsidP="007B10B2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pl-PL" w:eastAsia="pl-PL"/>
        </w:rPr>
      </w:pP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X i Y</w:t>
      </w:r>
      <w:r w:rsidR="00270C61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w dniu 2 grudnia 2…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r. w G., udzielając pokrzywdzonej </w:t>
      </w: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Z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pożyczki w kwocie 30.000 złotych zawarli z pokrzywdzoną w formie aktu notarialnego umowę przedwstępną sprzedaży za kwotę 48.000 złotych należącego do niej mieszkania o powierzchni 61,73 m2, a także nakłonili ją do udzielenia im w formie aktu notarialnego łącznie i każdemu z osobna nieodwołalnego i niegasnącego z chwilą śmierci pełnomocnictwa do sprzedaży samym sobie lub osobom trzecim ww. mieszkania, informując jednocześnie pokrzywdzoną, że w razie potrzeby będą prolongować pokrzywdzonej spłatę zadłużenia z tytułu udzielonej jej pożyczki oraz że udzielenie ww. pełnomocnictwa i umowa przedwstępna sprzedaży mieszkania </w:t>
      </w: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stanowią jedynie zabezpieczenie udzielonej jej pożyczki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i w przypadku zwrotu przez pokrzywdzoną kwoty pożyczki wraz z odsetkami nie wykorzystają udzielonego im pełnomocnictwa i nie zostanie zrealizow</w:t>
      </w:r>
      <w:r w:rsidR="00831CDB"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ana umowa sprzedaży mieszkania.</w:t>
      </w:r>
      <w:r w:rsidR="00831CDB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Jednakże w </w:t>
      </w:r>
      <w:r w:rsidR="00270C61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>dniu 22 kwietnia 2…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r. nie wzywając pokrzywdzonej do zwrotu pieniędzy oraz nie informując jej o powziętym zamiarze </w:t>
      </w:r>
      <w:r w:rsidR="00831CDB"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X przeniósł na Y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swoje prawa i roszczenia wynikające z umowy przedwstępnej </w:t>
      </w:r>
      <w:r w:rsidR="00270C61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>z dnia 2 grudnia 2…</w:t>
      </w:r>
      <w:r w:rsidR="00DE0285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r., zaś 23. kwietnia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  <w:r w:rsidR="00831CDB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Y 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na podstawie udzielonego mu przez </w:t>
      </w:r>
      <w:r w:rsidR="00831CDB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pokrzywdzoną 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>pełnomocnictwa sprzedał należące do niej mieszkanie sa</w:t>
      </w:r>
      <w:r w:rsidR="00831CDB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>memu sobie, w wyniku czego pokrzywdzona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poniosła straty w wysokości </w:t>
      </w: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ok</w:t>
      </w:r>
      <w:r w:rsidR="00831CDB"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. 300.000 złotych.</w:t>
      </w:r>
      <w:r w:rsidR="00831CDB"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</w:p>
    <w:p w:rsidR="00831CDB" w:rsidRPr="00E31B64" w:rsidRDefault="00831CDB" w:rsidP="00831CDB">
      <w:pPr>
        <w:jc w:val="both"/>
        <w:rPr>
          <w:rFonts w:cstheme="minorHAnsi"/>
          <w:sz w:val="24"/>
          <w:szCs w:val="24"/>
          <w:lang w:val="pl-PL"/>
        </w:rPr>
      </w:pP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Przeanalizuj odpowiedzialność X, przy założeniu, że końcowo brak jest dowodów, by stwierdzić, że osiągnął on z przestępstwa korzyść majątkową oraz ze względu na fakt, że X wpierw przeniósł swe udziały na Y, który</w:t>
      </w:r>
      <w:r w:rsidR="00DE0285"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 xml:space="preserve"> to</w:t>
      </w:r>
      <w:r w:rsidRPr="00E31B64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 xml:space="preserve"> następnie samodzielnie sprzedał mieszkanie</w:t>
      </w:r>
      <w:r w:rsidRPr="00E31B64">
        <w:rPr>
          <w:rFonts w:eastAsia="Times New Roman" w:cstheme="minorHAnsi"/>
          <w:color w:val="333333"/>
          <w:sz w:val="24"/>
          <w:szCs w:val="24"/>
          <w:lang w:val="pl-PL" w:eastAsia="pl-PL"/>
        </w:rPr>
        <w:t>.</w:t>
      </w:r>
    </w:p>
    <w:p w:rsidR="00831CDB" w:rsidRPr="00B05484" w:rsidRDefault="00831CDB" w:rsidP="00B05484">
      <w:pPr>
        <w:jc w:val="both"/>
        <w:rPr>
          <w:rFonts w:cstheme="minorHAnsi"/>
          <w:sz w:val="24"/>
          <w:szCs w:val="24"/>
        </w:rPr>
      </w:pPr>
      <w:proofErr w:type="spellStart"/>
      <w:r w:rsidRPr="00E31B64">
        <w:rPr>
          <w:rFonts w:cstheme="minorHAnsi"/>
          <w:sz w:val="24"/>
          <w:szCs w:val="24"/>
        </w:rPr>
        <w:t>Zob</w:t>
      </w:r>
      <w:proofErr w:type="spellEnd"/>
      <w:r w:rsidRPr="00E31B64">
        <w:rPr>
          <w:rFonts w:cstheme="minorHAnsi"/>
          <w:sz w:val="24"/>
          <w:szCs w:val="24"/>
        </w:rPr>
        <w:t xml:space="preserve">. art. 286 </w:t>
      </w:r>
      <w:proofErr w:type="spellStart"/>
      <w:r w:rsidRPr="00E31B64">
        <w:rPr>
          <w:rFonts w:cstheme="minorHAnsi"/>
          <w:sz w:val="24"/>
          <w:szCs w:val="24"/>
        </w:rPr>
        <w:t>k.k</w:t>
      </w:r>
      <w:proofErr w:type="spellEnd"/>
      <w:r w:rsidRPr="00E31B64">
        <w:rPr>
          <w:rFonts w:cstheme="minorHAnsi"/>
          <w:sz w:val="24"/>
          <w:szCs w:val="24"/>
        </w:rPr>
        <w:t xml:space="preserve">.; 294 </w:t>
      </w:r>
      <w:proofErr w:type="spellStart"/>
      <w:r w:rsidRPr="00E31B64">
        <w:rPr>
          <w:rFonts w:cstheme="minorHAnsi"/>
          <w:sz w:val="24"/>
          <w:szCs w:val="24"/>
        </w:rPr>
        <w:t>k.k</w:t>
      </w:r>
      <w:proofErr w:type="spellEnd"/>
      <w:r w:rsidRPr="00E31B64">
        <w:rPr>
          <w:rFonts w:cstheme="minorHAnsi"/>
          <w:sz w:val="24"/>
          <w:szCs w:val="24"/>
        </w:rPr>
        <w:t xml:space="preserve">.; 115 § 4 </w:t>
      </w:r>
      <w:proofErr w:type="spellStart"/>
      <w:r w:rsidRPr="00E31B64">
        <w:rPr>
          <w:rFonts w:cstheme="minorHAnsi"/>
          <w:sz w:val="24"/>
          <w:szCs w:val="24"/>
        </w:rPr>
        <w:t>k.k</w:t>
      </w:r>
      <w:proofErr w:type="spellEnd"/>
      <w:r w:rsidRPr="00E31B64">
        <w:rPr>
          <w:rFonts w:cstheme="minorHAnsi"/>
          <w:sz w:val="24"/>
          <w:szCs w:val="24"/>
        </w:rPr>
        <w:t>.</w:t>
      </w:r>
    </w:p>
    <w:p w:rsidR="00831CDB" w:rsidRPr="00831CDB" w:rsidRDefault="00831CDB" w:rsidP="007B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1CDB" w:rsidRPr="00831CDB" w:rsidRDefault="00831CDB" w:rsidP="007B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DE0285" w:rsidRPr="002A32F1" w:rsidRDefault="002A32F1" w:rsidP="002A32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3) </w:t>
      </w:r>
      <w:r w:rsidR="00270C61" w:rsidRPr="002A32F1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X i Y</w:t>
      </w:r>
      <w:r w:rsidR="00270C61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  <w:r w:rsidR="00DE0285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w ramach poszukiwania odpowiednich do dokonania planowanego przez siebie rozboju na pracownikach Ośrodka Rekreacyjnego</w:t>
      </w:r>
      <w:r w:rsidR="00270C61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Wojska Polskiego "Omulew" w Cz. zaproponowali </w:t>
      </w:r>
      <w:r w:rsidR="00270C61" w:rsidRPr="002A32F1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 xml:space="preserve">Z </w:t>
      </w:r>
      <w:r w:rsidR="00DE0285" w:rsidRPr="002A32F1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współudział w p</w:t>
      </w:r>
      <w:r w:rsidR="00270C61" w:rsidRPr="002A32F1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 xml:space="preserve">rzestępstwie, lecz ten odmówił. </w:t>
      </w:r>
      <w:r w:rsidR="00270C61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W końcu jednak X i Y udało się znaleźć innych chętnych do planowanej akcji przestępczej i </w:t>
      </w:r>
      <w:r w:rsidR="00DE0285" w:rsidRPr="002A32F1">
        <w:rPr>
          <w:rFonts w:cstheme="minorHAnsi"/>
          <w:color w:val="333333"/>
          <w:sz w:val="24"/>
          <w:szCs w:val="24"/>
          <w:lang w:val="pl-PL"/>
        </w:rPr>
        <w:t xml:space="preserve">wespół z </w:t>
      </w:r>
      <w:r w:rsidR="00790CB4">
        <w:rPr>
          <w:rFonts w:cstheme="minorHAnsi"/>
          <w:color w:val="333333"/>
          <w:sz w:val="24"/>
          <w:szCs w:val="24"/>
          <w:lang w:val="pl-PL"/>
        </w:rPr>
        <w:t>ty</w:t>
      </w:r>
      <w:r w:rsidR="00270C61" w:rsidRPr="002A32F1">
        <w:rPr>
          <w:rFonts w:cstheme="minorHAnsi"/>
          <w:color w:val="333333"/>
          <w:sz w:val="24"/>
          <w:szCs w:val="24"/>
          <w:lang w:val="pl-PL"/>
        </w:rPr>
        <w:t xml:space="preserve">mi </w:t>
      </w:r>
      <w:r w:rsidR="00DE0285" w:rsidRPr="002A32F1">
        <w:rPr>
          <w:rFonts w:cstheme="minorHAnsi"/>
          <w:color w:val="333333"/>
          <w:sz w:val="24"/>
          <w:szCs w:val="24"/>
          <w:lang w:val="pl-PL"/>
        </w:rPr>
        <w:t xml:space="preserve">innymi osobami dokonali tego czynu, </w:t>
      </w:r>
      <w:r w:rsidR="00270C61" w:rsidRPr="002A32F1">
        <w:rPr>
          <w:rFonts w:cstheme="minorHAnsi"/>
          <w:color w:val="333333"/>
          <w:sz w:val="24"/>
          <w:szCs w:val="24"/>
          <w:lang w:val="pl-PL"/>
        </w:rPr>
        <w:t xml:space="preserve">do którego wcześniej bezskutecznie starali się nakłonić Z. </w:t>
      </w:r>
    </w:p>
    <w:p w:rsidR="00270C61" w:rsidRPr="002A32F1" w:rsidRDefault="00270C61" w:rsidP="002A32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2A32F1">
        <w:rPr>
          <w:rFonts w:eastAsia="Times New Roman" w:cstheme="minorHAnsi"/>
          <w:sz w:val="24"/>
          <w:szCs w:val="24"/>
          <w:lang w:val="pl-PL" w:eastAsia="pl-PL"/>
        </w:rPr>
        <w:t>Sad rozpoznający sprawę uznał odpowiedzialność zarówno X jak i Y za to, że:</w:t>
      </w:r>
    </w:p>
    <w:p w:rsidR="002C5E96" w:rsidRPr="002A32F1" w:rsidRDefault="00270C61" w:rsidP="002A32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lastRenderedPageBreak/>
        <w:t>- w dniu 10 kwietnia 2….</w:t>
      </w:r>
      <w:r w:rsidR="002C5E9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r. w N., woj. warmińsko-mazurskie, nakłaniał </w:t>
      </w: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Z </w:t>
      </w:r>
      <w:r w:rsidR="002C5E9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do wzięcia udziału w napadzie rabunkowym na Ośrodek Rekreacyjny Wojska Polskiego "Omulew" w Cz. P., tj. o czyn z art. 18 § 2 k.k. w związku z art. 280 § 1 k.k.,</w:t>
      </w:r>
    </w:p>
    <w:p w:rsidR="002C5E96" w:rsidRPr="002A32F1" w:rsidRDefault="00270C61" w:rsidP="002A32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- w dniu 15 kwietnia 2….</w:t>
      </w:r>
      <w:r w:rsidR="002C5E9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r. w N. gmina N. woj. warmińsko-mazurskie, działając</w:t>
      </w: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wspólnie i w porozumieniu z P i </w:t>
      </w:r>
      <w:r w:rsidR="002C5E9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W., </w:t>
      </w: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dokonali w napadu rabunkowego</w:t>
      </w:r>
      <w:r w:rsidR="002C5E9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na Ośrodek Rekreacyjny Wojska Polskiego "Omulew" w </w:t>
      </w:r>
      <w:r w:rsidR="00D65C87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Cz. P., tj. o czyn z </w:t>
      </w:r>
      <w:r w:rsidR="002C5E9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art. 280 § 1 k.k.</w:t>
      </w:r>
    </w:p>
    <w:p w:rsidR="00270C61" w:rsidRPr="002A32F1" w:rsidRDefault="00270C61" w:rsidP="002A32F1">
      <w:pPr>
        <w:pStyle w:val="NormalnyWeb"/>
        <w:spacing w:before="0" w:beforeAutospacing="0" w:after="126" w:afterAutospacing="0"/>
        <w:jc w:val="both"/>
        <w:rPr>
          <w:rFonts w:asciiTheme="minorHAnsi" w:hAnsiTheme="minorHAnsi" w:cstheme="minorHAnsi"/>
          <w:color w:val="333333"/>
        </w:rPr>
      </w:pPr>
    </w:p>
    <w:p w:rsidR="00270C61" w:rsidRPr="002A32F1" w:rsidRDefault="00270C61" w:rsidP="002A32F1">
      <w:pPr>
        <w:pStyle w:val="NormalnyWeb"/>
        <w:spacing w:before="0" w:beforeAutospacing="0" w:after="126" w:afterAutospacing="0"/>
        <w:jc w:val="both"/>
        <w:rPr>
          <w:rFonts w:asciiTheme="minorHAnsi" w:hAnsiTheme="minorHAnsi" w:cstheme="minorHAnsi"/>
          <w:color w:val="333333"/>
        </w:rPr>
      </w:pPr>
      <w:r w:rsidRPr="002A32F1">
        <w:rPr>
          <w:rFonts w:asciiTheme="minorHAnsi" w:hAnsiTheme="minorHAnsi" w:cstheme="minorHAnsi"/>
          <w:color w:val="333333"/>
        </w:rPr>
        <w:t>Czy byłbyś/byłabyś skłonna przychylić się do wyroku Sądu</w:t>
      </w:r>
    </w:p>
    <w:p w:rsidR="00270C61" w:rsidRDefault="00270C61" w:rsidP="002C5E96">
      <w:pPr>
        <w:pStyle w:val="NormalnyWeb"/>
        <w:spacing w:before="0" w:beforeAutospacing="0" w:after="126" w:afterAutospacing="0"/>
        <w:jc w:val="both"/>
        <w:rPr>
          <w:color w:val="333333"/>
          <w:sz w:val="21"/>
          <w:szCs w:val="21"/>
        </w:rPr>
      </w:pPr>
    </w:p>
    <w:p w:rsidR="00270C61" w:rsidRDefault="00270C61" w:rsidP="002C5E96">
      <w:pPr>
        <w:pStyle w:val="NormalnyWeb"/>
        <w:spacing w:before="0" w:beforeAutospacing="0" w:after="126" w:afterAutospacing="0"/>
        <w:jc w:val="both"/>
        <w:rPr>
          <w:color w:val="333333"/>
          <w:sz w:val="21"/>
          <w:szCs w:val="21"/>
        </w:rPr>
      </w:pPr>
    </w:p>
    <w:p w:rsidR="002A32F1" w:rsidRPr="002A32F1" w:rsidRDefault="002A32F1" w:rsidP="00E82E26">
      <w:pPr>
        <w:jc w:val="both"/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</w:pPr>
      <w:r w:rsidRPr="002A32F1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 xml:space="preserve">4) </w:t>
      </w:r>
    </w:p>
    <w:p w:rsidR="00E82E26" w:rsidRPr="002A32F1" w:rsidRDefault="00E515FB" w:rsidP="00E82E26">
      <w:pPr>
        <w:jc w:val="both"/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</w:pPr>
      <w:r w:rsidRPr="002A32F1">
        <w:rPr>
          <w:rFonts w:eastAsia="Times New Roman" w:cstheme="minorHAnsi"/>
          <w:b/>
          <w:color w:val="333333"/>
          <w:sz w:val="24"/>
          <w:szCs w:val="24"/>
          <w:lang w:val="pl-PL" w:eastAsia="pl-PL"/>
        </w:rPr>
        <w:t>Y</w:t>
      </w:r>
      <w:r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>post</w:t>
      </w:r>
      <w:r w:rsidRPr="002A32F1">
        <w:rPr>
          <w:rFonts w:cstheme="minorHAnsi"/>
          <w:color w:val="333333"/>
          <w:sz w:val="24"/>
          <w:szCs w:val="24"/>
          <w:lang w:val="pl-PL"/>
        </w:rPr>
        <w:t xml:space="preserve">anowił zaciągnąć w 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>Banku</w:t>
      </w:r>
      <w:r w:rsidRPr="002A32F1">
        <w:rPr>
          <w:rFonts w:cstheme="minorHAnsi"/>
          <w:color w:val="333333"/>
          <w:sz w:val="24"/>
          <w:szCs w:val="24"/>
          <w:lang w:val="pl-PL"/>
        </w:rPr>
        <w:t xml:space="preserve"> „B”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 na przeprowadzenie remontu kamienicy </w:t>
      </w:r>
      <w:r w:rsidR="004E6BE0" w:rsidRPr="002A32F1">
        <w:rPr>
          <w:rFonts w:cstheme="minorHAnsi"/>
          <w:color w:val="333333"/>
          <w:sz w:val="24"/>
          <w:szCs w:val="24"/>
          <w:lang w:val="pl-PL"/>
        </w:rPr>
        <w:t xml:space="preserve">kredyt 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w wysokości 3,5 mln $. W tym celu złożył wniosek o udzielenie kredytu, a ponieważ było potrzebne </w:t>
      </w:r>
      <w:r w:rsidR="005F10AF" w:rsidRPr="002A32F1">
        <w:rPr>
          <w:rFonts w:cstheme="minorHAnsi"/>
          <w:b/>
          <w:color w:val="333333"/>
          <w:sz w:val="24"/>
          <w:szCs w:val="24"/>
          <w:lang w:val="pl-PL"/>
        </w:rPr>
        <w:t xml:space="preserve">zaświadczenie o </w:t>
      </w:r>
      <w:r w:rsidR="00E84635" w:rsidRPr="002A32F1">
        <w:rPr>
          <w:rFonts w:cstheme="minorHAnsi"/>
          <w:b/>
          <w:color w:val="333333"/>
          <w:sz w:val="24"/>
          <w:szCs w:val="24"/>
          <w:lang w:val="pl-PL"/>
        </w:rPr>
        <w:t>zatrudnieniu i wysokości zarobków</w:t>
      </w:r>
      <w:r w:rsidR="00E82E26" w:rsidRPr="002A32F1">
        <w:rPr>
          <w:rFonts w:cstheme="minorHAnsi"/>
          <w:b/>
          <w:color w:val="333333"/>
          <w:sz w:val="24"/>
          <w:szCs w:val="24"/>
          <w:lang w:val="pl-PL"/>
        </w:rPr>
        <w:t>,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 to o </w:t>
      </w:r>
      <w:r w:rsidR="00E84635" w:rsidRPr="002A32F1">
        <w:rPr>
          <w:rFonts w:cstheme="minorHAnsi"/>
          <w:color w:val="333333"/>
          <w:sz w:val="24"/>
          <w:szCs w:val="24"/>
          <w:lang w:val="pl-PL"/>
        </w:rPr>
        <w:t xml:space="preserve">pomoc w tym zakresie zwrócił się do X, który podrobił oba dokumenty. </w:t>
      </w:r>
      <w:r w:rsidR="00E82E26" w:rsidRPr="002A32F1">
        <w:rPr>
          <w:rFonts w:cstheme="minorHAnsi"/>
          <w:color w:val="333333"/>
          <w:sz w:val="24"/>
          <w:szCs w:val="24"/>
          <w:lang w:val="pl-PL"/>
        </w:rPr>
        <w:t>Fałszywe z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aświadczenia </w:t>
      </w:r>
      <w:r w:rsidR="00E82E26" w:rsidRPr="002A32F1">
        <w:rPr>
          <w:rFonts w:cstheme="minorHAnsi"/>
          <w:color w:val="333333"/>
          <w:sz w:val="24"/>
          <w:szCs w:val="24"/>
          <w:lang w:val="pl-PL"/>
        </w:rPr>
        <w:t xml:space="preserve">wystawione 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przez </w:t>
      </w:r>
      <w:r w:rsidRPr="002A32F1">
        <w:rPr>
          <w:rFonts w:cstheme="minorHAnsi"/>
          <w:color w:val="333333"/>
          <w:sz w:val="24"/>
          <w:szCs w:val="24"/>
          <w:lang w:val="pl-PL"/>
        </w:rPr>
        <w:t xml:space="preserve">X zostały przez Y przedłożone 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>w Banku. Po podpisaniu umowy kredytowej</w:t>
      </w:r>
      <w:r w:rsidR="004E6BE0" w:rsidRPr="002A32F1">
        <w:rPr>
          <w:rFonts w:cstheme="minorHAnsi"/>
          <w:color w:val="333333"/>
          <w:sz w:val="24"/>
          <w:szCs w:val="24"/>
          <w:lang w:val="pl-PL"/>
        </w:rPr>
        <w:t>,</w:t>
      </w:r>
      <w:r w:rsidRPr="002A32F1">
        <w:rPr>
          <w:rFonts w:cstheme="minorHAnsi"/>
          <w:color w:val="333333"/>
          <w:sz w:val="24"/>
          <w:szCs w:val="24"/>
          <w:lang w:val="pl-PL"/>
        </w:rPr>
        <w:t xml:space="preserve"> Y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 otrzymał ustaloną transzę kred</w:t>
      </w:r>
      <w:r w:rsidR="00E82E26" w:rsidRPr="002A32F1">
        <w:rPr>
          <w:rFonts w:cstheme="minorHAnsi"/>
          <w:color w:val="333333"/>
          <w:sz w:val="24"/>
          <w:szCs w:val="24"/>
          <w:lang w:val="pl-PL"/>
        </w:rPr>
        <w:t>ytu i</w:t>
      </w:r>
      <w:r w:rsidR="004E6BE0" w:rsidRPr="002A32F1">
        <w:rPr>
          <w:rFonts w:cstheme="minorHAnsi"/>
          <w:color w:val="333333"/>
          <w:sz w:val="24"/>
          <w:szCs w:val="24"/>
          <w:lang w:val="pl-PL"/>
        </w:rPr>
        <w:t xml:space="preserve"> rozpoczął remont kamienicy</w:t>
      </w:r>
      <w:r w:rsidR="00E82E26" w:rsidRPr="002A32F1">
        <w:rPr>
          <w:rFonts w:cstheme="minorHAnsi"/>
          <w:color w:val="333333"/>
          <w:sz w:val="24"/>
          <w:szCs w:val="24"/>
          <w:lang w:val="pl-PL"/>
        </w:rPr>
        <w:t>, którego jednak nigdy nie miał zamiaru zakończyć.</w:t>
      </w:r>
      <w:r w:rsidR="005F10AF" w:rsidRPr="002A32F1">
        <w:rPr>
          <w:rFonts w:cstheme="minorHAnsi"/>
          <w:color w:val="333333"/>
          <w:sz w:val="24"/>
          <w:szCs w:val="24"/>
          <w:lang w:val="pl-PL"/>
        </w:rPr>
        <w:t xml:space="preserve"> W wykonaniu umowy kredytowej pojawiły si</w:t>
      </w:r>
      <w:r w:rsidR="00E84635" w:rsidRPr="002A32F1">
        <w:rPr>
          <w:rFonts w:cstheme="minorHAnsi"/>
          <w:color w:val="333333"/>
          <w:sz w:val="24"/>
          <w:szCs w:val="24"/>
          <w:lang w:val="pl-PL"/>
        </w:rPr>
        <w:t xml:space="preserve">ę trudności, w efekcie Y kamienicę sprzedał nie spłacając kredytu i naraził Bank na szkodę w wysokości udzielonego kredytu. Sąd </w:t>
      </w:r>
      <w:r w:rsidR="00E82E26" w:rsidRPr="002A32F1">
        <w:rPr>
          <w:rFonts w:cstheme="minorHAnsi"/>
          <w:color w:val="333333"/>
          <w:sz w:val="24"/>
          <w:szCs w:val="24"/>
          <w:lang w:val="pl-PL"/>
        </w:rPr>
        <w:t>rozpoznający sprawę ustalił jedynie, że p</w:t>
      </w:r>
      <w:r w:rsidR="00E84635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omoc oskarżonego</w:t>
      </w:r>
      <w:r w:rsidR="00E82E2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X polegała na podrobieniu dokumentów i</w:t>
      </w:r>
      <w:r w:rsidR="00E84635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</w:t>
      </w:r>
      <w:r w:rsidR="00E82E2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została dokonana dla "zrealizowania</w:t>
      </w:r>
      <w:r w:rsidR="00E84635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zamierzeń</w:t>
      </w:r>
      <w:r w:rsidR="00E82E2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Y</w:t>
      </w:r>
      <w:r w:rsidR="00E84635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>" do "skompletowania potrzebnych do uzyskania kredytu zaświadczeń"</w:t>
      </w:r>
      <w:r w:rsidR="00E82E2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. Na tej podstawie przypisał mu odpowiedzialność za pomocnictwo do czynu o znamionach oszustwa, a zatem </w:t>
      </w:r>
      <w:r w:rsidR="00E82E26" w:rsidRPr="002A32F1">
        <w:rPr>
          <w:rFonts w:cstheme="minorHAnsi"/>
          <w:color w:val="333333"/>
          <w:sz w:val="24"/>
          <w:szCs w:val="24"/>
          <w:lang w:val="pl-PL"/>
        </w:rPr>
        <w:t xml:space="preserve">z </w:t>
      </w:r>
      <w:r w:rsidR="00E82E26" w:rsidRPr="002A32F1">
        <w:rPr>
          <w:rFonts w:cstheme="minorHAnsi"/>
          <w:sz w:val="24"/>
          <w:szCs w:val="24"/>
          <w:lang w:val="pl-PL"/>
        </w:rPr>
        <w:t>art. 270 § 1</w:t>
      </w:r>
      <w:r w:rsidR="00E82E26" w:rsidRPr="002A32F1">
        <w:rPr>
          <w:rFonts w:eastAsia="Times New Roman" w:cstheme="minorHAnsi"/>
          <w:color w:val="333333"/>
          <w:sz w:val="24"/>
          <w:szCs w:val="24"/>
          <w:lang w:val="pl-PL" w:eastAsia="pl-PL"/>
        </w:rPr>
        <w:t xml:space="preserve"> k.k. i 18 § 3 k.k. w zw. z  286 § 1 k.k. w zw. z 11 § 2 k.k. Czy byłbyś/byłabyś w stanie zgodzić się z rozstrzygnięciem sądu?</w:t>
      </w:r>
    </w:p>
    <w:p w:rsidR="00E84635" w:rsidRDefault="00E84635" w:rsidP="005F10AF">
      <w:pPr>
        <w:rPr>
          <w:color w:val="333333"/>
          <w:sz w:val="21"/>
          <w:szCs w:val="21"/>
          <w:lang w:val="pl-PL"/>
        </w:rPr>
      </w:pPr>
    </w:p>
    <w:p w:rsidR="00E35871" w:rsidRDefault="00E35871" w:rsidP="005F10AF">
      <w:pPr>
        <w:rPr>
          <w:color w:val="333333"/>
          <w:sz w:val="21"/>
          <w:szCs w:val="21"/>
          <w:lang w:val="pl-PL"/>
        </w:rPr>
      </w:pPr>
    </w:p>
    <w:p w:rsidR="00E35871" w:rsidRDefault="00E35871" w:rsidP="005F10AF">
      <w:pPr>
        <w:rPr>
          <w:color w:val="333333"/>
          <w:sz w:val="21"/>
          <w:szCs w:val="21"/>
          <w:lang w:val="pl-PL"/>
        </w:rPr>
      </w:pPr>
    </w:p>
    <w:p w:rsidR="00E35871" w:rsidRDefault="00E35871" w:rsidP="005F10AF">
      <w:pPr>
        <w:rPr>
          <w:color w:val="333333"/>
          <w:sz w:val="21"/>
          <w:szCs w:val="21"/>
          <w:lang w:val="pl-PL"/>
        </w:rPr>
      </w:pPr>
    </w:p>
    <w:p w:rsidR="00E35871" w:rsidRDefault="00E35871" w:rsidP="005F10AF">
      <w:pPr>
        <w:rPr>
          <w:color w:val="333333"/>
          <w:sz w:val="21"/>
          <w:szCs w:val="21"/>
          <w:lang w:val="pl-PL"/>
        </w:rPr>
      </w:pPr>
    </w:p>
    <w:p w:rsidR="00376354" w:rsidRPr="00376354" w:rsidRDefault="002A32F1" w:rsidP="005F10AF">
      <w:pPr>
        <w:pStyle w:val="NormalnyWeb"/>
        <w:spacing w:before="0" w:beforeAutospacing="0" w:after="126" w:afterAutospacing="0"/>
        <w:rPr>
          <w:rFonts w:asciiTheme="minorHAnsi" w:hAnsiTheme="minorHAnsi" w:cstheme="minorHAnsi"/>
          <w:color w:val="333333"/>
        </w:rPr>
      </w:pPr>
      <w:r w:rsidRPr="00376354">
        <w:rPr>
          <w:rFonts w:asciiTheme="minorHAnsi" w:hAnsiTheme="minorHAnsi" w:cstheme="minorHAnsi"/>
          <w:color w:val="333333"/>
        </w:rPr>
        <w:t>5)</w:t>
      </w:r>
    </w:p>
    <w:p w:rsidR="00C8563C" w:rsidRPr="00376354" w:rsidRDefault="00C8563C" w:rsidP="00C8563C">
      <w:pPr>
        <w:pStyle w:val="NormalnyWeb"/>
        <w:spacing w:before="0" w:beforeAutospacing="0" w:after="126" w:afterAutospacing="0"/>
        <w:jc w:val="both"/>
        <w:rPr>
          <w:rFonts w:asciiTheme="minorHAnsi" w:hAnsiTheme="minorHAnsi" w:cstheme="minorHAnsi"/>
          <w:color w:val="333333"/>
        </w:rPr>
      </w:pPr>
      <w:r w:rsidRPr="00376354">
        <w:rPr>
          <w:rFonts w:asciiTheme="minorHAnsi" w:hAnsiTheme="minorHAnsi" w:cstheme="minorHAnsi"/>
          <w:color w:val="333333"/>
        </w:rPr>
        <w:t xml:space="preserve">X i Y udali się w dniu 10 lutego 20.. r. w G. samochodem należącym i prowadzonym przez Y do leżącej nieopodal miejscowości K. W trakcie drogi X pokazał Y, że ma broń i obaj zaczęli sobie żartować, że mogą zatrzymać się przed dowolnym sklepem i wynieść, co będą chcieli. W pewnym momencie, już w K, X poprosił Y o zatrzymanie się. X po wyjściu z auta i wejściu na teren ww. sklepu, posługując się trzymaną w ręce bronią palną typu krótkiego w postaci rewolweru E. , 5 kal. poprzez wykonanie pojedynczego wystrzału zagroził ekspedientce ww. sklepu  zabójstwem i wzywał ją kilkakrotnie do wydania pieniędzy, a następnie zabrał w celu </w:t>
      </w:r>
      <w:r w:rsidRPr="00376354">
        <w:rPr>
          <w:rFonts w:asciiTheme="minorHAnsi" w:hAnsiTheme="minorHAnsi" w:cstheme="minorHAnsi"/>
          <w:color w:val="333333"/>
        </w:rPr>
        <w:lastRenderedPageBreak/>
        <w:t xml:space="preserve">przywłaszczenia środki pieniężne w kwocie 1.047 zł oraz 9 paczek papierosów marki M. o wartości 134,90 zł, powodując straty w łącznej wysokości 1.181,90 zł na szkodę B. H. i R. H.. Przez ten cały czas Y pozostał w samochodzie, z włączonym silnikiem i obserwował sklep. X po wyjściu ze sklepu skierował się kierunku ww. pojazdu, po czym po wejściu do środka przekazał Y </w:t>
      </w:r>
      <w:proofErr w:type="spellStart"/>
      <w:r w:rsidRPr="00376354">
        <w:rPr>
          <w:rFonts w:asciiTheme="minorHAnsi" w:hAnsiTheme="minorHAnsi" w:cstheme="minorHAnsi"/>
          <w:color w:val="333333"/>
        </w:rPr>
        <w:t>nn</w:t>
      </w:r>
      <w:proofErr w:type="spellEnd"/>
      <w:r w:rsidRPr="00376354">
        <w:rPr>
          <w:rFonts w:asciiTheme="minorHAnsi" w:hAnsiTheme="minorHAnsi" w:cstheme="minorHAnsi"/>
          <w:color w:val="333333"/>
        </w:rPr>
        <w:t xml:space="preserve"> ilość pieniędzy, a następnie oddalił się z nim samochodem z miejsca zdarzenia.</w:t>
      </w:r>
    </w:p>
    <w:p w:rsidR="00C8563C" w:rsidRPr="00376354" w:rsidRDefault="00C8563C" w:rsidP="00C8563C">
      <w:pPr>
        <w:pStyle w:val="NormalnyWeb"/>
        <w:spacing w:before="0" w:beforeAutospacing="0" w:after="126" w:afterAutospacing="0"/>
        <w:jc w:val="both"/>
        <w:rPr>
          <w:rFonts w:asciiTheme="minorHAnsi" w:hAnsiTheme="minorHAnsi" w:cstheme="minorHAnsi"/>
          <w:color w:val="333333"/>
        </w:rPr>
      </w:pPr>
    </w:p>
    <w:p w:rsidR="00C8563C" w:rsidRPr="00376354" w:rsidRDefault="00C8563C" w:rsidP="00C8563C">
      <w:pPr>
        <w:pStyle w:val="NormalnyWeb"/>
        <w:spacing w:before="0" w:beforeAutospacing="0" w:after="126" w:afterAutospacing="0"/>
        <w:jc w:val="both"/>
        <w:rPr>
          <w:rFonts w:asciiTheme="minorHAnsi" w:hAnsiTheme="minorHAnsi" w:cstheme="minorHAnsi"/>
          <w:color w:val="333333"/>
        </w:rPr>
      </w:pPr>
      <w:r w:rsidRPr="00376354">
        <w:rPr>
          <w:rFonts w:asciiTheme="minorHAnsi" w:hAnsiTheme="minorHAnsi" w:cstheme="minorHAnsi"/>
          <w:color w:val="333333"/>
        </w:rPr>
        <w:t>Oceń zachowanie i zaproponuj kwalifikację prawną, zarówno wobec X, jak i Y.</w:t>
      </w:r>
    </w:p>
    <w:p w:rsidR="00C8563C" w:rsidRDefault="00C8563C" w:rsidP="00C8563C">
      <w:pPr>
        <w:pStyle w:val="NormalnyWeb"/>
        <w:spacing w:before="0" w:beforeAutospacing="0" w:after="126" w:afterAutospacing="0"/>
        <w:jc w:val="both"/>
        <w:rPr>
          <w:rFonts w:ascii="&amp;quot" w:hAnsi="&amp;quot"/>
          <w:color w:val="333333"/>
          <w:sz w:val="21"/>
          <w:szCs w:val="21"/>
        </w:rPr>
      </w:pPr>
    </w:p>
    <w:p w:rsidR="00376354" w:rsidRPr="00376354" w:rsidRDefault="00376354" w:rsidP="00B964A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pl-PL"/>
        </w:rPr>
      </w:pPr>
      <w:r w:rsidRPr="00376354">
        <w:rPr>
          <w:rFonts w:cstheme="minorHAnsi"/>
          <w:sz w:val="24"/>
          <w:szCs w:val="24"/>
          <w:lang w:val="pl-PL"/>
        </w:rPr>
        <w:t>6)</w:t>
      </w:r>
    </w:p>
    <w:p w:rsidR="00464D36" w:rsidRPr="00376354" w:rsidRDefault="00464D36" w:rsidP="00B964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376354">
        <w:rPr>
          <w:rFonts w:eastAsia="Times New Roman" w:cstheme="minorHAnsi"/>
          <w:sz w:val="24"/>
          <w:szCs w:val="24"/>
          <w:lang w:val="pl-PL" w:eastAsia="pl-PL"/>
        </w:rPr>
        <w:t xml:space="preserve">X został oskarżony o to, że: "w okresie od 20… r. do 20… r., jako </w:t>
      </w:r>
      <w:r w:rsidR="0032060A" w:rsidRPr="00376354">
        <w:rPr>
          <w:rFonts w:eastAsia="Times New Roman" w:cstheme="minorHAnsi"/>
          <w:sz w:val="24"/>
          <w:szCs w:val="24"/>
          <w:lang w:val="pl-PL" w:eastAsia="pl-PL"/>
        </w:rPr>
        <w:t xml:space="preserve">właściciel firmy Wyrób i Handel, </w:t>
      </w:r>
      <w:r w:rsidRPr="00376354">
        <w:rPr>
          <w:rFonts w:eastAsia="Times New Roman" w:cstheme="minorHAnsi"/>
          <w:sz w:val="24"/>
          <w:szCs w:val="24"/>
          <w:lang w:val="pl-PL" w:eastAsia="pl-PL"/>
        </w:rPr>
        <w:t>działając w warunkach ciągu przestępstw, sporządził, a następnie przedłożył w ZUS Oddział w N. poświadczające nieprawdę deklaracje w postaci miesięcznych raportów imiennych RSA - przerwy w świadczeniu pracy, wpisując do wymienionych deklaracji przerwy w świadczeniu pracy w postaci urlopów bezpłatnych pracownika Edwarda L., pomimo że wymieniony nie korzystał z takich urlopów w następujących okresach: tj. o przestępstwo z art. 271 § 1 k.k. w zw. z art. 91 § 1 k.k. W trakcie postępowania dowod</w:t>
      </w:r>
      <w:r w:rsidR="001E1EA5" w:rsidRPr="00376354">
        <w:rPr>
          <w:rFonts w:eastAsia="Times New Roman" w:cstheme="minorHAnsi"/>
          <w:sz w:val="24"/>
          <w:szCs w:val="24"/>
          <w:lang w:val="pl-PL" w:eastAsia="pl-PL"/>
        </w:rPr>
        <w:t>o</w:t>
      </w:r>
      <w:r w:rsidRPr="00376354">
        <w:rPr>
          <w:rFonts w:eastAsia="Times New Roman" w:cstheme="minorHAnsi"/>
          <w:sz w:val="24"/>
          <w:szCs w:val="24"/>
          <w:lang w:val="pl-PL" w:eastAsia="pl-PL"/>
        </w:rPr>
        <w:t>wego wykazano jednak, że</w:t>
      </w:r>
      <w:r w:rsidR="001E1EA5" w:rsidRPr="00376354">
        <w:rPr>
          <w:rFonts w:eastAsia="Times New Roman" w:cstheme="minorHAnsi"/>
          <w:sz w:val="24"/>
          <w:szCs w:val="24"/>
          <w:lang w:val="pl-PL" w:eastAsia="pl-PL"/>
        </w:rPr>
        <w:t xml:space="preserve"> mimo iż</w:t>
      </w:r>
      <w:r w:rsidRPr="00376354">
        <w:rPr>
          <w:rFonts w:eastAsia="Times New Roman" w:cstheme="minorHAnsi"/>
          <w:sz w:val="24"/>
          <w:szCs w:val="24"/>
          <w:lang w:val="pl-PL" w:eastAsia="pl-PL"/>
        </w:rPr>
        <w:t xml:space="preserve"> miesięczny r</w:t>
      </w:r>
      <w:r w:rsidR="001E1EA5" w:rsidRPr="00376354">
        <w:rPr>
          <w:rFonts w:eastAsia="Times New Roman" w:cstheme="minorHAnsi"/>
          <w:sz w:val="24"/>
          <w:szCs w:val="24"/>
          <w:lang w:val="pl-PL" w:eastAsia="pl-PL"/>
        </w:rPr>
        <w:t xml:space="preserve">aport imienny kierowany do ZUS </w:t>
      </w:r>
      <w:r w:rsidRPr="00376354">
        <w:rPr>
          <w:rFonts w:eastAsia="Times New Roman" w:cstheme="minorHAnsi"/>
          <w:sz w:val="24"/>
          <w:szCs w:val="24"/>
          <w:lang w:val="pl-PL" w:eastAsia="pl-PL"/>
        </w:rPr>
        <w:t>stanowił</w:t>
      </w:r>
      <w:r w:rsidR="001E1EA5" w:rsidRPr="00376354">
        <w:rPr>
          <w:rFonts w:eastAsia="Times New Roman" w:cstheme="minorHAnsi"/>
          <w:sz w:val="24"/>
          <w:szCs w:val="24"/>
          <w:lang w:val="pl-PL" w:eastAsia="pl-PL"/>
        </w:rPr>
        <w:t xml:space="preserve"> dokument,</w:t>
      </w:r>
      <w:r w:rsidRPr="00376354">
        <w:rPr>
          <w:rFonts w:eastAsia="Times New Roman" w:cstheme="minorHAnsi"/>
          <w:sz w:val="24"/>
          <w:szCs w:val="24"/>
          <w:lang w:val="pl-PL" w:eastAsia="pl-PL"/>
        </w:rPr>
        <w:t xml:space="preserve"> do </w:t>
      </w:r>
      <w:r w:rsidR="001E1EA5" w:rsidRPr="00376354">
        <w:rPr>
          <w:rFonts w:eastAsia="Times New Roman" w:cstheme="minorHAnsi"/>
          <w:sz w:val="24"/>
          <w:szCs w:val="24"/>
          <w:lang w:val="pl-PL" w:eastAsia="pl-PL"/>
        </w:rPr>
        <w:t xml:space="preserve">którego wystawienia zobowiązany był </w:t>
      </w:r>
      <w:r w:rsidRPr="00376354">
        <w:rPr>
          <w:rFonts w:eastAsia="Times New Roman" w:cstheme="minorHAnsi"/>
          <w:sz w:val="24"/>
          <w:szCs w:val="24"/>
          <w:lang w:val="pl-PL" w:eastAsia="pl-PL"/>
        </w:rPr>
        <w:t xml:space="preserve">pracodawca, </w:t>
      </w:r>
      <w:r w:rsidR="001E1EA5" w:rsidRPr="00376354">
        <w:rPr>
          <w:rFonts w:eastAsia="Times New Roman" w:cstheme="minorHAnsi"/>
          <w:sz w:val="24"/>
          <w:szCs w:val="24"/>
          <w:lang w:val="pl-PL" w:eastAsia="pl-PL"/>
        </w:rPr>
        <w:t>jednak X osobiście ani go nie sporządzał, ani nie podpisywał</w:t>
      </w:r>
      <w:r w:rsidR="00B964A8" w:rsidRPr="00376354">
        <w:rPr>
          <w:rFonts w:eastAsia="Times New Roman" w:cstheme="minorHAnsi"/>
          <w:sz w:val="24"/>
          <w:szCs w:val="24"/>
          <w:lang w:val="pl-PL" w:eastAsia="pl-PL"/>
        </w:rPr>
        <w:t xml:space="preserve"> ani nawet nie przedkładał, ale robiła to inna osoba – Y, która nie była formalnie zatrudniona przez X, lecz grzecznościowo faktycznie sporządzała kolejne deklaracje. X dostarczał jej na bieżąco nierzetelne dokumenty, wskazywał dane, które ma wpisać a nawet kazał jej podpisywać się jego imieniem pod sfałszowanymi deklaracjami, które ta następnie zanosiła do ZUS.  </w:t>
      </w:r>
    </w:p>
    <w:p w:rsidR="00B964A8" w:rsidRPr="00376354" w:rsidRDefault="00B964A8" w:rsidP="00B964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376354">
        <w:rPr>
          <w:rFonts w:eastAsia="Times New Roman" w:cstheme="minorHAnsi"/>
          <w:sz w:val="24"/>
          <w:szCs w:val="24"/>
          <w:lang w:val="pl-PL" w:eastAsia="pl-PL"/>
        </w:rPr>
        <w:t>Czy w świetle powyższego zarzut stawiany X byłby uzasadniony?</w:t>
      </w:r>
      <w:r w:rsidR="0089089A" w:rsidRPr="00376354">
        <w:rPr>
          <w:rFonts w:eastAsia="Times New Roman" w:cstheme="minorHAnsi"/>
          <w:sz w:val="24"/>
          <w:szCs w:val="24"/>
          <w:lang w:val="pl-PL" w:eastAsia="pl-PL"/>
        </w:rPr>
        <w:t xml:space="preserve"> Czy można</w:t>
      </w:r>
      <w:r w:rsidR="00376354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r w:rsidR="00B05484">
        <w:rPr>
          <w:rFonts w:eastAsia="Times New Roman" w:cstheme="minorHAnsi"/>
          <w:sz w:val="24"/>
          <w:szCs w:val="24"/>
          <w:lang w:val="pl-PL" w:eastAsia="pl-PL"/>
        </w:rPr>
        <w:t xml:space="preserve">by postawić zarzut Y </w:t>
      </w:r>
      <w:r w:rsidR="0089089A" w:rsidRPr="00376354">
        <w:rPr>
          <w:rFonts w:eastAsia="Times New Roman" w:cstheme="minorHAnsi"/>
          <w:sz w:val="24"/>
          <w:szCs w:val="24"/>
          <w:lang w:val="pl-PL" w:eastAsia="pl-PL"/>
        </w:rPr>
        <w:t xml:space="preserve"> (i pod jakimi ewentualnie warunkami?)</w:t>
      </w:r>
    </w:p>
    <w:p w:rsidR="00B964A8" w:rsidRDefault="00B964A8" w:rsidP="00A01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75FDA" w:rsidRDefault="00D75FDA" w:rsidP="00D75FDA">
      <w:pPr>
        <w:rPr>
          <w:lang w:val="pl-PL"/>
        </w:rPr>
      </w:pPr>
      <w:r>
        <w:rPr>
          <w:lang w:val="pl-PL"/>
        </w:rPr>
        <w:t xml:space="preserve">7) </w:t>
      </w:r>
    </w:p>
    <w:p w:rsidR="00D75FDA" w:rsidRPr="00E6113F" w:rsidRDefault="00D75FDA" w:rsidP="00D75FDA">
      <w:pPr>
        <w:jc w:val="both"/>
        <w:rPr>
          <w:color w:val="333333"/>
          <w:sz w:val="24"/>
          <w:szCs w:val="24"/>
          <w:lang w:val="pl-PL"/>
        </w:rPr>
      </w:pPr>
      <w:r w:rsidRPr="00E6113F">
        <w:rPr>
          <w:sz w:val="24"/>
          <w:szCs w:val="24"/>
          <w:lang w:val="pl-PL"/>
        </w:rPr>
        <w:t>X</w:t>
      </w:r>
      <w:r>
        <w:rPr>
          <w:sz w:val="24"/>
          <w:szCs w:val="24"/>
          <w:lang w:val="pl-PL"/>
        </w:rPr>
        <w:t xml:space="preserve"> poradził</w:t>
      </w:r>
      <w:r w:rsidRPr="00E6113F">
        <w:rPr>
          <w:sz w:val="24"/>
          <w:szCs w:val="24"/>
          <w:lang w:val="pl-PL"/>
        </w:rPr>
        <w:t xml:space="preserve"> Y, by jako toromistrz </w:t>
      </w:r>
      <w:r w:rsidRPr="00E6113F">
        <w:rPr>
          <w:color w:val="333333"/>
          <w:sz w:val="24"/>
          <w:szCs w:val="24"/>
          <w:lang w:val="pl-PL"/>
        </w:rPr>
        <w:t>odcinka drogowego PKP, odpowiedzialny za ochronę i nadzór nad powierzonym mu mieniem, zabrał w celu przywłaszczenia 6 nowych podkładów kolejowych, wartości  11 334 zł</w:t>
      </w:r>
      <w:r>
        <w:rPr>
          <w:color w:val="333333"/>
          <w:sz w:val="24"/>
          <w:szCs w:val="24"/>
          <w:lang w:val="pl-PL"/>
        </w:rPr>
        <w:t xml:space="preserve"> i tym samym „dorobił” sobie do pensji</w:t>
      </w:r>
      <w:r w:rsidRPr="00E6113F">
        <w:rPr>
          <w:color w:val="333333"/>
          <w:sz w:val="24"/>
          <w:szCs w:val="24"/>
          <w:lang w:val="pl-PL"/>
        </w:rPr>
        <w:t>. Następnie X nabył od toromistrza Y 6 sztuk owych podkładów kolejowych za 2 000 zł, wiedząc, że podkłady te pochodzą z kradzieży na szkodę PKP miejscowego odcinka drogowego. Sąd Rejonowy w R. zakwalifikował zachowanie X jako umyślne paserstwo (tj</w:t>
      </w:r>
      <w:r w:rsidR="0058511A">
        <w:rPr>
          <w:color w:val="333333"/>
          <w:sz w:val="24"/>
          <w:szCs w:val="24"/>
          <w:lang w:val="pl-PL"/>
        </w:rPr>
        <w:t>.</w:t>
      </w:r>
      <w:bookmarkStart w:id="0" w:name="_GoBack"/>
      <w:bookmarkEnd w:id="0"/>
      <w:r w:rsidRPr="00E6113F">
        <w:rPr>
          <w:color w:val="333333"/>
          <w:sz w:val="24"/>
          <w:szCs w:val="24"/>
          <w:lang w:val="pl-PL"/>
        </w:rPr>
        <w:t xml:space="preserve"> art. 291 </w:t>
      </w:r>
      <w:r w:rsidRPr="00E6113F">
        <w:rPr>
          <w:rFonts w:cstheme="minorHAnsi"/>
          <w:color w:val="333333"/>
          <w:sz w:val="24"/>
          <w:szCs w:val="24"/>
          <w:lang w:val="pl-PL"/>
        </w:rPr>
        <w:t>§</w:t>
      </w:r>
      <w:r w:rsidRPr="00E6113F">
        <w:rPr>
          <w:color w:val="333333"/>
          <w:sz w:val="24"/>
          <w:szCs w:val="24"/>
          <w:lang w:val="pl-PL"/>
        </w:rPr>
        <w:t xml:space="preserve"> 1 k.k.). </w:t>
      </w:r>
    </w:p>
    <w:p w:rsidR="00B964A8" w:rsidRPr="00D75FDA" w:rsidRDefault="00D75FDA" w:rsidP="00D75FDA">
      <w:pPr>
        <w:jc w:val="both"/>
        <w:rPr>
          <w:color w:val="333333"/>
          <w:sz w:val="24"/>
          <w:szCs w:val="24"/>
          <w:lang w:val="pl-PL"/>
        </w:rPr>
      </w:pPr>
      <w:r w:rsidRPr="00E6113F">
        <w:rPr>
          <w:color w:val="333333"/>
          <w:sz w:val="24"/>
          <w:szCs w:val="24"/>
          <w:lang w:val="pl-PL"/>
        </w:rPr>
        <w:t>Czy byłbyś/byłabyś w stani</w:t>
      </w:r>
      <w:r>
        <w:rPr>
          <w:color w:val="333333"/>
          <w:sz w:val="24"/>
          <w:szCs w:val="24"/>
          <w:lang w:val="pl-PL"/>
        </w:rPr>
        <w:t>e zaakceptować orzeczenie sądu?</w:t>
      </w:r>
    </w:p>
    <w:p w:rsidR="00A01893" w:rsidRDefault="00A01893" w:rsidP="00A018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01893" w:rsidRPr="00CC14D8" w:rsidRDefault="00A01893" w:rsidP="007B10B2">
      <w:pPr>
        <w:rPr>
          <w:lang w:val="pl-PL"/>
        </w:rPr>
      </w:pPr>
    </w:p>
    <w:sectPr w:rsidR="00A01893" w:rsidRPr="00CC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3ED"/>
    <w:multiLevelType w:val="hybridMultilevel"/>
    <w:tmpl w:val="6930B3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7050"/>
    <w:multiLevelType w:val="multilevel"/>
    <w:tmpl w:val="1BD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31602"/>
    <w:multiLevelType w:val="multilevel"/>
    <w:tmpl w:val="031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767E0"/>
    <w:multiLevelType w:val="multilevel"/>
    <w:tmpl w:val="6D58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D2EC2"/>
    <w:multiLevelType w:val="multilevel"/>
    <w:tmpl w:val="1AF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E5E02"/>
    <w:multiLevelType w:val="multilevel"/>
    <w:tmpl w:val="6C36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A1E3A"/>
    <w:multiLevelType w:val="multilevel"/>
    <w:tmpl w:val="96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E6460"/>
    <w:multiLevelType w:val="multilevel"/>
    <w:tmpl w:val="201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22DFD"/>
    <w:multiLevelType w:val="hybridMultilevel"/>
    <w:tmpl w:val="E8AA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8"/>
    <w:rsid w:val="00027B9F"/>
    <w:rsid w:val="00074F78"/>
    <w:rsid w:val="000C3A91"/>
    <w:rsid w:val="001E1EA5"/>
    <w:rsid w:val="00270C61"/>
    <w:rsid w:val="002A32F1"/>
    <w:rsid w:val="002C5E96"/>
    <w:rsid w:val="002D4B3E"/>
    <w:rsid w:val="0032060A"/>
    <w:rsid w:val="00376354"/>
    <w:rsid w:val="003F3729"/>
    <w:rsid w:val="00464D36"/>
    <w:rsid w:val="004E1B58"/>
    <w:rsid w:val="004E6BE0"/>
    <w:rsid w:val="0058511A"/>
    <w:rsid w:val="005879BD"/>
    <w:rsid w:val="005F10AF"/>
    <w:rsid w:val="00734008"/>
    <w:rsid w:val="00790CB4"/>
    <w:rsid w:val="007B10B2"/>
    <w:rsid w:val="00831CDB"/>
    <w:rsid w:val="0089089A"/>
    <w:rsid w:val="00917755"/>
    <w:rsid w:val="009424B7"/>
    <w:rsid w:val="00A01893"/>
    <w:rsid w:val="00AB7063"/>
    <w:rsid w:val="00B05484"/>
    <w:rsid w:val="00B34776"/>
    <w:rsid w:val="00B964A8"/>
    <w:rsid w:val="00BD6ADF"/>
    <w:rsid w:val="00BF093A"/>
    <w:rsid w:val="00C41024"/>
    <w:rsid w:val="00C8563C"/>
    <w:rsid w:val="00CC14D8"/>
    <w:rsid w:val="00D65C87"/>
    <w:rsid w:val="00D75FDA"/>
    <w:rsid w:val="00DE0285"/>
    <w:rsid w:val="00E31B64"/>
    <w:rsid w:val="00E35871"/>
    <w:rsid w:val="00E515FB"/>
    <w:rsid w:val="00E82E26"/>
    <w:rsid w:val="00E84635"/>
    <w:rsid w:val="00F25A12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paragraph" w:styleId="Nagwek3">
    <w:name w:val="heading 3"/>
    <w:basedOn w:val="Normalny"/>
    <w:link w:val="Nagwek3Znak"/>
    <w:uiPriority w:val="9"/>
    <w:qFormat/>
    <w:rsid w:val="00CC1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14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C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B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paragraph" w:styleId="Nagwek3">
    <w:name w:val="heading 3"/>
    <w:basedOn w:val="Normalny"/>
    <w:link w:val="Nagwek3Znak"/>
    <w:uiPriority w:val="9"/>
    <w:qFormat/>
    <w:rsid w:val="00CC1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14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C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B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2ABC-54F9-4D03-8C44-E665929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Gruszecka</dc:creator>
  <cp:lastModifiedBy>Dagmara</cp:lastModifiedBy>
  <cp:revision>5</cp:revision>
  <dcterms:created xsi:type="dcterms:W3CDTF">2018-02-27T10:05:00Z</dcterms:created>
  <dcterms:modified xsi:type="dcterms:W3CDTF">2018-03-06T08:41:00Z</dcterms:modified>
</cp:coreProperties>
</file>