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0" w:rsidRPr="00106930" w:rsidRDefault="00106930" w:rsidP="00106930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LISTA nr 2</w:t>
      </w:r>
    </w:p>
    <w:p w:rsidR="00106930" w:rsidRPr="00106930" w:rsidRDefault="00106930" w:rsidP="00106930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6930" w:rsidRPr="00106930" w:rsidRDefault="00106930" w:rsidP="00106930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>1.</w:t>
      </w:r>
      <w:r w:rsidRPr="00106930">
        <w:rPr>
          <w:rFonts w:ascii="Times New Roman" w:hAnsi="Times New Roman" w:cs="Times New Roman"/>
          <w:sz w:val="24"/>
          <w:szCs w:val="24"/>
        </w:rPr>
        <w:t xml:space="preserve"> Urodzenia żywe według wieku matki w 20</w:t>
      </w:r>
      <w:r w:rsidR="00115E88">
        <w:rPr>
          <w:rFonts w:ascii="Times New Roman" w:hAnsi="Times New Roman" w:cs="Times New Roman"/>
          <w:sz w:val="24"/>
          <w:szCs w:val="24"/>
        </w:rPr>
        <w:t>13</w:t>
      </w:r>
      <w:r w:rsidRPr="00106930">
        <w:rPr>
          <w:rFonts w:ascii="Times New Roman" w:hAnsi="Times New Roman" w:cs="Times New Roman"/>
          <w:sz w:val="24"/>
          <w:szCs w:val="24"/>
        </w:rPr>
        <w:t xml:space="preserve"> r. w Polsce (Rocznik Demograficzny 20</w:t>
      </w:r>
      <w:r w:rsidR="00115E88">
        <w:rPr>
          <w:rFonts w:ascii="Times New Roman" w:hAnsi="Times New Roman" w:cs="Times New Roman"/>
          <w:sz w:val="24"/>
          <w:szCs w:val="24"/>
        </w:rPr>
        <w:t>14</w:t>
      </w:r>
      <w:r w:rsidRPr="00106930">
        <w:rPr>
          <w:rFonts w:ascii="Times New Roman" w:hAnsi="Times New Roman" w:cs="Times New Roman"/>
          <w:sz w:val="24"/>
          <w:szCs w:val="24"/>
        </w:rPr>
        <w:t>, GUS, Warszawa 20</w:t>
      </w:r>
      <w:r w:rsidR="00115E88">
        <w:rPr>
          <w:rFonts w:ascii="Times New Roman" w:hAnsi="Times New Roman" w:cs="Times New Roman"/>
          <w:sz w:val="24"/>
          <w:szCs w:val="24"/>
        </w:rPr>
        <w:t>14</w:t>
      </w:r>
      <w:r w:rsidRPr="00106930">
        <w:rPr>
          <w:rFonts w:ascii="Times New Roman" w:hAnsi="Times New Roman" w:cs="Times New Roman"/>
          <w:sz w:val="24"/>
          <w:szCs w:val="24"/>
        </w:rPr>
        <w:t xml:space="preserve">, s. </w:t>
      </w:r>
      <w:r w:rsidR="00115E88">
        <w:rPr>
          <w:rFonts w:ascii="Times New Roman" w:hAnsi="Times New Roman" w:cs="Times New Roman"/>
          <w:sz w:val="24"/>
          <w:szCs w:val="24"/>
        </w:rPr>
        <w:t>337</w:t>
      </w:r>
      <w:r w:rsidRPr="00106930">
        <w:rPr>
          <w:rFonts w:ascii="Times New Roman" w:hAnsi="Times New Roman" w:cs="Times New Roman"/>
          <w:sz w:val="24"/>
          <w:szCs w:val="24"/>
        </w:rPr>
        <w:t>), przedstawiają się w sposób następujący: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2482"/>
        <w:gridCol w:w="1083"/>
        <w:gridCol w:w="1136"/>
        <w:gridCol w:w="1363"/>
      </w:tblGrid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Wiek matki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urodzeń ogółem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Bliźnięta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Trojaczki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Czworaczki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19 lat i mniej</w:t>
            </w:r>
          </w:p>
        </w:tc>
        <w:tc>
          <w:tcPr>
            <w:tcW w:w="0" w:type="auto"/>
          </w:tcPr>
          <w:p w:rsidR="00106930" w:rsidRPr="00115E88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14492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62949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25 - 29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130958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– 34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109789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43343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15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115E88">
              <w:rPr>
                <w:rFonts w:ascii="Times New Roman" w:hAnsi="Times New Roman" w:cs="Times New Roman"/>
                <w:sz w:val="24"/>
                <w:szCs w:val="24"/>
              </w:rPr>
              <w:t>i więcej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06930" w:rsidRPr="00106930" w:rsidRDefault="00115E88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930" w:rsidRPr="00106930" w:rsidRDefault="00106930" w:rsidP="00106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Przedstawić w postaci histogramów liczbę urodzeń ogółem i urodzeń bliźniąt według wieku matki.</w:t>
      </w:r>
    </w:p>
    <w:p w:rsidR="00106930" w:rsidRPr="00106930" w:rsidRDefault="00106930" w:rsidP="00106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Wyznaczyć graficznie kwartyle dla urodzeń ogółem i modalną oraz podać ich interpretacje.</w:t>
      </w:r>
    </w:p>
    <w:p w:rsidR="00106930" w:rsidRPr="00106930" w:rsidRDefault="00106930" w:rsidP="00106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Wyznaczyć graficznie modalną dla liczby urodzeń bliźniąt.</w:t>
      </w:r>
    </w:p>
    <w:p w:rsidR="00106930" w:rsidRPr="00106930" w:rsidRDefault="00106930" w:rsidP="00106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Obliczyć i wypełnić w poniższej tabeli  strukturę urodzeń z porodów pojedynczych i wielorakich.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721"/>
        <w:gridCol w:w="908"/>
        <w:gridCol w:w="1590"/>
        <w:gridCol w:w="839"/>
      </w:tblGrid>
      <w:tr w:rsidR="00106930" w:rsidRPr="00106930" w:rsidTr="005B7301">
        <w:trPr>
          <w:jc w:val="center"/>
        </w:trPr>
        <w:tc>
          <w:tcPr>
            <w:tcW w:w="0" w:type="auto"/>
            <w:vMerge w:val="restart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Wiek matki</w:t>
            </w:r>
          </w:p>
        </w:tc>
        <w:tc>
          <w:tcPr>
            <w:tcW w:w="0" w:type="auto"/>
            <w:gridSpan w:val="4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Struktura urodzeń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z porodów pojedynczych</w:t>
            </w:r>
          </w:p>
        </w:tc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z porodów wielorakich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19 lat i mniej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25 - 29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– 34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35 – 39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 – 44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45 - 49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50 lat i więcej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930" w:rsidRPr="00106930" w:rsidRDefault="00106930" w:rsidP="00106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Ustalić jakiego wieku nie przekroczyła połowa matek z porodów wielorakich.</w:t>
      </w:r>
    </w:p>
    <w:p w:rsidR="00106930" w:rsidRPr="00106930" w:rsidRDefault="00106930" w:rsidP="001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930" w:rsidRPr="00106930" w:rsidRDefault="00106930" w:rsidP="00106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930">
        <w:rPr>
          <w:rFonts w:ascii="Times New Roman" w:hAnsi="Times New Roman" w:cs="Times New Roman"/>
          <w:b/>
          <w:sz w:val="24"/>
          <w:szCs w:val="24"/>
        </w:rPr>
        <w:t>2.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6930">
        <w:rPr>
          <w:rFonts w:ascii="Times New Roman" w:hAnsi="Times New Roman" w:cs="Times New Roman"/>
          <w:sz w:val="24"/>
          <w:szCs w:val="24"/>
        </w:rPr>
        <w:t xml:space="preserve"> Radni w podregionach woj. dolnośląskiego według wykształcenia w 2012 roku:</w:t>
      </w:r>
    </w:p>
    <w:tbl>
      <w:tblPr>
        <w:tblStyle w:val="Tabela-Siatka"/>
        <w:tblW w:w="0" w:type="auto"/>
        <w:tblLook w:val="04A0"/>
      </w:tblPr>
      <w:tblGrid>
        <w:gridCol w:w="2088"/>
        <w:gridCol w:w="990"/>
        <w:gridCol w:w="923"/>
        <w:gridCol w:w="1216"/>
        <w:gridCol w:w="950"/>
        <w:gridCol w:w="1691"/>
        <w:gridCol w:w="1430"/>
      </w:tblGrid>
      <w:tr w:rsidR="00106930" w:rsidRPr="00106930" w:rsidTr="005B7301"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Zasadnicze zawodowe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106930" w:rsidRPr="00106930" w:rsidTr="005B7301"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Podregion jeleniogórski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30" w:rsidRPr="00106930" w:rsidTr="005B7301"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Podregion legnicko-głogowski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930" w:rsidRPr="00106930" w:rsidTr="005B7301"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Podregion wałbrzyski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930" w:rsidRPr="00106930" w:rsidTr="005B7301"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Podregion wrocławski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06930" w:rsidRPr="00106930" w:rsidRDefault="00106930" w:rsidP="001069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6930" w:rsidRPr="00106930" w:rsidRDefault="00106930" w:rsidP="0010693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930">
        <w:rPr>
          <w:rFonts w:ascii="Times New Roman" w:hAnsi="Times New Roman" w:cs="Times New Roman"/>
          <w:bCs/>
          <w:sz w:val="24"/>
          <w:szCs w:val="24"/>
        </w:rPr>
        <w:lastRenderedPageBreak/>
        <w:t>Jakimi parametrami statystycznymi można scharakteryzować (i porównać) poziom wykształcenia radnych w podregionach woj. dolnośląskiego? Wyznaczyć te parametry.</w:t>
      </w:r>
    </w:p>
    <w:p w:rsidR="00106930" w:rsidRPr="00106930" w:rsidRDefault="00106930" w:rsidP="00106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 xml:space="preserve">Zad. </w:t>
      </w:r>
      <w:r w:rsidR="00115E88">
        <w:rPr>
          <w:rFonts w:ascii="Times New Roman" w:hAnsi="Times New Roman" w:cs="Times New Roman"/>
          <w:b/>
          <w:sz w:val="24"/>
          <w:szCs w:val="24"/>
        </w:rPr>
        <w:t>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06930">
        <w:rPr>
          <w:rFonts w:ascii="Times New Roman" w:hAnsi="Times New Roman" w:cs="Times New Roman"/>
          <w:sz w:val="24"/>
          <w:szCs w:val="24"/>
        </w:rPr>
        <w:t>Dobierając odpowiedni parametr położenia obliczyć przeciętny czas realizacji zamówienia dla każdej z restauracji: BRYKS, KNOF oraz  SAJGON, na podstawie poniższych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1659"/>
        <w:gridCol w:w="222"/>
        <w:gridCol w:w="1289"/>
        <w:gridCol w:w="1659"/>
        <w:gridCol w:w="222"/>
        <w:gridCol w:w="1289"/>
        <w:gridCol w:w="1659"/>
      </w:tblGrid>
      <w:tr w:rsidR="00106930" w:rsidRPr="00106930" w:rsidTr="005B7301">
        <w:trPr>
          <w:jc w:val="center"/>
        </w:trPr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BRYKS</w:t>
            </w:r>
          </w:p>
        </w:tc>
        <w:tc>
          <w:tcPr>
            <w:tcW w:w="0" w:type="auto"/>
            <w:vMerge w:val="restart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KNOF</w:t>
            </w:r>
          </w:p>
        </w:tc>
        <w:tc>
          <w:tcPr>
            <w:tcW w:w="0" w:type="auto"/>
            <w:vMerge w:val="restart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SAJGON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Czas realizacji (minuty)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konsumentów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Czas realizacji (minuty)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konsumentów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Czas realizacji (minuty)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konsumentów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do 10 minut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do 10 minut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do 10 minut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  -  20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  -  20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  -  20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 -  30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 -  30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 -  30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 -  40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 -  40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 -  40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 i  więcej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 i  więcej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40 i  więcej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06930">
        <w:rPr>
          <w:rFonts w:ascii="Times New Roman" w:hAnsi="Times New Roman" w:cs="Times New Roman"/>
          <w:sz w:val="24"/>
          <w:szCs w:val="24"/>
        </w:rPr>
        <w:t>Liczba gmin wiejskich w województwach Polski według stanu w dniu 31 XII 2008 r. (obliczenia własne na podstawie ( Rocznik Statystyczny Rzeczpospolitej Polskiej,GUS, ):</w:t>
      </w: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2499"/>
      </w:tblGrid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gmin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województw</w:t>
            </w:r>
          </w:p>
        </w:tc>
      </w:tr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36 – 80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36 – 120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36 – 160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36 – 200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930" w:rsidRPr="00106930" w:rsidTr="005B7301">
        <w:trPr>
          <w:jc w:val="center"/>
        </w:trPr>
        <w:tc>
          <w:tcPr>
            <w:tcW w:w="1673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36 – 229</w:t>
            </w:r>
          </w:p>
        </w:tc>
        <w:tc>
          <w:tcPr>
            <w:tcW w:w="2499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06930" w:rsidRPr="00106930" w:rsidRDefault="00106930" w:rsidP="00106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Określić przeciętną liczbę gmin wiejskich w województwie obliczając średnią arytmetyczną ważoną i medianę. Która z nich lepiej charakteryzuje badane zjawisko?</w:t>
      </w:r>
    </w:p>
    <w:p w:rsidR="00106930" w:rsidRPr="00106930" w:rsidRDefault="00106930" w:rsidP="00106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Czy w tym przykładzie możemy policzyć modalną? Odpowiedź należy uzasadnić.</w:t>
      </w: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6930" w:rsidRPr="00106930" w:rsidRDefault="00106930" w:rsidP="001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06930">
        <w:rPr>
          <w:rFonts w:ascii="Times New Roman" w:hAnsi="Times New Roman" w:cs="Times New Roman"/>
          <w:sz w:val="24"/>
          <w:szCs w:val="24"/>
        </w:rPr>
        <w:t>Struktura procentowa gospodarstw domowych w miastach i na wsi według liczby osób na podstawie Spisu Powszechnego z 20</w:t>
      </w:r>
      <w:r w:rsidR="00115E88">
        <w:rPr>
          <w:rFonts w:ascii="Times New Roman" w:hAnsi="Times New Roman" w:cs="Times New Roman"/>
          <w:sz w:val="24"/>
          <w:szCs w:val="24"/>
        </w:rPr>
        <w:t>11</w:t>
      </w:r>
      <w:r w:rsidRPr="00106930">
        <w:rPr>
          <w:rFonts w:ascii="Times New Roman" w:hAnsi="Times New Roman" w:cs="Times New Roman"/>
          <w:sz w:val="24"/>
          <w:szCs w:val="24"/>
        </w:rPr>
        <w:t xml:space="preserve"> r.  była następująca:</w:t>
      </w:r>
    </w:p>
    <w:p w:rsidR="00106930" w:rsidRPr="00106930" w:rsidRDefault="00106930" w:rsidP="001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1496"/>
      </w:tblGrid>
      <w:tr w:rsidR="00106930" w:rsidRPr="00106930" w:rsidTr="005B7301">
        <w:trPr>
          <w:jc w:val="center"/>
        </w:trPr>
        <w:tc>
          <w:tcPr>
            <w:tcW w:w="1800" w:type="dxa"/>
            <w:vMerge w:val="restart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Gospodarstwo domowe</w:t>
            </w:r>
          </w:p>
        </w:tc>
        <w:tc>
          <w:tcPr>
            <w:tcW w:w="2936" w:type="dxa"/>
            <w:gridSpan w:val="2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Odsetek gospodarstw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  <w:vMerge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</w:p>
        </w:tc>
        <w:tc>
          <w:tcPr>
            <w:tcW w:w="1496" w:type="dxa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 osobowe</w:t>
            </w:r>
          </w:p>
        </w:tc>
        <w:tc>
          <w:tcPr>
            <w:tcW w:w="1440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96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 osobowe</w:t>
            </w:r>
          </w:p>
        </w:tc>
        <w:tc>
          <w:tcPr>
            <w:tcW w:w="1440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96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 osobowe</w:t>
            </w:r>
          </w:p>
        </w:tc>
        <w:tc>
          <w:tcPr>
            <w:tcW w:w="1440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96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 osobowe</w:t>
            </w:r>
          </w:p>
        </w:tc>
        <w:tc>
          <w:tcPr>
            <w:tcW w:w="1440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96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06930" w:rsidRPr="00106930" w:rsidTr="005B7301">
        <w:trPr>
          <w:jc w:val="center"/>
        </w:trPr>
        <w:tc>
          <w:tcPr>
            <w:tcW w:w="1800" w:type="dxa"/>
          </w:tcPr>
          <w:p w:rsidR="00106930" w:rsidRPr="00106930" w:rsidRDefault="00106930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15E88" w:rsidRPr="00106930"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440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96" w:type="dxa"/>
          </w:tcPr>
          <w:p w:rsidR="00106930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15E88" w:rsidRPr="00106930" w:rsidTr="005B7301">
        <w:trPr>
          <w:jc w:val="center"/>
        </w:trPr>
        <w:tc>
          <w:tcPr>
            <w:tcW w:w="1800" w:type="dxa"/>
          </w:tcPr>
          <w:p w:rsidR="00115E88" w:rsidRPr="00106930" w:rsidRDefault="00115E88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osobowe</w:t>
            </w:r>
          </w:p>
        </w:tc>
        <w:tc>
          <w:tcPr>
            <w:tcW w:w="1440" w:type="dxa"/>
          </w:tcPr>
          <w:p w:rsidR="00115E88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96" w:type="dxa"/>
          </w:tcPr>
          <w:p w:rsidR="00115E88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15E88" w:rsidRPr="00106930" w:rsidTr="005B7301">
        <w:trPr>
          <w:jc w:val="center"/>
        </w:trPr>
        <w:tc>
          <w:tcPr>
            <w:tcW w:w="1800" w:type="dxa"/>
          </w:tcPr>
          <w:p w:rsidR="00115E88" w:rsidRPr="00106930" w:rsidRDefault="00115E88" w:rsidP="00106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i więcej</w:t>
            </w:r>
          </w:p>
        </w:tc>
        <w:tc>
          <w:tcPr>
            <w:tcW w:w="1440" w:type="dxa"/>
          </w:tcPr>
          <w:p w:rsidR="00115E88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96" w:type="dxa"/>
          </w:tcPr>
          <w:p w:rsidR="00115E88" w:rsidRPr="00106930" w:rsidRDefault="00115E88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106930" w:rsidRPr="00106930" w:rsidRDefault="00106930" w:rsidP="00106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Dobierając odpowiednią miarę położenia, określić z ilu osób średnio składało się gospodarstwo domowe wiejskie oraz miejskie,</w:t>
      </w:r>
    </w:p>
    <w:p w:rsidR="00106930" w:rsidRPr="00106930" w:rsidRDefault="00106930" w:rsidP="00106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Obliczyć oraz dokonać porównania kwartyli dla obu zbiorowości wraz z ich interpretacją.</w:t>
      </w: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30" w:rsidRPr="00106930" w:rsidRDefault="00106930" w:rsidP="001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lastRenderedPageBreak/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06930">
        <w:rPr>
          <w:rFonts w:ascii="Times New Roman" w:hAnsi="Times New Roman" w:cs="Times New Roman"/>
          <w:sz w:val="24"/>
          <w:szCs w:val="24"/>
        </w:rPr>
        <w:t>Bezrobotni zarejestrowani we Wrocławiu w 2005 i w 20</w:t>
      </w:r>
      <w:r w:rsidR="00186A6F">
        <w:rPr>
          <w:rFonts w:ascii="Times New Roman" w:hAnsi="Times New Roman" w:cs="Times New Roman"/>
          <w:sz w:val="24"/>
          <w:szCs w:val="24"/>
        </w:rPr>
        <w:t>13</w:t>
      </w:r>
      <w:r w:rsidRPr="00106930">
        <w:rPr>
          <w:rFonts w:ascii="Times New Roman" w:hAnsi="Times New Roman" w:cs="Times New Roman"/>
          <w:sz w:val="24"/>
          <w:szCs w:val="24"/>
        </w:rPr>
        <w:t xml:space="preserve"> roku według stażu pracy (stan na koniec XII ):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071"/>
        <w:gridCol w:w="1165"/>
      </w:tblGrid>
      <w:tr w:rsidR="00106930" w:rsidRPr="00106930" w:rsidTr="005B7301">
        <w:trPr>
          <w:jc w:val="center"/>
        </w:trPr>
        <w:tc>
          <w:tcPr>
            <w:tcW w:w="0" w:type="auto"/>
            <w:vMerge w:val="restart"/>
            <w:vAlign w:val="center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</w:tc>
        <w:tc>
          <w:tcPr>
            <w:tcW w:w="0" w:type="auto"/>
            <w:gridSpan w:val="2"/>
          </w:tcPr>
          <w:p w:rsidR="00106930" w:rsidRPr="00106930" w:rsidRDefault="00106930" w:rsidP="0010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Liczba bezrobotnych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  <w:vMerge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2005 r.</w:t>
            </w:r>
          </w:p>
        </w:tc>
        <w:tc>
          <w:tcPr>
            <w:tcW w:w="1165" w:type="dxa"/>
          </w:tcPr>
          <w:p w:rsidR="00106930" w:rsidRPr="00106930" w:rsidRDefault="00106930" w:rsidP="00186A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do  1 roku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8730</w:t>
            </w:r>
          </w:p>
        </w:tc>
        <w:tc>
          <w:tcPr>
            <w:tcW w:w="1165" w:type="dxa"/>
          </w:tcPr>
          <w:p w:rsidR="00106930" w:rsidRPr="00106930" w:rsidRDefault="00186A6F" w:rsidP="00186A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 – 5 lat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1165" w:type="dxa"/>
          </w:tcPr>
          <w:p w:rsidR="00106930" w:rsidRPr="00106930" w:rsidRDefault="00186A6F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5 – 10 lat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1165" w:type="dxa"/>
          </w:tcPr>
          <w:p w:rsidR="00106930" w:rsidRPr="00106930" w:rsidRDefault="00186A6F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10 – 20 lat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4348</w:t>
            </w:r>
          </w:p>
        </w:tc>
        <w:tc>
          <w:tcPr>
            <w:tcW w:w="1165" w:type="dxa"/>
          </w:tcPr>
          <w:p w:rsidR="00106930" w:rsidRPr="00106930" w:rsidRDefault="00186A6F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20 – 30 lat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1165" w:type="dxa"/>
          </w:tcPr>
          <w:p w:rsidR="00106930" w:rsidRPr="00106930" w:rsidRDefault="00186A6F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106930" w:rsidRPr="00106930" w:rsidTr="005B7301">
        <w:trPr>
          <w:jc w:val="center"/>
        </w:trPr>
        <w:tc>
          <w:tcPr>
            <w:tcW w:w="0" w:type="auto"/>
          </w:tcPr>
          <w:p w:rsidR="00106930" w:rsidRPr="00106930" w:rsidRDefault="00106930" w:rsidP="0010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30 i więcej</w:t>
            </w:r>
          </w:p>
        </w:tc>
        <w:tc>
          <w:tcPr>
            <w:tcW w:w="1071" w:type="dxa"/>
          </w:tcPr>
          <w:p w:rsidR="00106930" w:rsidRPr="00106930" w:rsidRDefault="00106930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165" w:type="dxa"/>
          </w:tcPr>
          <w:p w:rsidR="00106930" w:rsidRPr="00106930" w:rsidRDefault="00186A6F" w:rsidP="00106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</w:tbl>
    <w:p w:rsidR="00106930" w:rsidRPr="00106930" w:rsidRDefault="00106930" w:rsidP="00106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Porównać przeciętny staż pracy osoby bezrobotnej we Wrocławiu w 2005 i 2008 roku, dobierając odpowiednią miarę położenia.</w:t>
      </w: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6930" w:rsidRPr="00106930" w:rsidRDefault="00106930" w:rsidP="00106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06930">
        <w:rPr>
          <w:rFonts w:ascii="Times New Roman" w:hAnsi="Times New Roman" w:cs="Times New Roman"/>
          <w:sz w:val="24"/>
          <w:szCs w:val="24"/>
        </w:rPr>
        <w:t>Obliczyć średnią powierzchnię indywidualnego gospodarstwa rolnego w pewnym województwie na podstawie poniższych danych:</w:t>
      </w:r>
    </w:p>
    <w:tbl>
      <w:tblPr>
        <w:tblStyle w:val="Tabela-Siatka"/>
        <w:tblW w:w="0" w:type="auto"/>
        <w:tblLook w:val="04A0"/>
      </w:tblPr>
      <w:tblGrid>
        <w:gridCol w:w="2469"/>
        <w:gridCol w:w="1305"/>
        <w:gridCol w:w="1305"/>
        <w:gridCol w:w="1403"/>
        <w:gridCol w:w="1403"/>
        <w:gridCol w:w="1403"/>
      </w:tblGrid>
      <w:tr w:rsidR="00106930" w:rsidRPr="00106930" w:rsidTr="005B7301"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Powierzchnia gosp. w  ha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poniżej 2 ha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poniżej 5 ha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poniżej 10 ha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poniżej 15 ha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poniżej 30 ha</w:t>
            </w:r>
          </w:p>
        </w:tc>
      </w:tr>
      <w:tr w:rsidR="00106930" w:rsidRPr="00106930" w:rsidTr="005B7301"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Odsetek gospodarstw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106930" w:rsidRPr="00106930" w:rsidRDefault="00106930" w:rsidP="0010693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6930">
        <w:rPr>
          <w:rFonts w:ascii="Times New Roman" w:hAnsi="Times New Roman" w:cs="Times New Roman"/>
          <w:bCs/>
          <w:sz w:val="24"/>
          <w:szCs w:val="24"/>
        </w:rPr>
        <w:t>Największe obszarowo gospodarstwo miało w tym województwie 35 ha, a najmniejsze 1ha. Dokonać pełnej analizy struktury za pomocą poznanych miar.</w:t>
      </w:r>
    </w:p>
    <w:p w:rsidR="00106930" w:rsidRPr="00106930" w:rsidRDefault="00106930" w:rsidP="00106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b/>
          <w:sz w:val="24"/>
          <w:szCs w:val="24"/>
        </w:rPr>
        <w:t>Zad.</w:t>
      </w:r>
      <w:r w:rsidR="00115E8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10693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06930">
        <w:rPr>
          <w:rFonts w:ascii="Times New Roman" w:hAnsi="Times New Roman" w:cs="Times New Roman"/>
          <w:sz w:val="24"/>
          <w:szCs w:val="24"/>
        </w:rPr>
        <w:t>W jednym z domów studenckich przeprowadzono badanie dotyczące miesięcznych wydatków na cele kulturalne. Wyniki badania przedstawiono w tabeli:</w:t>
      </w:r>
    </w:p>
    <w:tbl>
      <w:tblPr>
        <w:tblStyle w:val="Tabela-Siatka"/>
        <w:tblW w:w="0" w:type="auto"/>
        <w:tblInd w:w="674" w:type="dxa"/>
        <w:tblLook w:val="04A0"/>
      </w:tblPr>
      <w:tblGrid>
        <w:gridCol w:w="2562"/>
        <w:gridCol w:w="896"/>
        <w:gridCol w:w="1016"/>
        <w:gridCol w:w="1136"/>
        <w:gridCol w:w="1136"/>
      </w:tblGrid>
      <w:tr w:rsidR="00106930" w:rsidRPr="00106930" w:rsidTr="005B7301"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Odsetek studentów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06930" w:rsidRPr="00106930" w:rsidTr="005B7301"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Wydatki miesięczne (zł)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40 - 80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80 - 120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120 - 160</w:t>
            </w:r>
          </w:p>
        </w:tc>
        <w:tc>
          <w:tcPr>
            <w:tcW w:w="0" w:type="auto"/>
          </w:tcPr>
          <w:p w:rsidR="00106930" w:rsidRPr="00106930" w:rsidRDefault="00106930" w:rsidP="001069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930">
              <w:rPr>
                <w:rFonts w:ascii="Times New Roman" w:hAnsi="Times New Roman" w:cs="Times New Roman"/>
                <w:bCs/>
                <w:sz w:val="24"/>
                <w:szCs w:val="24"/>
              </w:rPr>
              <w:t>160 - 200</w:t>
            </w:r>
          </w:p>
        </w:tc>
      </w:tr>
    </w:tbl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Wyznaczyć średnią wartość miesięcznychwydatków  studenta (zamieszkałego w wybranym domu studenckim) na cele kulturalne.</w:t>
      </w:r>
    </w:p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Obliczyć wartości kwartyli i podać ich interpretację.</w:t>
      </w:r>
    </w:p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 xml:space="preserve">Wyznaczyć kwartyle metodą graficzną. </w:t>
      </w:r>
    </w:p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Przedstawić za pomocą histogramu wydatki miesięczne studentów na cele kulturalne.</w:t>
      </w:r>
    </w:p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Przedstawić za pomocą diagramu wydatki miesięczne studentów na cele kulturalne.</w:t>
      </w:r>
    </w:p>
    <w:p w:rsidR="00106930" w:rsidRPr="00106930" w:rsidRDefault="00106930" w:rsidP="001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30">
        <w:rPr>
          <w:rFonts w:ascii="Times New Roman" w:hAnsi="Times New Roman" w:cs="Times New Roman"/>
          <w:sz w:val="24"/>
          <w:szCs w:val="24"/>
        </w:rPr>
        <w:t>Obliczyć oraz wyznaczyć graficznie jakiej wysokości wydatki były ponoszone najczęściej przez studentów na cele kulturalne.</w:t>
      </w:r>
    </w:p>
    <w:p w:rsidR="00D860E5" w:rsidRPr="00106930" w:rsidRDefault="00D860E5" w:rsidP="00106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60E5" w:rsidRPr="00106930" w:rsidSect="00D8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81"/>
    <w:multiLevelType w:val="hybridMultilevel"/>
    <w:tmpl w:val="12549E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71084"/>
    <w:multiLevelType w:val="hybridMultilevel"/>
    <w:tmpl w:val="EC2E69CE"/>
    <w:lvl w:ilvl="0" w:tplc="D49C0122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11661"/>
    <w:multiLevelType w:val="hybridMultilevel"/>
    <w:tmpl w:val="D3866D80"/>
    <w:lvl w:ilvl="0" w:tplc="C7D23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A50848"/>
    <w:multiLevelType w:val="hybridMultilevel"/>
    <w:tmpl w:val="B1A6B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6930"/>
    <w:rsid w:val="000B2A98"/>
    <w:rsid w:val="00106930"/>
    <w:rsid w:val="00115E88"/>
    <w:rsid w:val="0014061C"/>
    <w:rsid w:val="00186A6F"/>
    <w:rsid w:val="00821DAD"/>
    <w:rsid w:val="00D860E5"/>
    <w:rsid w:val="00E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930"/>
    <w:pPr>
      <w:spacing w:after="20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EC52A9"/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EC52A9"/>
    <w:pPr>
      <w:ind w:left="720"/>
      <w:contextualSpacing/>
    </w:pPr>
  </w:style>
  <w:style w:type="table" w:styleId="Tabela-Siatka">
    <w:name w:val="Table Grid"/>
    <w:basedOn w:val="Standardowy"/>
    <w:uiPriority w:val="59"/>
    <w:rsid w:val="00106930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4071</Characters>
  <Application>Microsoft Office Word</Application>
  <DocSecurity>0</DocSecurity>
  <Lines>33</Lines>
  <Paragraphs>9</Paragraphs>
  <ScaleCrop>false</ScaleCrop>
  <Company>Dom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Mika</dc:creator>
  <cp:keywords/>
  <dc:description/>
  <cp:lastModifiedBy>Ewa Mika</cp:lastModifiedBy>
  <cp:revision>3</cp:revision>
  <dcterms:created xsi:type="dcterms:W3CDTF">2014-11-11T10:57:00Z</dcterms:created>
  <dcterms:modified xsi:type="dcterms:W3CDTF">2014-11-11T11:08:00Z</dcterms:modified>
</cp:coreProperties>
</file>