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95D84" w:rsidRPr="008A2E60" w:rsidRDefault="00395D84" w:rsidP="008A2E60">
      <w:pPr>
        <w:jc w:val="both"/>
        <w:rPr>
          <w:rFonts w:ascii="Cambria" w:hAnsi="Cambria"/>
        </w:rPr>
      </w:pPr>
    </w:p>
    <w:p w:rsidR="003F7223" w:rsidRPr="00395D84" w:rsidRDefault="00E76468" w:rsidP="00395D84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395D84">
        <w:rPr>
          <w:rFonts w:ascii="Cambria" w:hAnsi="Cambria"/>
        </w:rPr>
        <w:t xml:space="preserve">Proszę poszukać na stronie Wydziału Prawa, Administracji i Ekonomii Uniwersytetu Wrocławskiego </w:t>
      </w:r>
      <w:r w:rsidR="00395D84">
        <w:rPr>
          <w:rFonts w:ascii="Cambria" w:hAnsi="Cambria"/>
        </w:rPr>
        <w:t>i</w:t>
      </w:r>
      <w:r w:rsidRPr="00395D84">
        <w:rPr>
          <w:rFonts w:ascii="Cambria" w:hAnsi="Cambria"/>
        </w:rPr>
        <w:t xml:space="preserve"> podać, jak nazywa się </w:t>
      </w:r>
      <w:r w:rsidR="00BC1BE8" w:rsidRPr="00BC1BE8">
        <w:rPr>
          <w:rFonts w:ascii="Cambria" w:hAnsi="Cambria"/>
        </w:rPr>
        <w:t>Prodziekan do spraw kształcenia</w:t>
      </w:r>
      <w:r w:rsidRPr="00395D84">
        <w:rPr>
          <w:rFonts w:ascii="Cambria" w:hAnsi="Cambria"/>
        </w:rPr>
        <w:t>?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znaleźć na stronie Wydziału Prawa, Administracji i Ekonomii Uniwersytetu Wrocławskiego, a następnie podać </w:t>
      </w:r>
      <w:r w:rsidR="00513F25">
        <w:rPr>
          <w:rFonts w:ascii="Cambria" w:hAnsi="Cambria"/>
        </w:rPr>
        <w:t>czego dotyczyła uchwała</w:t>
      </w:r>
      <w:r w:rsidR="000C4ADA">
        <w:rPr>
          <w:rFonts w:ascii="Cambria" w:hAnsi="Cambria"/>
        </w:rPr>
        <w:t xml:space="preserve"> nr </w:t>
      </w:r>
      <w:r w:rsidR="00BC1BE8">
        <w:rPr>
          <w:rFonts w:ascii="Cambria" w:hAnsi="Cambria"/>
        </w:rPr>
        <w:t>2/I</w:t>
      </w:r>
      <w:r w:rsidR="000C4ADA">
        <w:rPr>
          <w:rFonts w:ascii="Cambria" w:hAnsi="Cambria"/>
        </w:rPr>
        <w:t>/</w:t>
      </w:r>
      <w:r>
        <w:rPr>
          <w:rFonts w:ascii="Cambria" w:hAnsi="Cambria"/>
        </w:rPr>
        <w:t>201</w:t>
      </w:r>
      <w:r w:rsidR="00BC1BE8">
        <w:rPr>
          <w:rFonts w:ascii="Cambria" w:hAnsi="Cambria"/>
        </w:rPr>
        <w:t>5</w:t>
      </w:r>
      <w:r>
        <w:rPr>
          <w:rFonts w:ascii="Cambria" w:hAnsi="Cambria"/>
        </w:rPr>
        <w:t xml:space="preserve"> Rady Wydziału z dnia </w:t>
      </w:r>
      <w:r w:rsidR="00BC1BE8">
        <w:rPr>
          <w:rFonts w:ascii="Cambria" w:hAnsi="Cambria"/>
        </w:rPr>
        <w:t>19 stycznia 2015</w:t>
      </w:r>
      <w:r>
        <w:rPr>
          <w:rFonts w:ascii="Cambria" w:hAnsi="Cambria"/>
        </w:rPr>
        <w:t xml:space="preserve"> </w:t>
      </w:r>
      <w:r w:rsidR="00BC1BE8">
        <w:rPr>
          <w:rFonts w:ascii="Cambria" w:hAnsi="Cambria"/>
        </w:rPr>
        <w:t xml:space="preserve">r. </w:t>
      </w:r>
      <w:r w:rsidR="00513F25">
        <w:rPr>
          <w:rFonts w:ascii="Cambria" w:hAnsi="Cambria"/>
        </w:rPr>
        <w:t>oraz</w:t>
      </w:r>
      <w:r w:rsidR="00BC1BE8">
        <w:rPr>
          <w:rFonts w:ascii="Cambria" w:hAnsi="Cambria"/>
        </w:rPr>
        <w:t xml:space="preserve"> podać jaki jest warunek skreślenia z listy studentów w przypadku nieuiszczenia w obowiązującym terminie raty. 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na stronie Dziennika Urzędowego RP odnaleźć ustawę oznaczoną Dz. U. 2005 Nr </w:t>
      </w:r>
      <w:r w:rsidR="00502BE4">
        <w:rPr>
          <w:rFonts w:ascii="Cambria" w:hAnsi="Cambria"/>
        </w:rPr>
        <w:t xml:space="preserve">64, poz. 565, podać jej nazwę, </w:t>
      </w:r>
      <w:r>
        <w:rPr>
          <w:rFonts w:ascii="Cambria" w:hAnsi="Cambria"/>
        </w:rPr>
        <w:t xml:space="preserve">na jej podstawie podać definicję </w:t>
      </w:r>
      <w:r w:rsidR="00502BE4">
        <w:rPr>
          <w:rFonts w:ascii="Cambria" w:hAnsi="Cambria"/>
        </w:rPr>
        <w:t>interoperacyjności oraz podstawę prawną tej definicji (odpowiedni artykuł i ustęp)</w:t>
      </w:r>
      <w:r>
        <w:rPr>
          <w:rFonts w:ascii="Cambria" w:hAnsi="Cambria"/>
        </w:rPr>
        <w:t>.</w:t>
      </w:r>
    </w:p>
    <w:p w:rsidR="00CE77B3" w:rsidRDefault="00CE77B3" w:rsidP="00CE77B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Który z poniższych zapisów dotyczących publikacji tekstu jednolitego </w:t>
      </w:r>
      <w:r w:rsidR="00502BE4">
        <w:rPr>
          <w:rFonts w:ascii="Cambria" w:hAnsi="Cambria"/>
        </w:rPr>
        <w:t>ustawy o izbach aptekarskich</w:t>
      </w:r>
      <w:r>
        <w:rPr>
          <w:rFonts w:ascii="Cambria" w:hAnsi="Cambria"/>
        </w:rPr>
        <w:t xml:space="preserve"> jest prawidłowy?</w:t>
      </w:r>
    </w:p>
    <w:p w:rsidR="00CE77B3" w:rsidRDefault="00CE77B3" w:rsidP="00CE77B3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a. t. j. Dz.Ur</w:t>
      </w:r>
      <w:r w:rsidR="00502BE4">
        <w:rPr>
          <w:rFonts w:ascii="Cambria" w:hAnsi="Cambria"/>
        </w:rPr>
        <w:t>z.</w:t>
      </w:r>
      <w:r w:rsidR="00502BE4" w:rsidRPr="00502BE4">
        <w:rPr>
          <w:rFonts w:ascii="Cambria" w:hAnsi="Cambria"/>
        </w:rPr>
        <w:t xml:space="preserve"> 2014 poz. 1429</w:t>
      </w:r>
    </w:p>
    <w:p w:rsidR="00CE77B3" w:rsidRDefault="00CE77B3" w:rsidP="00CE77B3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b. tekst jednolity </w:t>
      </w:r>
      <w:r w:rsidR="00502BE4" w:rsidRPr="00502BE4">
        <w:rPr>
          <w:rFonts w:ascii="Cambria" w:hAnsi="Cambria"/>
        </w:rPr>
        <w:t>Dz.U. 2014 poz. 1429</w:t>
      </w:r>
    </w:p>
    <w:p w:rsidR="00CE77B3" w:rsidRPr="00CE77B3" w:rsidRDefault="00CE77B3" w:rsidP="00CE77B3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c. t. j. </w:t>
      </w:r>
      <w:r w:rsidRPr="002F3A5C">
        <w:rPr>
          <w:rFonts w:ascii="Cambria" w:hAnsi="Cambria"/>
        </w:rPr>
        <w:t>Dz.U. 201</w:t>
      </w:r>
      <w:r w:rsidR="00502BE4">
        <w:rPr>
          <w:rFonts w:ascii="Cambria" w:hAnsi="Cambria"/>
        </w:rPr>
        <w:t>4</w:t>
      </w:r>
      <w:r w:rsidRPr="002F3A5C">
        <w:rPr>
          <w:rFonts w:ascii="Cambria" w:hAnsi="Cambria"/>
        </w:rPr>
        <w:t xml:space="preserve"> </w:t>
      </w:r>
      <w:r>
        <w:rPr>
          <w:rFonts w:ascii="Cambria" w:hAnsi="Cambria"/>
        </w:rPr>
        <w:t>Nr 2</w:t>
      </w:r>
      <w:r w:rsidR="00502BE4">
        <w:rPr>
          <w:rFonts w:ascii="Cambria" w:hAnsi="Cambria"/>
        </w:rPr>
        <w:t>6</w:t>
      </w:r>
      <w:r>
        <w:rPr>
          <w:rFonts w:ascii="Cambria" w:hAnsi="Cambria"/>
        </w:rPr>
        <w:t xml:space="preserve"> </w:t>
      </w:r>
      <w:r w:rsidRPr="002F3A5C">
        <w:rPr>
          <w:rFonts w:ascii="Cambria" w:hAnsi="Cambria"/>
        </w:rPr>
        <w:t>poz. 14</w:t>
      </w:r>
      <w:r w:rsidR="00502BE4">
        <w:rPr>
          <w:rFonts w:ascii="Cambria" w:hAnsi="Cambria"/>
        </w:rPr>
        <w:t>29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na stronie Dziennika Urzędowego RP Monitor Polski odszukać i podać nazwę aktu prawnego ogłoszonego w tym Dzienniku w 2013 r. z poz. 742.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Jak nazywa się pierwszy akt prawny opublikowany w Dzienniku Ustaw RP w 1930 r. i jaki jest jego status (czy jeszcze obowiązuje)?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Używając opcji wyszukiwania według kryterium haseł, proszę pod hasłem „kodeks cywilny” odszukać i podać wyroki Trybunału Konstytucyjnego wydane w 2013 r. odnoszące się do przepisów Kodeksu cywilnego. Proszę podać dzień wydania wyroku, jego sygnaturę i  miejsce publikacji.</w:t>
      </w:r>
    </w:p>
    <w:p w:rsidR="00502BE4" w:rsidRPr="0019149F" w:rsidRDefault="00E76468" w:rsidP="0019149F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Znajdź w ISAP i podaj, ile razy była nowelizowana </w:t>
      </w:r>
      <w:r w:rsidR="00502BE4" w:rsidRPr="00502BE4">
        <w:rPr>
          <w:rFonts w:ascii="Cambria" w:hAnsi="Cambria"/>
        </w:rPr>
        <w:t>ustawa z dnia 24 cze</w:t>
      </w:r>
      <w:r w:rsidR="00502BE4">
        <w:rPr>
          <w:rFonts w:ascii="Cambria" w:hAnsi="Cambria"/>
        </w:rPr>
        <w:t>rwca 1994 r. o własności lokali</w:t>
      </w:r>
      <w:r>
        <w:rPr>
          <w:rFonts w:ascii="Cambria" w:hAnsi="Cambria"/>
        </w:rPr>
        <w:t xml:space="preserve"> (</w:t>
      </w:r>
      <w:r w:rsidR="00502BE4" w:rsidRPr="00502BE4">
        <w:rPr>
          <w:rFonts w:ascii="Cambria" w:hAnsi="Cambria"/>
        </w:rPr>
        <w:t>Dz.U. 1994 nr 85 poz. 388</w:t>
      </w:r>
      <w:r w:rsidR="0019149F">
        <w:rPr>
          <w:rFonts w:ascii="Cambria" w:hAnsi="Cambria"/>
        </w:rPr>
        <w:t xml:space="preserve"> z późn. zm.</w:t>
      </w:r>
      <w:r>
        <w:rPr>
          <w:rFonts w:ascii="Cambria" w:hAnsi="Cambria"/>
        </w:rPr>
        <w:t xml:space="preserve">), a także podaj jej tekst jednolity. Każdorazowo powołaj odpowiedni akt prawny. 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Plik należy nazwać następująco: </w:t>
      </w:r>
      <w:r w:rsidR="00CE77B3">
        <w:rPr>
          <w:rFonts w:ascii="Cambria" w:hAnsi="Cambria"/>
          <w:b/>
        </w:rPr>
        <w:t>OPBD_ĆW_1</w:t>
      </w:r>
      <w:r>
        <w:rPr>
          <w:rFonts w:ascii="Cambria" w:hAnsi="Cambria"/>
          <w:b/>
        </w:rPr>
        <w:t>_NAZWISKO_GRUPA_TRYB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BF" w:rsidRDefault="00B177BF" w:rsidP="003F7223">
      <w:pPr>
        <w:spacing w:after="0" w:line="240" w:lineRule="auto"/>
      </w:pPr>
      <w:r>
        <w:separator/>
      </w:r>
    </w:p>
  </w:endnote>
  <w:endnote w:type="continuationSeparator" w:id="1">
    <w:p w:rsidR="00B177BF" w:rsidRDefault="00B177BF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BF" w:rsidRDefault="00B177BF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1">
    <w:p w:rsidR="00B177BF" w:rsidRDefault="00B177BF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Pr="00CE77B3" w:rsidRDefault="00CE77B3">
    <w:pPr>
      <w:pStyle w:val="Nagwek"/>
      <w:jc w:val="center"/>
      <w:rPr>
        <w:rFonts w:ascii="Bookman Old Style" w:hAnsi="Bookman Old Style" w:cs="Arial"/>
      </w:rPr>
    </w:pPr>
    <w:r w:rsidRPr="00CE77B3">
      <w:rPr>
        <w:rFonts w:ascii="Bookman Old Style" w:hAnsi="Bookman Old Style"/>
        <w:sz w:val="28"/>
        <w:szCs w:val="28"/>
      </w:rPr>
      <w:t xml:space="preserve">OPBD – </w:t>
    </w:r>
    <w:r w:rsidRPr="00CE77B3">
      <w:rPr>
        <w:rFonts w:ascii="Bookman Old Style" w:hAnsi="Bookman Old Style" w:cs="Arial"/>
        <w:sz w:val="28"/>
        <w:szCs w:val="28"/>
      </w:rPr>
      <w:t>ĆWICZENIA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23"/>
    <w:rsid w:val="000C4ADA"/>
    <w:rsid w:val="0019149F"/>
    <w:rsid w:val="001A28AC"/>
    <w:rsid w:val="001D01CD"/>
    <w:rsid w:val="002043C2"/>
    <w:rsid w:val="00253DE8"/>
    <w:rsid w:val="00395D84"/>
    <w:rsid w:val="003F7223"/>
    <w:rsid w:val="00474990"/>
    <w:rsid w:val="00502BE4"/>
    <w:rsid w:val="00513F25"/>
    <w:rsid w:val="008A2E60"/>
    <w:rsid w:val="00912528"/>
    <w:rsid w:val="009E5C3F"/>
    <w:rsid w:val="00B177BF"/>
    <w:rsid w:val="00BA6AEC"/>
    <w:rsid w:val="00BB74DD"/>
    <w:rsid w:val="00BC1BE8"/>
    <w:rsid w:val="00C510B7"/>
    <w:rsid w:val="00C917C9"/>
    <w:rsid w:val="00CC14B3"/>
    <w:rsid w:val="00CC627E"/>
    <w:rsid w:val="00CE77B3"/>
    <w:rsid w:val="00D01ACD"/>
    <w:rsid w:val="00D3781A"/>
    <w:rsid w:val="00DF701D"/>
    <w:rsid w:val="00E76468"/>
    <w:rsid w:val="00FA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6</cp:revision>
  <dcterms:created xsi:type="dcterms:W3CDTF">2015-03-03T15:09:00Z</dcterms:created>
  <dcterms:modified xsi:type="dcterms:W3CDTF">2015-03-03T15:44:00Z</dcterms:modified>
</cp:coreProperties>
</file>