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18C" w:rsidRDefault="0079218C" w:rsidP="0079218C">
      <w:pPr>
        <w:jc w:val="center"/>
        <w:rPr>
          <w:rFonts w:ascii="Times New Roman" w:hAnsi="Times New Roman"/>
          <w:b/>
          <w:sz w:val="24"/>
          <w:szCs w:val="24"/>
        </w:rPr>
      </w:pPr>
      <w:r>
        <w:rPr>
          <w:rFonts w:ascii="Times New Roman" w:hAnsi="Times New Roman"/>
          <w:b/>
          <w:sz w:val="24"/>
          <w:szCs w:val="24"/>
        </w:rPr>
        <w:t>PRAWO CYWILNE I</w:t>
      </w:r>
    </w:p>
    <w:p w:rsidR="0079218C" w:rsidRDefault="0079218C" w:rsidP="0079218C">
      <w:pPr>
        <w:jc w:val="center"/>
        <w:rPr>
          <w:rFonts w:ascii="Times New Roman" w:hAnsi="Times New Roman"/>
          <w:b/>
          <w:sz w:val="24"/>
          <w:szCs w:val="24"/>
        </w:rPr>
      </w:pPr>
      <w:r>
        <w:rPr>
          <w:rFonts w:ascii="Times New Roman" w:hAnsi="Times New Roman"/>
          <w:b/>
          <w:sz w:val="24"/>
          <w:szCs w:val="24"/>
        </w:rPr>
        <w:t>WSP I</w:t>
      </w:r>
    </w:p>
    <w:p w:rsidR="0079218C" w:rsidRDefault="0079218C" w:rsidP="0079218C">
      <w:pPr>
        <w:jc w:val="center"/>
        <w:rPr>
          <w:rFonts w:ascii="Times New Roman" w:hAnsi="Times New Roman"/>
          <w:b/>
          <w:sz w:val="24"/>
          <w:szCs w:val="24"/>
        </w:rPr>
      </w:pPr>
      <w:r>
        <w:rPr>
          <w:rFonts w:ascii="Times New Roman" w:hAnsi="Times New Roman"/>
          <w:b/>
          <w:sz w:val="24"/>
          <w:szCs w:val="24"/>
        </w:rPr>
        <w:t>MATERIAŁY DYDAKTYCZNE</w:t>
      </w:r>
    </w:p>
    <w:p w:rsidR="0079218C" w:rsidRDefault="0079218C" w:rsidP="0079218C">
      <w:pPr>
        <w:jc w:val="center"/>
        <w:rPr>
          <w:rFonts w:ascii="Times New Roman" w:hAnsi="Times New Roman"/>
          <w:b/>
          <w:sz w:val="24"/>
          <w:szCs w:val="24"/>
        </w:rPr>
      </w:pPr>
    </w:p>
    <w:p w:rsidR="0079218C" w:rsidRDefault="0079218C" w:rsidP="0079218C">
      <w:pPr>
        <w:jc w:val="both"/>
        <w:rPr>
          <w:rFonts w:ascii="Times New Roman" w:hAnsi="Times New Roman"/>
          <w:b/>
          <w:sz w:val="24"/>
          <w:szCs w:val="24"/>
        </w:rPr>
      </w:pPr>
      <w:r>
        <w:rPr>
          <w:rFonts w:ascii="Times New Roman" w:hAnsi="Times New Roman"/>
          <w:b/>
          <w:sz w:val="24"/>
          <w:szCs w:val="24"/>
        </w:rPr>
        <w:t>Kazus nr 1</w:t>
      </w:r>
    </w:p>
    <w:p w:rsidR="0079218C" w:rsidRDefault="0079218C" w:rsidP="0079218C">
      <w:pPr>
        <w:ind w:firstLine="360"/>
        <w:jc w:val="both"/>
        <w:rPr>
          <w:rFonts w:ascii="Times New Roman" w:hAnsi="Times New Roman"/>
          <w:sz w:val="24"/>
          <w:szCs w:val="24"/>
        </w:rPr>
      </w:pPr>
      <w:r>
        <w:rPr>
          <w:rFonts w:ascii="Times New Roman" w:hAnsi="Times New Roman"/>
          <w:sz w:val="24"/>
          <w:szCs w:val="24"/>
        </w:rPr>
        <w:t>Na mocy decyzji wydanej przez starostę dnia 16 maja 2013 r. Jan Kowalski został pozbawiony prawa własności nieruchomości gruntowej stanowiącej działkę nr 100/12 położonej w miejscowości X, w związku z wywłaszczeniem na cel publiczny, jaki stanowiła budowa drogi.</w:t>
      </w:r>
    </w:p>
    <w:p w:rsidR="0079218C" w:rsidRDefault="0079218C" w:rsidP="0079218C">
      <w:pPr>
        <w:ind w:firstLine="360"/>
        <w:jc w:val="both"/>
        <w:rPr>
          <w:rFonts w:ascii="Times New Roman" w:hAnsi="Times New Roman"/>
          <w:sz w:val="24"/>
          <w:szCs w:val="24"/>
        </w:rPr>
      </w:pPr>
      <w:r>
        <w:rPr>
          <w:rFonts w:ascii="Times New Roman" w:hAnsi="Times New Roman"/>
          <w:sz w:val="24"/>
          <w:szCs w:val="24"/>
        </w:rPr>
        <w:t xml:space="preserve">Natomiast dnia 01 czerwca 2013 </w:t>
      </w:r>
      <w:r w:rsidR="00BE5215">
        <w:rPr>
          <w:rFonts w:ascii="Times New Roman" w:hAnsi="Times New Roman"/>
          <w:sz w:val="24"/>
          <w:szCs w:val="24"/>
        </w:rPr>
        <w:t>r. Jan Kowalski zawarł z gminą G</w:t>
      </w:r>
      <w:r>
        <w:rPr>
          <w:rFonts w:ascii="Times New Roman" w:hAnsi="Times New Roman"/>
          <w:sz w:val="24"/>
          <w:szCs w:val="24"/>
        </w:rPr>
        <w:t xml:space="preserve"> umowę dotyczącą ustanowienia na rzecz tej ostatniej służebności</w:t>
      </w:r>
      <w:r w:rsidRPr="000A3800">
        <w:rPr>
          <w:rFonts w:ascii="Times New Roman" w:hAnsi="Times New Roman"/>
          <w:sz w:val="24"/>
          <w:szCs w:val="24"/>
        </w:rPr>
        <w:t xml:space="preserve"> przesyłu</w:t>
      </w:r>
      <w:r>
        <w:rPr>
          <w:rFonts w:ascii="Times New Roman" w:hAnsi="Times New Roman"/>
          <w:sz w:val="24"/>
          <w:szCs w:val="24"/>
        </w:rPr>
        <w:t>, obciążąjącej należącą do Jana Kowalskiego nieruchomość gruntową stanowiącą działkę nr 50/70 położoną w miejscowści Y. Służebność polega na ustanowieniu wzdłuż przebiegu sieci</w:t>
      </w:r>
      <w:r w:rsidR="00E34F7D">
        <w:rPr>
          <w:rFonts w:ascii="Times New Roman" w:hAnsi="Times New Roman"/>
          <w:sz w:val="24"/>
          <w:szCs w:val="24"/>
        </w:rPr>
        <w:t xml:space="preserve"> wodociągowej pasa o szerokości </w:t>
      </w:r>
      <w:r>
        <w:rPr>
          <w:rFonts w:ascii="Times New Roman" w:hAnsi="Times New Roman"/>
          <w:sz w:val="24"/>
          <w:szCs w:val="24"/>
        </w:rPr>
        <w:t>4 metrów, który zostanie przeznaczony na drogę przejazdową wolną od zabudowy i składowania materiałów na nieruchomości stanowiącej działkę nr 50/70 położonej w miejscowości Y oraz na wykonywaniu wszelkich czynności związanych z konserwac</w:t>
      </w:r>
      <w:r w:rsidR="00E34F7D">
        <w:rPr>
          <w:rFonts w:ascii="Times New Roman" w:hAnsi="Times New Roman"/>
          <w:sz w:val="24"/>
          <w:szCs w:val="24"/>
        </w:rPr>
        <w:t xml:space="preserve">ją, eksploatacją, </w:t>
      </w:r>
      <w:r>
        <w:rPr>
          <w:rFonts w:ascii="Times New Roman" w:hAnsi="Times New Roman"/>
          <w:sz w:val="24"/>
          <w:szCs w:val="24"/>
        </w:rPr>
        <w:t>remontami, przebudową i rozbudową sieci wodociągowej oraz przyłączaniem do sieci wodociągowej wybudowanej na nieruchomości stanowiącej działkę nr 50/70 położonej w miejscowości Y kolejnych odbiorców usług zaopatrzenia w wodę.</w:t>
      </w:r>
    </w:p>
    <w:p w:rsidR="0079218C" w:rsidRDefault="0079218C" w:rsidP="0079218C">
      <w:pPr>
        <w:pStyle w:val="ListParagraph"/>
        <w:numPr>
          <w:ilvl w:val="0"/>
          <w:numId w:val="1"/>
        </w:numPr>
        <w:tabs>
          <w:tab w:val="left" w:pos="284"/>
        </w:tabs>
        <w:ind w:left="567" w:hanging="283"/>
        <w:jc w:val="both"/>
        <w:rPr>
          <w:rFonts w:ascii="Times New Roman" w:hAnsi="Times New Roman"/>
          <w:sz w:val="24"/>
          <w:szCs w:val="24"/>
        </w:rPr>
      </w:pPr>
      <w:r>
        <w:rPr>
          <w:rFonts w:ascii="Times New Roman" w:hAnsi="Times New Roman"/>
          <w:sz w:val="24"/>
          <w:szCs w:val="24"/>
        </w:rPr>
        <w:t>Scharakteryzuj powyższe zdarzenia cywilnoprawne i wskaż, które z nich jest aktem z zakresu prawa cywilnego. Uzasadnij dlaczego.</w:t>
      </w:r>
    </w:p>
    <w:p w:rsidR="0079218C" w:rsidRDefault="0079218C" w:rsidP="0079218C">
      <w:pPr>
        <w:jc w:val="both"/>
        <w:rPr>
          <w:rFonts w:ascii="Times New Roman" w:hAnsi="Times New Roman"/>
          <w:color w:val="FF0000"/>
          <w:sz w:val="24"/>
          <w:szCs w:val="24"/>
        </w:rPr>
      </w:pPr>
    </w:p>
    <w:p w:rsidR="0079218C" w:rsidRDefault="0079218C" w:rsidP="0079218C">
      <w:pPr>
        <w:jc w:val="both"/>
        <w:rPr>
          <w:rFonts w:ascii="Times New Roman" w:eastAsia="Calibri" w:hAnsi="Times New Roman"/>
          <w:b/>
          <w:sz w:val="24"/>
          <w:szCs w:val="24"/>
          <w:lang w:eastAsia="en-US"/>
        </w:rPr>
      </w:pPr>
      <w:r>
        <w:rPr>
          <w:rFonts w:ascii="Times New Roman" w:eastAsia="Calibri" w:hAnsi="Times New Roman"/>
          <w:b/>
          <w:sz w:val="24"/>
          <w:szCs w:val="24"/>
          <w:lang w:eastAsia="en-US"/>
        </w:rPr>
        <w:t>Kazus nr 2</w:t>
      </w:r>
    </w:p>
    <w:p w:rsidR="0079218C" w:rsidRDefault="0079218C" w:rsidP="0079218C">
      <w:pPr>
        <w:ind w:firstLine="708"/>
        <w:jc w:val="both"/>
        <w:rPr>
          <w:rFonts w:ascii="Times New Roman" w:eastAsia="Calibri" w:hAnsi="Times New Roman"/>
          <w:sz w:val="24"/>
          <w:szCs w:val="24"/>
          <w:lang w:eastAsia="en-US"/>
        </w:rPr>
      </w:pPr>
      <w:r>
        <w:rPr>
          <w:rFonts w:ascii="Times New Roman" w:eastAsia="Calibri" w:hAnsi="Times New Roman"/>
          <w:sz w:val="24"/>
          <w:szCs w:val="24"/>
          <w:lang w:eastAsia="en-US"/>
        </w:rPr>
        <w:t>Janina K zawarła ze swoim siedemnastoletnim sąsiadem Filipem, będącym uczniem renomowanego liceum ogólnokształcącego, dnia 30 sierpnia 201</w:t>
      </w:r>
      <w:r w:rsidR="00D64EEE">
        <w:rPr>
          <w:rFonts w:ascii="Times New Roman" w:eastAsia="Calibri" w:hAnsi="Times New Roman"/>
          <w:sz w:val="24"/>
          <w:szCs w:val="24"/>
          <w:lang w:eastAsia="en-US"/>
        </w:rPr>
        <w:t>4</w:t>
      </w:r>
      <w:r>
        <w:rPr>
          <w:rFonts w:ascii="Times New Roman" w:eastAsia="Calibri" w:hAnsi="Times New Roman"/>
          <w:sz w:val="24"/>
          <w:szCs w:val="24"/>
          <w:lang w:eastAsia="en-US"/>
        </w:rPr>
        <w:t xml:space="preserve"> r. umowę, na mocy której ten ostatni zobowiązał się do </w:t>
      </w:r>
      <w:r w:rsidR="00442421">
        <w:rPr>
          <w:rFonts w:ascii="Times New Roman" w:eastAsia="Calibri" w:hAnsi="Times New Roman"/>
          <w:sz w:val="24"/>
          <w:szCs w:val="24"/>
          <w:lang w:eastAsia="en-US"/>
        </w:rPr>
        <w:t xml:space="preserve">odpłatnego </w:t>
      </w:r>
      <w:r>
        <w:rPr>
          <w:rFonts w:ascii="Times New Roman" w:eastAsia="Calibri" w:hAnsi="Times New Roman"/>
          <w:sz w:val="24"/>
          <w:szCs w:val="24"/>
          <w:lang w:eastAsia="en-US"/>
        </w:rPr>
        <w:t>udzielania korepetycji synowi Janiny K z fizyki i chemii. Korepetycje miały być udzielane po</w:t>
      </w:r>
      <w:r w:rsidR="00D64EEE">
        <w:rPr>
          <w:rFonts w:ascii="Times New Roman" w:eastAsia="Calibri" w:hAnsi="Times New Roman"/>
          <w:sz w:val="24"/>
          <w:szCs w:val="24"/>
          <w:lang w:eastAsia="en-US"/>
        </w:rPr>
        <w:t>cząwszy od dnia 01 września 2014</w:t>
      </w:r>
      <w:r>
        <w:rPr>
          <w:rFonts w:ascii="Times New Roman" w:eastAsia="Calibri" w:hAnsi="Times New Roman"/>
          <w:sz w:val="24"/>
          <w:szCs w:val="24"/>
          <w:lang w:eastAsia="en-US"/>
        </w:rPr>
        <w:t xml:space="preserve"> r. w każdą sobotę (z fizyki) i w każdą niedzielę (z chemii) – w godzinach od 14.00 do 16.00. Matka Filipa wyraziła zgodę na zawarcie przez niego umowy z Janiną K po swoim powrocie z s</w:t>
      </w:r>
      <w:r w:rsidR="00D64EEE">
        <w:rPr>
          <w:rFonts w:ascii="Times New Roman" w:eastAsia="Calibri" w:hAnsi="Times New Roman"/>
          <w:sz w:val="24"/>
          <w:szCs w:val="24"/>
          <w:lang w:eastAsia="en-US"/>
        </w:rPr>
        <w:t>anatorium, dnia 15 września 2014</w:t>
      </w:r>
      <w:r>
        <w:rPr>
          <w:rFonts w:ascii="Times New Roman" w:eastAsia="Calibri" w:hAnsi="Times New Roman"/>
          <w:sz w:val="24"/>
          <w:szCs w:val="24"/>
          <w:lang w:eastAsia="en-US"/>
        </w:rPr>
        <w:t xml:space="preserve"> r.</w:t>
      </w:r>
    </w:p>
    <w:p w:rsidR="0079218C" w:rsidRDefault="0079218C" w:rsidP="0079218C">
      <w:pPr>
        <w:ind w:firstLine="360"/>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Po jednej z lekcji Filip powiedział Janinie K, że postanowił zrealizować swoje marzenie, jakim jest miesięczny wakacyjny rejs po Bałtyku i w tym celu musi zebrać znaczną sumę pieniężną. Ponieważ udzielanie korepetycji nie jest zbyt dochodowym zajęciem, zawarł ze znajomym rodziców prowadzącym fabrykę w miejscowości oddalonej o 70 km umowę o świadczenie usług, na mocy której zobowiązał się do pilnowania budynku fabryki w weekendy – od 8.00 do 16.00. Ponieważ kończyłby stróżowanie tak późno, nie warto byłoby mu wracać na noc z soboty na niedzielę do domu, dlatego nocowałby w tym czasie u kolegi </w:t>
      </w:r>
      <w:r>
        <w:rPr>
          <w:rFonts w:ascii="Times New Roman" w:eastAsia="Calibri" w:hAnsi="Times New Roman"/>
          <w:sz w:val="24"/>
          <w:szCs w:val="24"/>
          <w:lang w:eastAsia="en-US"/>
        </w:rPr>
        <w:lastRenderedPageBreak/>
        <w:t>mieszkającego w tej samej miejscowości. Ze względu na zaistniałe okoliczności przeprasza Janinę K, ale nie będzie w stanie w dalszym ciągu udzielać korepetycji jej synowi.</w:t>
      </w:r>
    </w:p>
    <w:p w:rsidR="0079218C" w:rsidRDefault="0079218C" w:rsidP="0079218C">
      <w:pPr>
        <w:numPr>
          <w:ilvl w:val="0"/>
          <w:numId w:val="3"/>
        </w:numPr>
        <w:ind w:left="567" w:hanging="283"/>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Czy i kiedy doszło do zawarcia przez Filipa umowy z Janiną K?</w:t>
      </w:r>
    </w:p>
    <w:p w:rsidR="0079218C" w:rsidRDefault="0079218C" w:rsidP="0079218C">
      <w:pPr>
        <w:numPr>
          <w:ilvl w:val="0"/>
          <w:numId w:val="3"/>
        </w:numPr>
        <w:ind w:left="567" w:hanging="283"/>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Czy Filip był związany swoim oświadczeniem woli w okresie od 30 sierpnia 201</w:t>
      </w:r>
      <w:r w:rsidR="004A143F">
        <w:rPr>
          <w:rFonts w:ascii="Times New Roman" w:eastAsia="Calibri" w:hAnsi="Times New Roman"/>
          <w:sz w:val="24"/>
          <w:szCs w:val="24"/>
          <w:lang w:eastAsia="en-US"/>
        </w:rPr>
        <w:t>4 r. do 15 września 2014</w:t>
      </w:r>
      <w:r>
        <w:rPr>
          <w:rFonts w:ascii="Times New Roman" w:eastAsia="Calibri" w:hAnsi="Times New Roman"/>
          <w:sz w:val="24"/>
          <w:szCs w:val="24"/>
          <w:lang w:eastAsia="en-US"/>
        </w:rPr>
        <w:t xml:space="preserve"> r.? Czym charakteryzowała się w powyższym okresie umowa zawarta przez Filipa z Janiną K?</w:t>
      </w:r>
    </w:p>
    <w:p w:rsidR="0079218C" w:rsidRDefault="0079218C" w:rsidP="0079218C">
      <w:pPr>
        <w:numPr>
          <w:ilvl w:val="0"/>
          <w:numId w:val="3"/>
        </w:numPr>
        <w:ind w:left="567" w:hanging="283"/>
        <w:contextualSpacing/>
        <w:jc w:val="both"/>
        <w:rPr>
          <w:rFonts w:ascii="Times New Roman" w:eastAsia="Calibri" w:hAnsi="Times New Roman"/>
          <w:color w:val="FF0000"/>
          <w:sz w:val="24"/>
          <w:szCs w:val="24"/>
          <w:lang w:eastAsia="en-US"/>
        </w:rPr>
      </w:pPr>
      <w:r>
        <w:rPr>
          <w:rFonts w:ascii="Times New Roman" w:eastAsia="Calibri" w:hAnsi="Times New Roman"/>
          <w:sz w:val="24"/>
          <w:szCs w:val="24"/>
          <w:lang w:eastAsia="en-US"/>
        </w:rPr>
        <w:t>Czy umowa zawarta przez Filipa ze znajomym rodziców jest skuteczna?</w:t>
      </w:r>
    </w:p>
    <w:p w:rsidR="0079218C" w:rsidRDefault="0079218C" w:rsidP="0079218C">
      <w:pPr>
        <w:ind w:left="720"/>
        <w:rPr>
          <w:rFonts w:ascii="Times New Roman" w:hAnsi="Times New Roman"/>
          <w:color w:val="FF0000"/>
          <w:sz w:val="24"/>
          <w:szCs w:val="24"/>
        </w:rPr>
      </w:pPr>
    </w:p>
    <w:p w:rsidR="0079218C" w:rsidRDefault="0079218C" w:rsidP="0079218C">
      <w:pPr>
        <w:ind w:left="720"/>
        <w:rPr>
          <w:rFonts w:ascii="Times New Roman" w:hAnsi="Times New Roman"/>
          <w:i/>
          <w:color w:val="FF0000"/>
          <w:sz w:val="24"/>
          <w:szCs w:val="24"/>
          <w:u w:val="single"/>
        </w:rPr>
      </w:pPr>
    </w:p>
    <w:p w:rsidR="0079218C" w:rsidRDefault="00A33A73" w:rsidP="0079218C">
      <w:pPr>
        <w:rPr>
          <w:rFonts w:ascii="Times New Roman" w:hAnsi="Times New Roman"/>
          <w:b/>
          <w:sz w:val="24"/>
          <w:szCs w:val="24"/>
        </w:rPr>
      </w:pPr>
      <w:r>
        <w:rPr>
          <w:rFonts w:ascii="Times New Roman" w:hAnsi="Times New Roman"/>
          <w:b/>
          <w:sz w:val="24"/>
          <w:szCs w:val="24"/>
        </w:rPr>
        <w:t>Kazus nr 3</w:t>
      </w:r>
    </w:p>
    <w:p w:rsidR="0079218C" w:rsidRDefault="0079218C" w:rsidP="0079218C">
      <w:pPr>
        <w:jc w:val="both"/>
        <w:rPr>
          <w:rFonts w:ascii="Times New Roman" w:hAnsi="Times New Roman"/>
          <w:sz w:val="24"/>
          <w:szCs w:val="24"/>
        </w:rPr>
      </w:pPr>
      <w:r>
        <w:rPr>
          <w:rFonts w:ascii="Times New Roman" w:hAnsi="Times New Roman"/>
          <w:b/>
          <w:color w:val="FF0000"/>
          <w:sz w:val="24"/>
          <w:szCs w:val="24"/>
        </w:rPr>
        <w:tab/>
      </w:r>
      <w:r>
        <w:rPr>
          <w:rFonts w:ascii="Times New Roman" w:hAnsi="Times New Roman"/>
          <w:sz w:val="24"/>
          <w:szCs w:val="24"/>
        </w:rPr>
        <w:t xml:space="preserve">Dnia 13 marca 2014 r. Maria B. i Dorota K. zawarły umowę sprzedaży, na mocy której Dorota K. zobowiązała się do przeniesienia na Marię B. własności należącego do niej samochodu osobowego Toyota Corolla, rocznik 2010, o numerze nadwozia XYZ i wydania go Marii B., a Maria B. zobowiązała się do jego odebrania i zapłaty na rzecz Doroty K. ceny wynoszącej 20.000 zł. </w:t>
      </w:r>
    </w:p>
    <w:p w:rsidR="0079218C" w:rsidRDefault="0079218C" w:rsidP="0079218C">
      <w:pPr>
        <w:pStyle w:val="ListParagraph"/>
        <w:numPr>
          <w:ilvl w:val="0"/>
          <w:numId w:val="4"/>
        </w:numPr>
        <w:ind w:left="567" w:hanging="283"/>
        <w:jc w:val="both"/>
        <w:rPr>
          <w:rFonts w:ascii="Times New Roman" w:hAnsi="Times New Roman"/>
          <w:sz w:val="24"/>
          <w:szCs w:val="24"/>
        </w:rPr>
      </w:pPr>
      <w:r>
        <w:rPr>
          <w:rFonts w:ascii="Times New Roman" w:hAnsi="Times New Roman"/>
          <w:sz w:val="24"/>
          <w:szCs w:val="24"/>
        </w:rPr>
        <w:t>Scharakteryzuj powyższą umowę ze względu na znane Ci podziały czynności prawnych.</w:t>
      </w:r>
    </w:p>
    <w:p w:rsidR="0079218C" w:rsidRDefault="0079218C" w:rsidP="0079218C">
      <w:pPr>
        <w:rPr>
          <w:rFonts w:ascii="Times New Roman" w:hAnsi="Times New Roman"/>
          <w:b/>
          <w:color w:val="FF0000"/>
          <w:sz w:val="24"/>
          <w:szCs w:val="24"/>
        </w:rPr>
      </w:pPr>
    </w:p>
    <w:p w:rsidR="0079218C" w:rsidRDefault="00A33A73" w:rsidP="0079218C">
      <w:pPr>
        <w:rPr>
          <w:rFonts w:ascii="Times New Roman" w:hAnsi="Times New Roman"/>
          <w:b/>
          <w:sz w:val="24"/>
          <w:szCs w:val="24"/>
        </w:rPr>
      </w:pPr>
      <w:r>
        <w:rPr>
          <w:rFonts w:ascii="Times New Roman" w:hAnsi="Times New Roman"/>
          <w:b/>
          <w:sz w:val="24"/>
          <w:szCs w:val="24"/>
        </w:rPr>
        <w:t>Kazus nr 4</w:t>
      </w:r>
    </w:p>
    <w:p w:rsidR="0079218C" w:rsidRDefault="0079218C" w:rsidP="0079218C">
      <w:pPr>
        <w:spacing w:after="0"/>
        <w:ind w:firstLine="708"/>
        <w:jc w:val="both"/>
        <w:rPr>
          <w:rFonts w:ascii="Times New Roman" w:eastAsia="Calibri" w:hAnsi="Times New Roman"/>
          <w:sz w:val="24"/>
          <w:szCs w:val="24"/>
          <w:lang w:eastAsia="en-US"/>
        </w:rPr>
      </w:pPr>
      <w:r>
        <w:rPr>
          <w:rFonts w:ascii="Times New Roman" w:eastAsia="Calibri" w:hAnsi="Times New Roman"/>
          <w:sz w:val="24"/>
          <w:szCs w:val="24"/>
          <w:lang w:eastAsia="en-US"/>
        </w:rPr>
        <w:t>Jan K zamieszkały w Kanadzie, w odpowiedzi na zamieszczoną w Internecie na stronie polonii amerykańskiej ofertę sprzedaży zabytkowego zegara w cenie 1000 dolarów, przesłał wiadomość, w której wyraził wolę jego zakupu. Strony uzgodniły, że cena sprzedaży zostanie uiszczona przelewem, w terminie 7 dni po dostarczeniu zegara pocztą, na numer konta podany na blankiecie załączonym do przesyłki. Jan K po otrzymaniu paczki zorientował się, że cena opiewa na dolary amerykańskie, w związku z czym przesłał nadawcy przesyłki listownie oświadczenie woli o uchyleniu się od skutków swego wcześniejszego oświadczenia woli, jako złożonego pod wpływem błędu.</w:t>
      </w:r>
    </w:p>
    <w:p w:rsidR="0079218C" w:rsidRDefault="0079218C" w:rsidP="0079218C">
      <w:pPr>
        <w:spacing w:after="0"/>
        <w:jc w:val="both"/>
        <w:rPr>
          <w:rFonts w:ascii="Times New Roman" w:eastAsia="Calibri" w:hAnsi="Times New Roman"/>
          <w:sz w:val="24"/>
          <w:szCs w:val="24"/>
          <w:lang w:eastAsia="en-US"/>
        </w:rPr>
      </w:pPr>
    </w:p>
    <w:p w:rsidR="0079218C" w:rsidRDefault="0079218C" w:rsidP="0079218C">
      <w:pPr>
        <w:spacing w:after="0"/>
        <w:ind w:left="567" w:hanging="283"/>
        <w:jc w:val="both"/>
        <w:rPr>
          <w:rFonts w:ascii="Times New Roman" w:eastAsia="Calibri" w:hAnsi="Times New Roman"/>
          <w:sz w:val="24"/>
          <w:szCs w:val="24"/>
          <w:lang w:eastAsia="en-US"/>
        </w:rPr>
      </w:pPr>
      <w:r>
        <w:rPr>
          <w:rFonts w:ascii="Times New Roman" w:eastAsia="Calibri" w:hAnsi="Times New Roman"/>
          <w:sz w:val="24"/>
          <w:szCs w:val="24"/>
          <w:lang w:eastAsia="en-US"/>
        </w:rPr>
        <w:t>1) Czy słusznie?</w:t>
      </w:r>
    </w:p>
    <w:p w:rsidR="0079218C" w:rsidRDefault="0079218C" w:rsidP="0079218C">
      <w:pPr>
        <w:rPr>
          <w:rFonts w:ascii="Times New Roman" w:hAnsi="Times New Roman"/>
          <w:sz w:val="24"/>
          <w:szCs w:val="24"/>
        </w:rPr>
      </w:pPr>
    </w:p>
    <w:p w:rsidR="0079218C" w:rsidRDefault="0079218C" w:rsidP="0079218C">
      <w:pPr>
        <w:rPr>
          <w:rFonts w:ascii="Times New Roman" w:hAnsi="Times New Roman"/>
          <w:color w:val="FF0000"/>
          <w:sz w:val="24"/>
          <w:szCs w:val="24"/>
        </w:rPr>
      </w:pPr>
    </w:p>
    <w:p w:rsidR="0079218C" w:rsidRDefault="0079218C" w:rsidP="0079218C">
      <w:pPr>
        <w:widowControl w:val="0"/>
        <w:autoSpaceDE w:val="0"/>
        <w:autoSpaceDN w:val="0"/>
        <w:adjustRightInd w:val="0"/>
        <w:spacing w:after="0"/>
        <w:jc w:val="both"/>
        <w:rPr>
          <w:rFonts w:ascii="Times New Roman" w:hAnsi="Times New Roman"/>
          <w:b/>
          <w:sz w:val="24"/>
          <w:szCs w:val="24"/>
        </w:rPr>
      </w:pPr>
      <w:r>
        <w:rPr>
          <w:rFonts w:ascii="Times New Roman" w:hAnsi="Times New Roman"/>
          <w:b/>
          <w:sz w:val="24"/>
          <w:szCs w:val="24"/>
        </w:rPr>
        <w:t>K</w:t>
      </w:r>
      <w:r w:rsidR="008723BE">
        <w:rPr>
          <w:rFonts w:ascii="Times New Roman" w:hAnsi="Times New Roman"/>
          <w:b/>
          <w:sz w:val="24"/>
          <w:szCs w:val="24"/>
        </w:rPr>
        <w:t>azus nr 5</w:t>
      </w:r>
    </w:p>
    <w:p w:rsidR="0079218C" w:rsidRDefault="0079218C" w:rsidP="0079218C">
      <w:pPr>
        <w:widowControl w:val="0"/>
        <w:autoSpaceDE w:val="0"/>
        <w:autoSpaceDN w:val="0"/>
        <w:adjustRightInd w:val="0"/>
        <w:spacing w:after="0"/>
        <w:jc w:val="both"/>
        <w:rPr>
          <w:rFonts w:ascii="Times New Roman" w:hAnsi="Times New Roman"/>
          <w:b/>
          <w:sz w:val="24"/>
          <w:szCs w:val="24"/>
        </w:rPr>
      </w:pPr>
    </w:p>
    <w:p w:rsidR="0079218C" w:rsidRDefault="0079218C" w:rsidP="0079218C">
      <w:pPr>
        <w:widowControl w:val="0"/>
        <w:autoSpaceDE w:val="0"/>
        <w:autoSpaceDN w:val="0"/>
        <w:adjustRightInd w:val="0"/>
        <w:spacing w:after="0"/>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ab/>
        <w:t>Piotr W., który niedaw</w:t>
      </w:r>
      <w:r w:rsidR="00FC5003">
        <w:rPr>
          <w:rFonts w:ascii="Times New Roman" w:hAnsi="Times New Roman"/>
          <w:sz w:val="24"/>
          <w:szCs w:val="24"/>
        </w:rPr>
        <w:t>no kupił mieszkanie w stanie dew</w:t>
      </w:r>
      <w:r>
        <w:rPr>
          <w:rFonts w:ascii="Times New Roman" w:hAnsi="Times New Roman"/>
          <w:sz w:val="24"/>
          <w:szCs w:val="24"/>
        </w:rPr>
        <w:t xml:space="preserve">eloperskim i potrzebował środków na jego wykończenie, postanowił sprzedać odziedziczoną po babci nieruchomość gruntową położoną nad jeziorem, zabudowaną domkiem letniskowym. W tym celu zamieścił ogłoszenie w gazecie, na które odpowiedział Roman Z., który zaproponował zakup </w:t>
      </w:r>
      <w:r>
        <w:rPr>
          <w:rFonts w:ascii="Times New Roman" w:hAnsi="Times New Roman"/>
          <w:sz w:val="24"/>
          <w:szCs w:val="24"/>
        </w:rPr>
        <w:lastRenderedPageBreak/>
        <w:t>nieruchomości za kwotę 100.000 zł. Piotr W., mimo że liczył na wyższą kwotę, przystał na tę propozycję i dnia 17 lutego 2012 r. strony zawarły umowę sprzedaży w formie aktu notarialnego.</w:t>
      </w:r>
    </w:p>
    <w:p w:rsidR="0079218C" w:rsidRDefault="0079218C" w:rsidP="0079218C">
      <w:pPr>
        <w:widowControl w:val="0"/>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Po pewnym czasie okazało się, że uzyskana cena nie pozwoliła Piotrowi W. na całkowite wykończenie mieszkania. Ponadto 03 marca 2014 r. dowiedział się on od znajomego, że Roman Z. prowadzi biuro pośrednictwa w obrocie nieruchomościami i zamierza sprzedać nabytą od Piotra W. nieruchomość wskazując w ogłoszeniu, że oczekuje za nią kwoty 150.000 zł.</w:t>
      </w:r>
    </w:p>
    <w:p w:rsidR="0079218C" w:rsidRDefault="0079218C" w:rsidP="0079218C">
      <w:pPr>
        <w:widowControl w:val="0"/>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Piotr W. uznał, że został wykorzystany przez Romana Z., który jako profesjonalista doskonale zdawał sobie sprawę z wartości jego nieruchomości, z tym samym go oszukał. Studiująca prawo kuzynka Piotra W. doradziła mu powołanie się na instytucję podstępu lub wyzysku.</w:t>
      </w:r>
    </w:p>
    <w:p w:rsidR="0079218C" w:rsidRDefault="0079218C" w:rsidP="0079218C">
      <w:pPr>
        <w:widowControl w:val="0"/>
        <w:autoSpaceDE w:val="0"/>
        <w:autoSpaceDN w:val="0"/>
        <w:adjustRightInd w:val="0"/>
        <w:spacing w:after="0"/>
        <w:ind w:left="1068"/>
        <w:contextualSpacing/>
        <w:jc w:val="both"/>
        <w:rPr>
          <w:rFonts w:ascii="Times New Roman" w:hAnsi="Times New Roman"/>
          <w:sz w:val="24"/>
          <w:szCs w:val="24"/>
        </w:rPr>
      </w:pPr>
    </w:p>
    <w:p w:rsidR="0079218C" w:rsidRDefault="0079218C" w:rsidP="0079218C">
      <w:pPr>
        <w:pStyle w:val="ListParagraph"/>
        <w:widowControl w:val="0"/>
        <w:numPr>
          <w:ilvl w:val="0"/>
          <w:numId w:val="5"/>
        </w:numPr>
        <w:autoSpaceDE w:val="0"/>
        <w:autoSpaceDN w:val="0"/>
        <w:adjustRightInd w:val="0"/>
        <w:spacing w:after="0"/>
        <w:ind w:left="567" w:hanging="283"/>
        <w:jc w:val="both"/>
        <w:rPr>
          <w:rFonts w:ascii="Times New Roman" w:hAnsi="Times New Roman"/>
          <w:sz w:val="24"/>
          <w:szCs w:val="24"/>
        </w:rPr>
      </w:pPr>
      <w:r>
        <w:rPr>
          <w:rFonts w:ascii="Times New Roman" w:hAnsi="Times New Roman"/>
          <w:sz w:val="24"/>
          <w:szCs w:val="24"/>
        </w:rPr>
        <w:t>Czy Piotr W. złożył oświadczenie woli dotyczące sprzedaży nieruchomości pod wpływem podstępu ze strony Romana Z.?</w:t>
      </w:r>
    </w:p>
    <w:p w:rsidR="0079218C" w:rsidRDefault="0079218C" w:rsidP="0079218C">
      <w:pPr>
        <w:rPr>
          <w:rFonts w:ascii="Times New Roman" w:hAnsi="Times New Roman"/>
          <w:b/>
          <w:color w:val="FF0000"/>
          <w:sz w:val="24"/>
          <w:szCs w:val="24"/>
        </w:rPr>
      </w:pPr>
    </w:p>
    <w:p w:rsidR="0079218C" w:rsidRDefault="0079218C" w:rsidP="0079218C">
      <w:pPr>
        <w:rPr>
          <w:rFonts w:ascii="Times New Roman" w:hAnsi="Times New Roman"/>
          <w:b/>
          <w:color w:val="FF0000"/>
          <w:sz w:val="24"/>
          <w:szCs w:val="24"/>
        </w:rPr>
      </w:pPr>
    </w:p>
    <w:p w:rsidR="0079218C" w:rsidRDefault="008723BE" w:rsidP="0079218C">
      <w:pPr>
        <w:rPr>
          <w:rFonts w:ascii="Times New Roman" w:eastAsia="Calibri" w:hAnsi="Times New Roman"/>
          <w:b/>
          <w:sz w:val="24"/>
          <w:szCs w:val="24"/>
          <w:lang w:eastAsia="en-US"/>
        </w:rPr>
      </w:pPr>
      <w:r>
        <w:rPr>
          <w:rFonts w:ascii="Times New Roman" w:eastAsia="Calibri" w:hAnsi="Times New Roman"/>
          <w:b/>
          <w:sz w:val="24"/>
          <w:szCs w:val="24"/>
          <w:lang w:eastAsia="en-US"/>
        </w:rPr>
        <w:t>Kazus nr 6</w:t>
      </w:r>
    </w:p>
    <w:p w:rsidR="0079218C" w:rsidRDefault="0079218C" w:rsidP="0079218C">
      <w:pPr>
        <w:spacing w:after="0"/>
        <w:ind w:firstLine="360"/>
        <w:jc w:val="both"/>
        <w:rPr>
          <w:rFonts w:ascii="Times New Roman" w:eastAsia="Calibri" w:hAnsi="Times New Roman"/>
          <w:sz w:val="24"/>
          <w:szCs w:val="24"/>
          <w:lang w:eastAsia="en-US"/>
        </w:rPr>
      </w:pPr>
      <w:r>
        <w:rPr>
          <w:rFonts w:ascii="Times New Roman" w:eastAsia="Calibri" w:hAnsi="Times New Roman"/>
          <w:sz w:val="24"/>
          <w:szCs w:val="24"/>
          <w:lang w:eastAsia="en-US"/>
        </w:rPr>
        <w:t>W związku z ogłoszeniem n</w:t>
      </w:r>
      <w:r w:rsidR="00D77554">
        <w:rPr>
          <w:rFonts w:ascii="Times New Roman" w:eastAsia="Calibri" w:hAnsi="Times New Roman"/>
          <w:sz w:val="24"/>
          <w:szCs w:val="24"/>
          <w:lang w:eastAsia="en-US"/>
        </w:rPr>
        <w:t>astępującej treści: „Sprzedam szczeniaka</w:t>
      </w:r>
      <w:r>
        <w:rPr>
          <w:rFonts w:ascii="Times New Roman" w:eastAsia="Calibri" w:hAnsi="Times New Roman"/>
          <w:sz w:val="24"/>
          <w:szCs w:val="24"/>
          <w:lang w:eastAsia="en-US"/>
        </w:rPr>
        <w:t xml:space="preserve"> z rodowodem rasy buldog francuski, maści pręgowanej, cena 2000 zł” Jan K udał się pod wskazany adres, wyraża</w:t>
      </w:r>
      <w:r w:rsidR="00D77DE9">
        <w:rPr>
          <w:rFonts w:ascii="Times New Roman" w:eastAsia="Calibri" w:hAnsi="Times New Roman"/>
          <w:sz w:val="24"/>
          <w:szCs w:val="24"/>
          <w:lang w:eastAsia="en-US"/>
        </w:rPr>
        <w:t>jąc wolę nabycia psa. Autor ogłoszenia</w:t>
      </w:r>
      <w:r>
        <w:rPr>
          <w:rFonts w:ascii="Times New Roman" w:eastAsia="Calibri" w:hAnsi="Times New Roman"/>
          <w:sz w:val="24"/>
          <w:szCs w:val="24"/>
          <w:lang w:eastAsia="en-US"/>
        </w:rPr>
        <w:t xml:space="preserve"> oświadczył jednak, że w okresie pomiędzy zamieszczeniem ogłoszenia a stawi</w:t>
      </w:r>
      <w:r w:rsidR="00D77554">
        <w:rPr>
          <w:rFonts w:ascii="Times New Roman" w:eastAsia="Calibri" w:hAnsi="Times New Roman"/>
          <w:sz w:val="24"/>
          <w:szCs w:val="24"/>
          <w:lang w:eastAsia="en-US"/>
        </w:rPr>
        <w:t>eniem się Jana K matka szczenięcia</w:t>
      </w:r>
      <w:r>
        <w:rPr>
          <w:rFonts w:ascii="Times New Roman" w:eastAsia="Calibri" w:hAnsi="Times New Roman"/>
          <w:sz w:val="24"/>
          <w:szCs w:val="24"/>
          <w:lang w:eastAsia="en-US"/>
        </w:rPr>
        <w:t xml:space="preserve"> zdobyła pierwsze miejsce na wystawie psów rasowych, w związku z czym cena </w:t>
      </w:r>
      <w:r w:rsidR="00D77554">
        <w:rPr>
          <w:rFonts w:ascii="Times New Roman" w:eastAsia="Calibri" w:hAnsi="Times New Roman"/>
          <w:sz w:val="24"/>
          <w:szCs w:val="24"/>
          <w:lang w:eastAsia="en-US"/>
        </w:rPr>
        <w:t>za szczenię</w:t>
      </w:r>
      <w:r>
        <w:rPr>
          <w:rFonts w:ascii="Times New Roman" w:eastAsia="Calibri" w:hAnsi="Times New Roman"/>
          <w:sz w:val="24"/>
          <w:szCs w:val="24"/>
          <w:lang w:eastAsia="en-US"/>
        </w:rPr>
        <w:t xml:space="preserve"> wzrosła do kwoty 3000 zł.</w:t>
      </w:r>
    </w:p>
    <w:p w:rsidR="0079218C" w:rsidRDefault="0079218C" w:rsidP="0079218C">
      <w:pPr>
        <w:spacing w:after="0"/>
        <w:jc w:val="both"/>
        <w:rPr>
          <w:rFonts w:ascii="Times New Roman" w:eastAsia="Calibri" w:hAnsi="Times New Roman"/>
          <w:sz w:val="24"/>
          <w:szCs w:val="24"/>
          <w:lang w:eastAsia="en-US"/>
        </w:rPr>
      </w:pPr>
    </w:p>
    <w:p w:rsidR="0079218C" w:rsidRDefault="00655245" w:rsidP="0079218C">
      <w:pPr>
        <w:numPr>
          <w:ilvl w:val="0"/>
          <w:numId w:val="6"/>
        </w:numPr>
        <w:spacing w:after="0"/>
        <w:ind w:left="567" w:hanging="283"/>
        <w:jc w:val="both"/>
        <w:rPr>
          <w:rFonts w:ascii="Times New Roman" w:eastAsia="Calibri" w:hAnsi="Times New Roman"/>
          <w:sz w:val="24"/>
          <w:szCs w:val="24"/>
          <w:lang w:eastAsia="en-US"/>
        </w:rPr>
      </w:pPr>
      <w:r>
        <w:rPr>
          <w:rFonts w:ascii="Times New Roman" w:eastAsia="Calibri" w:hAnsi="Times New Roman"/>
          <w:sz w:val="24"/>
          <w:szCs w:val="24"/>
          <w:lang w:eastAsia="en-US"/>
        </w:rPr>
        <w:t>Czy Jan K</w:t>
      </w:r>
      <w:r w:rsidR="0079218C">
        <w:rPr>
          <w:rFonts w:ascii="Times New Roman" w:eastAsia="Calibri" w:hAnsi="Times New Roman"/>
          <w:sz w:val="24"/>
          <w:szCs w:val="24"/>
          <w:lang w:eastAsia="en-US"/>
        </w:rPr>
        <w:t xml:space="preserve"> </w:t>
      </w:r>
      <w:r w:rsidR="000655D9">
        <w:rPr>
          <w:rFonts w:ascii="Times New Roman" w:eastAsia="Calibri" w:hAnsi="Times New Roman"/>
          <w:sz w:val="24"/>
          <w:szCs w:val="24"/>
          <w:lang w:eastAsia="en-US"/>
        </w:rPr>
        <w:t>nabył / może nabyć</w:t>
      </w:r>
      <w:r w:rsidR="0079218C">
        <w:rPr>
          <w:rFonts w:ascii="Times New Roman" w:eastAsia="Calibri" w:hAnsi="Times New Roman"/>
          <w:sz w:val="24"/>
          <w:szCs w:val="24"/>
          <w:lang w:eastAsia="en-US"/>
        </w:rPr>
        <w:t xml:space="preserve"> szczeniaka za kwotę 2000 zł?</w:t>
      </w:r>
    </w:p>
    <w:p w:rsidR="0079218C" w:rsidRDefault="0079218C" w:rsidP="0079218C">
      <w:pPr>
        <w:spacing w:after="0"/>
        <w:jc w:val="both"/>
        <w:rPr>
          <w:rFonts w:ascii="Times New Roman" w:eastAsia="Calibri" w:hAnsi="Times New Roman"/>
          <w:sz w:val="24"/>
          <w:szCs w:val="24"/>
          <w:lang w:eastAsia="en-US"/>
        </w:rPr>
      </w:pPr>
    </w:p>
    <w:p w:rsidR="0079218C" w:rsidRDefault="0079218C" w:rsidP="0079218C">
      <w:pPr>
        <w:spacing w:after="0"/>
        <w:jc w:val="both"/>
        <w:rPr>
          <w:rFonts w:ascii="Times New Roman" w:eastAsia="Calibri" w:hAnsi="Times New Roman"/>
          <w:sz w:val="24"/>
          <w:szCs w:val="24"/>
          <w:lang w:eastAsia="en-US"/>
        </w:rPr>
      </w:pPr>
    </w:p>
    <w:p w:rsidR="0079218C" w:rsidRDefault="0079218C" w:rsidP="0079218C">
      <w:pPr>
        <w:spacing w:after="0"/>
        <w:jc w:val="both"/>
        <w:rPr>
          <w:rFonts w:ascii="Times New Roman" w:eastAsia="Calibri" w:hAnsi="Times New Roman"/>
          <w:sz w:val="24"/>
          <w:szCs w:val="24"/>
          <w:lang w:eastAsia="en-US"/>
        </w:rPr>
      </w:pPr>
    </w:p>
    <w:p w:rsidR="0079218C" w:rsidRDefault="0079218C" w:rsidP="0079218C">
      <w:pPr>
        <w:spacing w:after="0"/>
        <w:jc w:val="both"/>
        <w:rPr>
          <w:rFonts w:ascii="Times New Roman" w:eastAsia="Calibri" w:hAnsi="Times New Roman"/>
          <w:sz w:val="24"/>
          <w:szCs w:val="24"/>
          <w:lang w:eastAsia="en-US"/>
        </w:rPr>
      </w:pPr>
    </w:p>
    <w:p w:rsidR="0079218C" w:rsidRDefault="0079218C" w:rsidP="0079218C">
      <w:pPr>
        <w:spacing w:after="0"/>
        <w:jc w:val="both"/>
        <w:rPr>
          <w:rFonts w:ascii="Times New Roman" w:eastAsia="Calibri" w:hAnsi="Times New Roman"/>
          <w:sz w:val="24"/>
          <w:szCs w:val="24"/>
          <w:lang w:eastAsia="en-US"/>
        </w:rPr>
      </w:pPr>
    </w:p>
    <w:p w:rsidR="0079218C" w:rsidRDefault="008723BE" w:rsidP="0079218C">
      <w:pPr>
        <w:rPr>
          <w:rFonts w:ascii="Times New Roman" w:eastAsia="Calibri" w:hAnsi="Times New Roman"/>
          <w:b/>
          <w:sz w:val="24"/>
          <w:szCs w:val="24"/>
          <w:lang w:eastAsia="en-US"/>
        </w:rPr>
      </w:pPr>
      <w:r>
        <w:rPr>
          <w:rFonts w:ascii="Times New Roman" w:eastAsia="Calibri" w:hAnsi="Times New Roman"/>
          <w:b/>
          <w:sz w:val="24"/>
          <w:szCs w:val="24"/>
          <w:lang w:eastAsia="en-US"/>
        </w:rPr>
        <w:t>Kazus nr 7</w:t>
      </w:r>
    </w:p>
    <w:p w:rsidR="0079218C" w:rsidRDefault="0079218C" w:rsidP="0079218C">
      <w:pPr>
        <w:spacing w:after="0"/>
        <w:ind w:firstLine="708"/>
        <w:jc w:val="both"/>
        <w:rPr>
          <w:rFonts w:ascii="Times New Roman" w:eastAsia="Calibri" w:hAnsi="Times New Roman"/>
          <w:sz w:val="24"/>
          <w:szCs w:val="24"/>
          <w:lang w:eastAsia="en-US"/>
        </w:rPr>
      </w:pPr>
      <w:r>
        <w:rPr>
          <w:rFonts w:ascii="Times New Roman" w:eastAsia="Calibri" w:hAnsi="Times New Roman"/>
          <w:sz w:val="24"/>
          <w:szCs w:val="24"/>
          <w:lang w:eastAsia="en-US"/>
        </w:rPr>
        <w:t>Sekretarka, przepisując odpowiedź na zaproszenie do składania ofert kupna materiałów budowlanych, zamiast kwoty 230 zł przy płytach gresowych omyłkowo wpisała kwotę 320 zł. Prezes i dwaj inni członkowie zarządu reprezentujący spółkę podpisali ostateczną wersję tekstu bez ponownego przeczytania. Hurtownia sprzedająca materiały budowlane po tygodniu dostarczyła wszystkie materiały, w tym płyty gresowe, wystawiając fakturę VAT. Z jej treści wynikało, że odnośnie płyt gresowych przyjęto cenę 320 zł.</w:t>
      </w:r>
    </w:p>
    <w:p w:rsidR="0079218C" w:rsidRDefault="0079218C" w:rsidP="0079218C">
      <w:pPr>
        <w:spacing w:after="0"/>
        <w:jc w:val="both"/>
        <w:rPr>
          <w:rFonts w:ascii="Times New Roman" w:eastAsia="Calibri" w:hAnsi="Times New Roman"/>
          <w:sz w:val="24"/>
          <w:szCs w:val="24"/>
          <w:lang w:eastAsia="en-US"/>
        </w:rPr>
      </w:pPr>
    </w:p>
    <w:p w:rsidR="0079218C" w:rsidRDefault="0079218C" w:rsidP="0079218C">
      <w:pPr>
        <w:spacing w:after="0"/>
        <w:ind w:left="567" w:hanging="283"/>
        <w:jc w:val="both"/>
        <w:rPr>
          <w:rFonts w:ascii="Times New Roman" w:eastAsia="Calibri" w:hAnsi="Times New Roman"/>
          <w:sz w:val="24"/>
          <w:szCs w:val="24"/>
          <w:lang w:eastAsia="en-US"/>
        </w:rPr>
      </w:pPr>
      <w:r>
        <w:rPr>
          <w:rFonts w:ascii="Times New Roman" w:eastAsia="Calibri" w:hAnsi="Times New Roman"/>
          <w:sz w:val="24"/>
          <w:szCs w:val="24"/>
          <w:lang w:eastAsia="en-US"/>
        </w:rPr>
        <w:t>1) Oceń konsekwencje prawne.</w:t>
      </w:r>
    </w:p>
    <w:p w:rsidR="0079218C" w:rsidRDefault="0079218C" w:rsidP="0079218C">
      <w:pPr>
        <w:spacing w:after="0"/>
        <w:jc w:val="both"/>
        <w:rPr>
          <w:rFonts w:ascii="Times New Roman" w:eastAsia="Calibri" w:hAnsi="Times New Roman"/>
          <w:sz w:val="24"/>
          <w:szCs w:val="24"/>
          <w:lang w:eastAsia="en-US"/>
        </w:rPr>
      </w:pPr>
    </w:p>
    <w:p w:rsidR="0079218C" w:rsidRDefault="008723BE" w:rsidP="0079218C">
      <w:pPr>
        <w:rPr>
          <w:rFonts w:ascii="Times New Roman" w:eastAsia="Calibri" w:hAnsi="Times New Roman"/>
          <w:b/>
          <w:sz w:val="24"/>
          <w:szCs w:val="24"/>
          <w:lang w:eastAsia="en-US"/>
        </w:rPr>
      </w:pPr>
      <w:r>
        <w:rPr>
          <w:rFonts w:ascii="Times New Roman" w:eastAsia="Calibri" w:hAnsi="Times New Roman"/>
          <w:b/>
          <w:sz w:val="24"/>
          <w:szCs w:val="24"/>
          <w:lang w:eastAsia="en-US"/>
        </w:rPr>
        <w:lastRenderedPageBreak/>
        <w:t>Kazus nr 8</w:t>
      </w:r>
    </w:p>
    <w:p w:rsidR="0079218C" w:rsidRDefault="0079218C" w:rsidP="0079218C">
      <w:pPr>
        <w:spacing w:after="0"/>
        <w:ind w:firstLine="708"/>
        <w:jc w:val="both"/>
        <w:rPr>
          <w:rFonts w:ascii="Times New Roman" w:eastAsia="Calibri" w:hAnsi="Times New Roman"/>
          <w:sz w:val="24"/>
          <w:szCs w:val="24"/>
          <w:lang w:eastAsia="en-US"/>
        </w:rPr>
      </w:pPr>
      <w:r>
        <w:rPr>
          <w:rFonts w:ascii="Times New Roman" w:eastAsia="Calibri" w:hAnsi="Times New Roman"/>
          <w:sz w:val="24"/>
          <w:szCs w:val="24"/>
          <w:lang w:eastAsia="en-US"/>
        </w:rPr>
        <w:t>W odpowiedzi na głoszenie o treści: „Poszukuję opiekunki do dziecka w wieku lat 3, w celu zajmowania się nim od poniedziałku do piątku w godz. 7.30 – 14.30. Wymagane przygotowanie pedagogiczne i referencje”, zgłosiła się emerytowana przedszkolanka, przedstawiając dyplom ukończenia studiów pedagogicznych, świadectwa pracy i referencje.</w:t>
      </w:r>
    </w:p>
    <w:p w:rsidR="0079218C" w:rsidRDefault="0079218C" w:rsidP="0079218C">
      <w:pPr>
        <w:spacing w:after="0"/>
        <w:jc w:val="both"/>
        <w:rPr>
          <w:rFonts w:ascii="Times New Roman" w:eastAsia="Calibri" w:hAnsi="Times New Roman"/>
          <w:sz w:val="24"/>
          <w:szCs w:val="24"/>
          <w:lang w:eastAsia="en-US"/>
        </w:rPr>
      </w:pPr>
    </w:p>
    <w:p w:rsidR="0079218C" w:rsidRDefault="0079218C" w:rsidP="0079218C">
      <w:pPr>
        <w:spacing w:after="0"/>
        <w:ind w:left="567" w:hanging="283"/>
        <w:jc w:val="both"/>
        <w:rPr>
          <w:rFonts w:ascii="Times New Roman" w:eastAsia="Calibri" w:hAnsi="Times New Roman"/>
          <w:sz w:val="24"/>
          <w:szCs w:val="24"/>
          <w:lang w:eastAsia="en-US"/>
        </w:rPr>
      </w:pPr>
      <w:r>
        <w:rPr>
          <w:rFonts w:ascii="Times New Roman" w:eastAsia="Calibri" w:hAnsi="Times New Roman"/>
          <w:sz w:val="24"/>
          <w:szCs w:val="24"/>
          <w:lang w:eastAsia="en-US"/>
        </w:rPr>
        <w:t>1) Czy rodzice dziecka zobowiązani są zatrudnić przedszkolankę?</w:t>
      </w:r>
    </w:p>
    <w:p w:rsidR="0079218C" w:rsidRDefault="0079218C" w:rsidP="0079218C">
      <w:pPr>
        <w:spacing w:after="0"/>
        <w:ind w:left="567" w:hanging="283"/>
        <w:jc w:val="both"/>
        <w:rPr>
          <w:rFonts w:ascii="Times New Roman" w:eastAsia="Calibri" w:hAnsi="Times New Roman"/>
          <w:sz w:val="24"/>
          <w:szCs w:val="24"/>
          <w:lang w:eastAsia="en-US"/>
        </w:rPr>
      </w:pPr>
      <w:r>
        <w:rPr>
          <w:rFonts w:ascii="Times New Roman" w:eastAsia="Calibri" w:hAnsi="Times New Roman"/>
          <w:sz w:val="24"/>
          <w:szCs w:val="24"/>
          <w:lang w:eastAsia="en-US"/>
        </w:rPr>
        <w:t>2) Czy doszło do zawarcia umowy?</w:t>
      </w:r>
    </w:p>
    <w:p w:rsidR="0079218C" w:rsidRDefault="0079218C" w:rsidP="0079218C">
      <w:pPr>
        <w:spacing w:after="0"/>
        <w:ind w:left="567" w:hanging="283"/>
        <w:jc w:val="both"/>
        <w:rPr>
          <w:rFonts w:ascii="Times New Roman" w:eastAsia="Calibri" w:hAnsi="Times New Roman"/>
          <w:sz w:val="24"/>
          <w:szCs w:val="24"/>
          <w:lang w:eastAsia="en-US"/>
        </w:rPr>
      </w:pPr>
      <w:r>
        <w:rPr>
          <w:rFonts w:ascii="Times New Roman" w:eastAsia="Calibri" w:hAnsi="Times New Roman"/>
          <w:sz w:val="24"/>
          <w:szCs w:val="24"/>
          <w:lang w:eastAsia="en-US"/>
        </w:rPr>
        <w:t>3) Czy została złożona oferta?</w:t>
      </w:r>
    </w:p>
    <w:p w:rsidR="0079218C" w:rsidRDefault="0079218C" w:rsidP="0079218C">
      <w:pPr>
        <w:spacing w:after="0"/>
        <w:jc w:val="both"/>
        <w:rPr>
          <w:rFonts w:ascii="Times New Roman" w:eastAsia="Calibri" w:hAnsi="Times New Roman"/>
          <w:sz w:val="24"/>
          <w:szCs w:val="24"/>
          <w:lang w:eastAsia="en-US"/>
        </w:rPr>
      </w:pPr>
    </w:p>
    <w:p w:rsidR="0079218C" w:rsidRDefault="0079218C" w:rsidP="0079218C">
      <w:pPr>
        <w:spacing w:after="0"/>
        <w:jc w:val="both"/>
        <w:rPr>
          <w:rFonts w:ascii="Times New Roman" w:eastAsia="Calibri" w:hAnsi="Times New Roman"/>
          <w:sz w:val="24"/>
          <w:szCs w:val="24"/>
          <w:lang w:eastAsia="en-US"/>
        </w:rPr>
      </w:pPr>
    </w:p>
    <w:p w:rsidR="0079218C" w:rsidRDefault="0079218C" w:rsidP="0079218C">
      <w:pPr>
        <w:spacing w:after="0"/>
        <w:jc w:val="both"/>
        <w:rPr>
          <w:rFonts w:ascii="Times New Roman" w:eastAsia="Calibri" w:hAnsi="Times New Roman"/>
          <w:sz w:val="24"/>
          <w:szCs w:val="24"/>
          <w:lang w:eastAsia="en-US"/>
        </w:rPr>
      </w:pPr>
    </w:p>
    <w:p w:rsidR="0079218C" w:rsidRDefault="008723BE" w:rsidP="0079218C">
      <w:pPr>
        <w:rPr>
          <w:rFonts w:ascii="Times New Roman" w:eastAsia="Calibri" w:hAnsi="Times New Roman"/>
          <w:b/>
          <w:sz w:val="24"/>
          <w:szCs w:val="24"/>
          <w:lang w:eastAsia="en-US"/>
        </w:rPr>
      </w:pPr>
      <w:r>
        <w:rPr>
          <w:rFonts w:ascii="Times New Roman" w:eastAsia="Calibri" w:hAnsi="Times New Roman"/>
          <w:b/>
          <w:sz w:val="24"/>
          <w:szCs w:val="24"/>
          <w:lang w:eastAsia="en-US"/>
        </w:rPr>
        <w:t>Kazus nr 9</w:t>
      </w:r>
    </w:p>
    <w:p w:rsidR="0079218C" w:rsidRDefault="0079218C" w:rsidP="0079218C">
      <w:pPr>
        <w:spacing w:after="0"/>
        <w:ind w:firstLine="708"/>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W jakim trybie dochodzi do zawarcia umowy w przypadku korzystania z automatów zamieszczonych </w:t>
      </w:r>
      <w:r w:rsidR="00A76303">
        <w:rPr>
          <w:rFonts w:ascii="Times New Roman" w:eastAsia="Calibri" w:hAnsi="Times New Roman"/>
          <w:sz w:val="24"/>
          <w:szCs w:val="24"/>
          <w:lang w:eastAsia="en-US"/>
        </w:rPr>
        <w:t>w kabinach do robienia zdjęć?</w:t>
      </w:r>
    </w:p>
    <w:p w:rsidR="0079218C" w:rsidRDefault="0079218C" w:rsidP="0079218C">
      <w:pPr>
        <w:spacing w:after="0"/>
        <w:jc w:val="both"/>
        <w:rPr>
          <w:rFonts w:ascii="Times New Roman" w:eastAsia="Calibri" w:hAnsi="Times New Roman"/>
          <w:sz w:val="24"/>
          <w:szCs w:val="24"/>
          <w:lang w:eastAsia="en-US"/>
        </w:rPr>
      </w:pPr>
    </w:p>
    <w:p w:rsidR="0079218C" w:rsidRDefault="0079218C" w:rsidP="0079218C">
      <w:pPr>
        <w:spacing w:after="0"/>
        <w:jc w:val="both"/>
        <w:rPr>
          <w:rFonts w:ascii="Times New Roman" w:eastAsia="Calibri" w:hAnsi="Times New Roman"/>
          <w:sz w:val="24"/>
          <w:szCs w:val="24"/>
          <w:lang w:eastAsia="en-US"/>
        </w:rPr>
      </w:pPr>
    </w:p>
    <w:p w:rsidR="0079218C" w:rsidRDefault="0079218C" w:rsidP="0079218C">
      <w:pPr>
        <w:spacing w:after="0"/>
        <w:jc w:val="both"/>
        <w:rPr>
          <w:rFonts w:ascii="Times New Roman" w:eastAsia="Calibri" w:hAnsi="Times New Roman"/>
          <w:sz w:val="24"/>
          <w:szCs w:val="24"/>
          <w:lang w:eastAsia="en-US"/>
        </w:rPr>
      </w:pPr>
    </w:p>
    <w:p w:rsidR="0079218C" w:rsidRDefault="008723BE" w:rsidP="0079218C">
      <w:pPr>
        <w:rPr>
          <w:rFonts w:ascii="Times New Roman" w:eastAsia="Calibri" w:hAnsi="Times New Roman"/>
          <w:b/>
          <w:sz w:val="24"/>
          <w:szCs w:val="24"/>
          <w:lang w:eastAsia="en-US"/>
        </w:rPr>
      </w:pPr>
      <w:r>
        <w:rPr>
          <w:rFonts w:ascii="Times New Roman" w:eastAsia="Calibri" w:hAnsi="Times New Roman"/>
          <w:b/>
          <w:sz w:val="24"/>
          <w:szCs w:val="24"/>
          <w:lang w:eastAsia="en-US"/>
        </w:rPr>
        <w:t>Kazus nr 10</w:t>
      </w:r>
    </w:p>
    <w:p w:rsidR="00C07EB8" w:rsidRDefault="00C07EB8" w:rsidP="00C07EB8">
      <w:pPr>
        <w:ind w:firstLine="360"/>
        <w:jc w:val="both"/>
        <w:rPr>
          <w:rFonts w:ascii="Times New Roman" w:eastAsia="Calibri" w:hAnsi="Times New Roman"/>
          <w:color w:val="000000"/>
          <w:sz w:val="24"/>
          <w:szCs w:val="24"/>
        </w:rPr>
      </w:pPr>
      <w:r w:rsidRPr="00BC1816">
        <w:rPr>
          <w:rFonts w:ascii="Times New Roman" w:eastAsia="Calibri" w:hAnsi="Times New Roman"/>
          <w:color w:val="000000"/>
          <w:sz w:val="24"/>
          <w:szCs w:val="24"/>
        </w:rPr>
        <w:t>Marta B będąca z zawodu filologiem romańskim, zaplanowała na lipiec i sierpień podróż do Peru. Ponieważ jednak na połowę lipca przypadał termin zawarcia z de</w:t>
      </w:r>
      <w:r>
        <w:rPr>
          <w:rFonts w:ascii="Times New Roman" w:eastAsia="Calibri" w:hAnsi="Times New Roman"/>
          <w:color w:val="000000"/>
          <w:sz w:val="24"/>
          <w:szCs w:val="24"/>
        </w:rPr>
        <w:t>w</w:t>
      </w:r>
      <w:r w:rsidRPr="00BC1816">
        <w:rPr>
          <w:rFonts w:ascii="Times New Roman" w:eastAsia="Calibri" w:hAnsi="Times New Roman"/>
          <w:color w:val="000000"/>
          <w:sz w:val="24"/>
          <w:szCs w:val="24"/>
        </w:rPr>
        <w:t xml:space="preserve">eloperem umowy </w:t>
      </w:r>
      <w:r>
        <w:rPr>
          <w:rFonts w:ascii="Times New Roman" w:eastAsia="Calibri" w:hAnsi="Times New Roman"/>
          <w:color w:val="000000"/>
          <w:sz w:val="24"/>
          <w:szCs w:val="24"/>
        </w:rPr>
        <w:t>przeniesienia na Martę B. własności nieruchomości zabudowanej domem jednorodzinnym</w:t>
      </w:r>
      <w:r w:rsidRPr="00BC1816">
        <w:rPr>
          <w:rFonts w:ascii="Times New Roman" w:eastAsia="Calibri" w:hAnsi="Times New Roman"/>
          <w:color w:val="000000"/>
          <w:sz w:val="24"/>
          <w:szCs w:val="24"/>
        </w:rPr>
        <w:t xml:space="preserve">, a </w:t>
      </w:r>
      <w:r>
        <w:rPr>
          <w:rFonts w:ascii="Times New Roman" w:eastAsia="Calibri" w:hAnsi="Times New Roman"/>
          <w:color w:val="000000"/>
          <w:sz w:val="24"/>
          <w:szCs w:val="24"/>
        </w:rPr>
        <w:t xml:space="preserve">ponadto </w:t>
      </w:r>
      <w:r w:rsidRPr="00BC1816">
        <w:rPr>
          <w:rFonts w:ascii="Times New Roman" w:eastAsia="Calibri" w:hAnsi="Times New Roman"/>
          <w:color w:val="000000"/>
          <w:sz w:val="24"/>
          <w:szCs w:val="24"/>
        </w:rPr>
        <w:t>od września</w:t>
      </w:r>
      <w:r>
        <w:rPr>
          <w:rFonts w:ascii="Times New Roman" w:eastAsia="Calibri" w:hAnsi="Times New Roman"/>
          <w:color w:val="000000"/>
          <w:sz w:val="24"/>
          <w:szCs w:val="24"/>
        </w:rPr>
        <w:t xml:space="preserve"> Marta B</w:t>
      </w:r>
      <w:r w:rsidRPr="00BC1816">
        <w:rPr>
          <w:rFonts w:ascii="Times New Roman" w:eastAsia="Calibri" w:hAnsi="Times New Roman"/>
          <w:color w:val="000000"/>
          <w:sz w:val="24"/>
          <w:szCs w:val="24"/>
        </w:rPr>
        <w:t xml:space="preserve"> prowadziła zwykle zajęcia polegające na udzielaniu lekcji języka hiszpańskiego i francuskiego lub korepetycji z tych język</w:t>
      </w:r>
      <w:r>
        <w:rPr>
          <w:rFonts w:ascii="Times New Roman" w:eastAsia="Calibri" w:hAnsi="Times New Roman"/>
          <w:color w:val="000000"/>
          <w:sz w:val="24"/>
          <w:szCs w:val="24"/>
        </w:rPr>
        <w:t xml:space="preserve">ów (ogłoszenia zamieściła już wcześniej </w:t>
      </w:r>
      <w:r w:rsidRPr="00BC1816">
        <w:rPr>
          <w:rFonts w:ascii="Times New Roman" w:eastAsia="Calibri" w:hAnsi="Times New Roman"/>
          <w:color w:val="000000"/>
          <w:sz w:val="24"/>
          <w:szCs w:val="24"/>
        </w:rPr>
        <w:t>w Internecie i na plakatach), postanowiła umocować mamę do za</w:t>
      </w:r>
      <w:r>
        <w:rPr>
          <w:rFonts w:ascii="Times New Roman" w:eastAsia="Calibri" w:hAnsi="Times New Roman"/>
          <w:color w:val="000000"/>
          <w:sz w:val="24"/>
          <w:szCs w:val="24"/>
        </w:rPr>
        <w:t>warcia odpowiednich umów – z dew</w:t>
      </w:r>
      <w:r w:rsidRPr="00BC1816">
        <w:rPr>
          <w:rFonts w:ascii="Times New Roman" w:eastAsia="Calibri" w:hAnsi="Times New Roman"/>
          <w:color w:val="000000"/>
          <w:sz w:val="24"/>
          <w:szCs w:val="24"/>
        </w:rPr>
        <w:t>eloperem i potencjalnymi uczniami - w jej imieniu. Pomyślała także, że wskazane byłoby, gdyby mama zawarła również umowę z ekipą budowlaną, mającą wykończyć nabywan</w:t>
      </w:r>
      <w:r>
        <w:rPr>
          <w:rFonts w:ascii="Times New Roman" w:eastAsia="Calibri" w:hAnsi="Times New Roman"/>
          <w:color w:val="000000"/>
          <w:sz w:val="24"/>
          <w:szCs w:val="24"/>
        </w:rPr>
        <w:t>y</w:t>
      </w:r>
      <w:r w:rsidRPr="00BC1816">
        <w:rPr>
          <w:rFonts w:ascii="Times New Roman" w:eastAsia="Calibri" w:hAnsi="Times New Roman"/>
          <w:color w:val="000000"/>
          <w:sz w:val="24"/>
          <w:szCs w:val="24"/>
        </w:rPr>
        <w:t xml:space="preserve"> przez Martę B </w:t>
      </w:r>
      <w:r>
        <w:rPr>
          <w:rFonts w:ascii="Times New Roman" w:eastAsia="Calibri" w:hAnsi="Times New Roman"/>
          <w:color w:val="000000"/>
          <w:sz w:val="24"/>
          <w:szCs w:val="24"/>
        </w:rPr>
        <w:t>dom</w:t>
      </w:r>
      <w:r w:rsidRPr="00BC1816">
        <w:rPr>
          <w:rFonts w:ascii="Times New Roman" w:eastAsia="Calibri" w:hAnsi="Times New Roman"/>
          <w:color w:val="000000"/>
          <w:sz w:val="24"/>
          <w:szCs w:val="24"/>
        </w:rPr>
        <w:t xml:space="preserve"> – wykonawców tych Marta B już dawno wstępnie wybrała i zapoznała się z warunkami współpracy z nimi. </w:t>
      </w:r>
    </w:p>
    <w:p w:rsidR="00C07EB8" w:rsidRPr="00BC1816" w:rsidRDefault="00C07EB8" w:rsidP="00C07EB8">
      <w:pPr>
        <w:pStyle w:val="ListParagraph"/>
        <w:numPr>
          <w:ilvl w:val="0"/>
          <w:numId w:val="9"/>
        </w:numPr>
        <w:jc w:val="both"/>
        <w:rPr>
          <w:rFonts w:ascii="Times New Roman" w:eastAsia="Calibri" w:hAnsi="Times New Roman"/>
          <w:color w:val="000000"/>
          <w:sz w:val="24"/>
          <w:szCs w:val="24"/>
        </w:rPr>
      </w:pPr>
      <w:r>
        <w:rPr>
          <w:rFonts w:ascii="Times New Roman" w:eastAsia="Calibri" w:hAnsi="Times New Roman"/>
          <w:color w:val="000000"/>
          <w:sz w:val="24"/>
          <w:szCs w:val="24"/>
        </w:rPr>
        <w:t xml:space="preserve">Wskaż, </w:t>
      </w:r>
      <w:r w:rsidRPr="00BC1816">
        <w:rPr>
          <w:rFonts w:ascii="Times New Roman" w:eastAsia="Calibri" w:hAnsi="Times New Roman"/>
          <w:color w:val="000000"/>
          <w:sz w:val="24"/>
          <w:szCs w:val="24"/>
        </w:rPr>
        <w:t>czy dopuszczalne jest umocowanie osoby trzeciej do dokonania wymienionych wyżej czynności w imieniu Marty B. Uzasadnij odpowiedź.</w:t>
      </w:r>
    </w:p>
    <w:p w:rsidR="00C07EB8" w:rsidRPr="00BC1816" w:rsidRDefault="00C07EB8" w:rsidP="00C07EB8">
      <w:pPr>
        <w:numPr>
          <w:ilvl w:val="0"/>
          <w:numId w:val="9"/>
        </w:numPr>
        <w:ind w:left="567" w:hanging="283"/>
        <w:jc w:val="both"/>
        <w:rPr>
          <w:rFonts w:ascii="Times New Roman" w:eastAsia="Calibri" w:hAnsi="Times New Roman"/>
          <w:color w:val="000000"/>
          <w:sz w:val="24"/>
          <w:szCs w:val="24"/>
        </w:rPr>
      </w:pPr>
      <w:r w:rsidRPr="00BC1816">
        <w:rPr>
          <w:rFonts w:ascii="Times New Roman" w:eastAsia="Calibri" w:hAnsi="Times New Roman"/>
          <w:color w:val="000000"/>
          <w:sz w:val="24"/>
          <w:szCs w:val="24"/>
        </w:rPr>
        <w:t>W razie odpowiedzi twierdzącej na pytan</w:t>
      </w:r>
      <w:r>
        <w:rPr>
          <w:rFonts w:ascii="Times New Roman" w:eastAsia="Calibri" w:hAnsi="Times New Roman"/>
          <w:color w:val="000000"/>
          <w:sz w:val="24"/>
          <w:szCs w:val="24"/>
        </w:rPr>
        <w:t>ie z pkt. 1, podaj, czy Marta B może/</w:t>
      </w:r>
      <w:r w:rsidRPr="00BC1816">
        <w:rPr>
          <w:rFonts w:ascii="Times New Roman" w:eastAsia="Calibri" w:hAnsi="Times New Roman"/>
          <w:color w:val="000000"/>
          <w:sz w:val="24"/>
          <w:szCs w:val="24"/>
        </w:rPr>
        <w:t>powinna udzielić mamie jednego czy też odrębnych pełnomocnictw?</w:t>
      </w:r>
    </w:p>
    <w:p w:rsidR="00C07EB8" w:rsidRPr="00BC1816" w:rsidRDefault="00C07EB8" w:rsidP="00C07EB8">
      <w:pPr>
        <w:numPr>
          <w:ilvl w:val="0"/>
          <w:numId w:val="9"/>
        </w:numPr>
        <w:ind w:left="567" w:hanging="283"/>
        <w:jc w:val="both"/>
        <w:rPr>
          <w:rFonts w:ascii="Times New Roman" w:eastAsia="Calibri" w:hAnsi="Times New Roman"/>
          <w:color w:val="000000"/>
          <w:sz w:val="24"/>
          <w:szCs w:val="24"/>
        </w:rPr>
      </w:pPr>
      <w:r w:rsidRPr="00BC1816">
        <w:rPr>
          <w:rFonts w:ascii="Times New Roman" w:eastAsia="Calibri" w:hAnsi="Times New Roman"/>
          <w:color w:val="000000"/>
          <w:sz w:val="24"/>
          <w:szCs w:val="24"/>
        </w:rPr>
        <w:t>W razie odpowiedzi twierdzącej na pytanie z pkt. 1, wskaż, w jakiej formie Marta B może</w:t>
      </w:r>
      <w:r>
        <w:rPr>
          <w:rFonts w:ascii="Times New Roman" w:eastAsia="Calibri" w:hAnsi="Times New Roman"/>
          <w:color w:val="000000"/>
          <w:sz w:val="24"/>
          <w:szCs w:val="24"/>
        </w:rPr>
        <w:t>/powinna</w:t>
      </w:r>
      <w:r w:rsidRPr="00BC1816">
        <w:rPr>
          <w:rFonts w:ascii="Times New Roman" w:eastAsia="Calibri" w:hAnsi="Times New Roman"/>
          <w:color w:val="000000"/>
          <w:sz w:val="24"/>
          <w:szCs w:val="24"/>
        </w:rPr>
        <w:t xml:space="preserve"> udzielić pełnomocnictwa lub pełnomocnictw.</w:t>
      </w:r>
    </w:p>
    <w:p w:rsidR="0079218C" w:rsidRDefault="0079218C" w:rsidP="0079218C">
      <w:pPr>
        <w:rPr>
          <w:rFonts w:ascii="Times New Roman" w:hAnsi="Times New Roman"/>
          <w:b/>
          <w:color w:val="FF0000"/>
          <w:sz w:val="24"/>
          <w:szCs w:val="24"/>
        </w:rPr>
      </w:pPr>
    </w:p>
    <w:p w:rsidR="005F0C49" w:rsidRDefault="005F0C49" w:rsidP="0079218C">
      <w:pPr>
        <w:jc w:val="both"/>
        <w:rPr>
          <w:rFonts w:ascii="Times New Roman" w:eastAsia="Calibri" w:hAnsi="Times New Roman"/>
          <w:b/>
          <w:sz w:val="24"/>
          <w:szCs w:val="24"/>
          <w:lang w:eastAsia="en-US"/>
        </w:rPr>
      </w:pPr>
    </w:p>
    <w:p w:rsidR="005F0C49" w:rsidRDefault="005F0C49" w:rsidP="0079218C">
      <w:pPr>
        <w:jc w:val="both"/>
        <w:rPr>
          <w:rFonts w:ascii="Times New Roman" w:eastAsia="Calibri" w:hAnsi="Times New Roman"/>
          <w:b/>
          <w:sz w:val="24"/>
          <w:szCs w:val="24"/>
          <w:lang w:eastAsia="en-US"/>
        </w:rPr>
      </w:pPr>
    </w:p>
    <w:p w:rsidR="0079218C" w:rsidRDefault="005F0C49" w:rsidP="0079218C">
      <w:pPr>
        <w:jc w:val="both"/>
        <w:rPr>
          <w:rFonts w:ascii="Times New Roman" w:eastAsia="Calibri" w:hAnsi="Times New Roman"/>
          <w:b/>
          <w:sz w:val="24"/>
          <w:szCs w:val="24"/>
          <w:lang w:eastAsia="en-US"/>
        </w:rPr>
      </w:pPr>
      <w:r>
        <w:rPr>
          <w:rFonts w:ascii="Times New Roman" w:eastAsia="Calibri" w:hAnsi="Times New Roman"/>
          <w:b/>
          <w:sz w:val="24"/>
          <w:szCs w:val="24"/>
          <w:lang w:eastAsia="en-US"/>
        </w:rPr>
        <w:lastRenderedPageBreak/>
        <w:t>Kazus nr 11</w:t>
      </w:r>
    </w:p>
    <w:p w:rsidR="0079218C" w:rsidRDefault="0079218C" w:rsidP="0079218C">
      <w:pPr>
        <w:ind w:firstLine="708"/>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Dnia 19 maja 2014 r. Jan K. i Tomasz N. zawarli umowę sprzedaży należącego do Tomasza N. samochodu osobowego marki Toyota Corolla, rocznik 2012, o numerze rejestracyjnym XXX i o numerze nadwozia YYY. Tomasz N. zobowiązał się do przeniesienia na Jana K. własności samochodu, o który mowa oraz do jego wydania, a Jan K. zobowiązał się do zapłaty Tomaszowi N. wynoszącej 40.000 zł do dnia 30 czerwca 2014 r. oraz do odebrania samochodu od Tomasza N. Strony zgodnie postanowiły zawrzeć powyższą umowę pod warunkiem zawieszającym uzyskania przez Jana K. kredytu na zakup samochodu w kwocie nie niższej niż 25.000 zł w terminie do dnia 15 czerwca 2014 r. Strony postanowiły, że Jan K. nabędzie własność samochodu w dniu uiszczenia na rzecz Tomasza N. całej ceny, niezwłocznie po jej zapłaceniu oraz że Tomasz N. wyda Janowi K. samochód, kartę pojazdu, dowód rejestracyjny i dwa komplety kluczyków niezwłocznie po otrzymaniu całej ceny. </w:t>
      </w:r>
      <w:r w:rsidRPr="00A8528C">
        <w:rPr>
          <w:rFonts w:ascii="Times New Roman" w:eastAsia="Calibri" w:hAnsi="Times New Roman"/>
          <w:sz w:val="24"/>
          <w:szCs w:val="24"/>
          <w:lang w:eastAsia="en-US"/>
        </w:rPr>
        <w:t xml:space="preserve">W umowie postanowiono, że ciężary związane z samochodem oraz niebezpieczeństwo jego przypadkowej utraty lub uszkodzenia przejdą na Jana K. z chwilą wydania mu samochodu. </w:t>
      </w:r>
      <w:r w:rsidR="00841028">
        <w:rPr>
          <w:rFonts w:ascii="Times New Roman" w:eastAsia="Calibri" w:hAnsi="Times New Roman"/>
          <w:sz w:val="24"/>
          <w:szCs w:val="24"/>
          <w:lang w:eastAsia="en-US"/>
        </w:rPr>
        <w:t>N</w:t>
      </w:r>
      <w:r>
        <w:rPr>
          <w:rFonts w:ascii="Times New Roman" w:eastAsia="Calibri" w:hAnsi="Times New Roman"/>
          <w:sz w:val="24"/>
          <w:szCs w:val="24"/>
          <w:lang w:eastAsia="en-US"/>
        </w:rPr>
        <w:t>a wypadek opóźnienia w wydaniu Janowi K. samochodu, karty pojazdu, dowodu rejestracyjnego lub któregokolwiek kompletu kluczyków do samochodu Tomasz N. zobowiązał się do zapłaty kary umownej w wysokości 100 zł za każdy dzień opóźnienia, na co Jan K. wyraził zgodę. Tomasz N. zawarł powyższą umowę w związku z prowadzoną przez siebie działalnością gospodarczą, natomiast Jan K. nie prowadził działalności gospodarczej ani zawodowej.</w:t>
      </w:r>
    </w:p>
    <w:p w:rsidR="0079218C" w:rsidRDefault="0079218C" w:rsidP="0079218C">
      <w:pPr>
        <w:jc w:val="both"/>
        <w:rPr>
          <w:rFonts w:ascii="Times New Roman" w:eastAsia="Calibri" w:hAnsi="Times New Roman"/>
          <w:sz w:val="24"/>
          <w:szCs w:val="24"/>
          <w:lang w:eastAsia="en-US"/>
        </w:rPr>
      </w:pPr>
    </w:p>
    <w:p w:rsidR="0079218C" w:rsidRDefault="0079218C" w:rsidP="0079218C">
      <w:pPr>
        <w:jc w:val="both"/>
        <w:rPr>
          <w:rFonts w:ascii="Times New Roman" w:eastAsia="Calibri" w:hAnsi="Times New Roman"/>
          <w:sz w:val="24"/>
          <w:szCs w:val="24"/>
          <w:lang w:eastAsia="en-US"/>
        </w:rPr>
      </w:pPr>
      <w:r>
        <w:rPr>
          <w:rFonts w:ascii="Times New Roman" w:eastAsia="Calibri" w:hAnsi="Times New Roman"/>
          <w:sz w:val="24"/>
          <w:szCs w:val="24"/>
          <w:lang w:eastAsia="en-US"/>
        </w:rPr>
        <w:t>Zob. art. 535 i nast. k.c.</w:t>
      </w:r>
    </w:p>
    <w:p w:rsidR="0079218C" w:rsidRDefault="0079218C" w:rsidP="0079218C">
      <w:pPr>
        <w:numPr>
          <w:ilvl w:val="0"/>
          <w:numId w:val="10"/>
        </w:numPr>
        <w:jc w:val="both"/>
        <w:rPr>
          <w:rFonts w:ascii="Times New Roman" w:eastAsia="Calibri" w:hAnsi="Times New Roman"/>
          <w:sz w:val="24"/>
          <w:szCs w:val="24"/>
          <w:lang w:eastAsia="en-US"/>
        </w:rPr>
      </w:pPr>
      <w:r>
        <w:rPr>
          <w:rFonts w:ascii="Times New Roman" w:eastAsia="Calibri" w:hAnsi="Times New Roman"/>
          <w:sz w:val="24"/>
          <w:szCs w:val="24"/>
          <w:lang w:eastAsia="en-US"/>
        </w:rPr>
        <w:t>Wskaż, które z postanowień umowy mają charakter postanowień przedmiotowo istotnych (essentialia negotii), które stanowią naturalia negotii, a które accidentalia negotii.</w:t>
      </w:r>
    </w:p>
    <w:p w:rsidR="0079218C" w:rsidRDefault="0079218C" w:rsidP="0079218C">
      <w:pPr>
        <w:numPr>
          <w:ilvl w:val="0"/>
          <w:numId w:val="10"/>
        </w:numPr>
        <w:jc w:val="both"/>
        <w:rPr>
          <w:rFonts w:ascii="Times New Roman" w:eastAsia="Calibri" w:hAnsi="Times New Roman"/>
          <w:sz w:val="24"/>
          <w:szCs w:val="24"/>
          <w:lang w:eastAsia="en-US"/>
        </w:rPr>
      </w:pPr>
      <w:r>
        <w:rPr>
          <w:rFonts w:ascii="Times New Roman" w:eastAsia="Calibri" w:hAnsi="Times New Roman"/>
          <w:sz w:val="24"/>
          <w:szCs w:val="24"/>
          <w:lang w:eastAsia="en-US"/>
        </w:rPr>
        <w:t>W razie uznania, że któreś z postanowień umownych stanowią accidentalia negotii oceń, czy są to accidentalia negotii samoistne czy niesamoistne.</w:t>
      </w:r>
    </w:p>
    <w:p w:rsidR="0079218C" w:rsidRPr="00B92E5C" w:rsidRDefault="0079218C" w:rsidP="0079218C">
      <w:pPr>
        <w:numPr>
          <w:ilvl w:val="0"/>
          <w:numId w:val="10"/>
        </w:numPr>
        <w:jc w:val="both"/>
        <w:rPr>
          <w:rFonts w:ascii="Times New Roman" w:hAnsi="Times New Roman"/>
          <w:sz w:val="24"/>
          <w:szCs w:val="24"/>
        </w:rPr>
      </w:pPr>
      <w:r w:rsidRPr="00B92E5C">
        <w:rPr>
          <w:rFonts w:ascii="Times New Roman" w:eastAsia="Calibri" w:hAnsi="Times New Roman"/>
          <w:sz w:val="24"/>
          <w:szCs w:val="24"/>
          <w:lang w:eastAsia="en-US"/>
        </w:rPr>
        <w:t>Ile wynoszą terminy przedawnienia roszczeń stron?</w:t>
      </w:r>
      <w:bookmarkStart w:id="0" w:name="_GoBack"/>
      <w:bookmarkEnd w:id="0"/>
    </w:p>
    <w:p w:rsidR="00513264" w:rsidRDefault="00513264"/>
    <w:sectPr w:rsidR="005132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46533"/>
    <w:multiLevelType w:val="hybridMultilevel"/>
    <w:tmpl w:val="CE36A942"/>
    <w:lvl w:ilvl="0" w:tplc="C652E9F0">
      <w:start w:val="1"/>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1222528A"/>
    <w:multiLevelType w:val="hybridMultilevel"/>
    <w:tmpl w:val="123610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2A140236"/>
    <w:multiLevelType w:val="hybridMultilevel"/>
    <w:tmpl w:val="E6503620"/>
    <w:lvl w:ilvl="0" w:tplc="5C242572">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BFC0C4C"/>
    <w:multiLevelType w:val="hybridMultilevel"/>
    <w:tmpl w:val="78B2CCEA"/>
    <w:lvl w:ilvl="0" w:tplc="D3DC170E">
      <w:start w:val="1"/>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46697A7D"/>
    <w:multiLevelType w:val="hybridMultilevel"/>
    <w:tmpl w:val="8B1AC4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4A445029"/>
    <w:multiLevelType w:val="hybridMultilevel"/>
    <w:tmpl w:val="752214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518F30D2"/>
    <w:multiLevelType w:val="hybridMultilevel"/>
    <w:tmpl w:val="F86A7C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5EA647AD"/>
    <w:multiLevelType w:val="hybridMultilevel"/>
    <w:tmpl w:val="58E6F1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6A080AE5"/>
    <w:multiLevelType w:val="hybridMultilevel"/>
    <w:tmpl w:val="17AA21A6"/>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751F7B13"/>
    <w:multiLevelType w:val="hybridMultilevel"/>
    <w:tmpl w:val="09149B7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75E80D09"/>
    <w:multiLevelType w:val="hybridMultilevel"/>
    <w:tmpl w:val="ED1CDA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117"/>
    <w:rsid w:val="000655D9"/>
    <w:rsid w:val="000A3800"/>
    <w:rsid w:val="00234096"/>
    <w:rsid w:val="00251A76"/>
    <w:rsid w:val="00442421"/>
    <w:rsid w:val="004A143F"/>
    <w:rsid w:val="00513264"/>
    <w:rsid w:val="005E3729"/>
    <w:rsid w:val="005F0C49"/>
    <w:rsid w:val="00641B8F"/>
    <w:rsid w:val="00655245"/>
    <w:rsid w:val="007344A9"/>
    <w:rsid w:val="0079218C"/>
    <w:rsid w:val="00841028"/>
    <w:rsid w:val="00855021"/>
    <w:rsid w:val="008723BE"/>
    <w:rsid w:val="008B647C"/>
    <w:rsid w:val="00981519"/>
    <w:rsid w:val="009E24F3"/>
    <w:rsid w:val="00A33A73"/>
    <w:rsid w:val="00A76303"/>
    <w:rsid w:val="00A8528C"/>
    <w:rsid w:val="00B92E5C"/>
    <w:rsid w:val="00BE5215"/>
    <w:rsid w:val="00C07EB8"/>
    <w:rsid w:val="00D559CE"/>
    <w:rsid w:val="00D64EEE"/>
    <w:rsid w:val="00D77554"/>
    <w:rsid w:val="00D77DE9"/>
    <w:rsid w:val="00E26FA9"/>
    <w:rsid w:val="00E34F7D"/>
    <w:rsid w:val="00E3519A"/>
    <w:rsid w:val="00EF3117"/>
    <w:rsid w:val="00FC50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18C"/>
    <w:rPr>
      <w:rFonts w:ascii="Calibri" w:eastAsia="Times New Roman" w:hAnsi="Calibri" w:cs="Times New Roman"/>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1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18C"/>
    <w:rPr>
      <w:rFonts w:ascii="Calibri" w:eastAsia="Times New Roman" w:hAnsi="Calibri" w:cs="Times New Roman"/>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1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04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5</Pages>
  <Words>1456</Words>
  <Characters>8736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Monika</cp:lastModifiedBy>
  <cp:revision>3</cp:revision>
  <dcterms:created xsi:type="dcterms:W3CDTF">2015-05-13T10:44:00Z</dcterms:created>
  <dcterms:modified xsi:type="dcterms:W3CDTF">2015-05-20T09:24:00Z</dcterms:modified>
</cp:coreProperties>
</file>