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A9" w:rsidRPr="008521E8" w:rsidRDefault="00B31CA9" w:rsidP="00B31CA9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8521E8">
        <w:rPr>
          <w:rFonts w:ascii="Arial" w:hAnsi="Arial" w:cs="Arial"/>
          <w:b/>
          <w:color w:val="002060"/>
          <w:sz w:val="28"/>
          <w:szCs w:val="28"/>
        </w:rPr>
        <w:t>jednolite magisterskie Stacjonarne Studia Prawa</w:t>
      </w:r>
    </w:p>
    <w:p w:rsidR="00B31CA9" w:rsidRPr="008521E8" w:rsidRDefault="00B31CA9" w:rsidP="00B31CA9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8521E8">
        <w:rPr>
          <w:rFonts w:ascii="Arial" w:hAnsi="Arial" w:cs="Arial"/>
          <w:b/>
          <w:color w:val="002060"/>
          <w:sz w:val="28"/>
          <w:szCs w:val="28"/>
        </w:rPr>
        <w:t xml:space="preserve">III rok </w:t>
      </w:r>
    </w:p>
    <w:p w:rsidR="00B31CA9" w:rsidRPr="008521E8" w:rsidRDefault="00B31CA9" w:rsidP="00B31CA9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8521E8">
        <w:rPr>
          <w:rFonts w:ascii="Arial" w:hAnsi="Arial" w:cs="Arial"/>
          <w:b/>
          <w:color w:val="002060"/>
          <w:sz w:val="32"/>
          <w:szCs w:val="32"/>
        </w:rPr>
        <w:t>ćwiczenia  z przedmiotu: prawo rzeczowe i spadkowe</w:t>
      </w:r>
    </w:p>
    <w:p w:rsidR="00B31CA9" w:rsidRPr="008521E8" w:rsidRDefault="00B31CA9" w:rsidP="00B31CA9">
      <w:pPr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8521E8">
        <w:rPr>
          <w:rFonts w:ascii="Arial" w:hAnsi="Arial" w:cs="Arial"/>
          <w:b/>
          <w:color w:val="002060"/>
          <w:sz w:val="24"/>
          <w:szCs w:val="24"/>
        </w:rPr>
        <w:t xml:space="preserve">wykaz zagadnień w ramach </w:t>
      </w:r>
      <w:bookmarkStart w:id="0" w:name="_GoBack"/>
      <w:bookmarkEnd w:id="0"/>
      <w:r w:rsidRPr="008521E8">
        <w:rPr>
          <w:rFonts w:ascii="Arial" w:hAnsi="Arial" w:cs="Arial"/>
          <w:b/>
          <w:color w:val="002060"/>
          <w:sz w:val="24"/>
          <w:szCs w:val="24"/>
        </w:rPr>
        <w:t xml:space="preserve">ćwiczeń  </w:t>
      </w:r>
    </w:p>
    <w:p w:rsidR="00B31CA9" w:rsidRPr="008521E8" w:rsidRDefault="00B31CA9" w:rsidP="00B31CA9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8521E8">
        <w:rPr>
          <w:rFonts w:ascii="Arial" w:hAnsi="Arial" w:cs="Arial"/>
          <w:b/>
          <w:color w:val="002060"/>
          <w:sz w:val="24"/>
          <w:szCs w:val="24"/>
        </w:rPr>
        <w:t xml:space="preserve">w semestrze </w:t>
      </w:r>
      <w:r w:rsidR="00664678">
        <w:rPr>
          <w:rFonts w:ascii="Arial" w:hAnsi="Arial" w:cs="Arial"/>
          <w:b/>
          <w:color w:val="002060"/>
          <w:sz w:val="24"/>
          <w:szCs w:val="24"/>
        </w:rPr>
        <w:t>letnim</w:t>
      </w:r>
      <w:r w:rsidRPr="008521E8">
        <w:rPr>
          <w:rFonts w:ascii="Arial" w:hAnsi="Arial" w:cs="Arial"/>
          <w:b/>
          <w:color w:val="002060"/>
          <w:sz w:val="24"/>
          <w:szCs w:val="24"/>
        </w:rPr>
        <w:t xml:space="preserve"> w roku akademickim 2023-2024</w:t>
      </w:r>
    </w:p>
    <w:p w:rsidR="00B31CA9" w:rsidRPr="008521E8" w:rsidRDefault="00B31CA9" w:rsidP="00B31CA9">
      <w:pPr>
        <w:jc w:val="center"/>
        <w:rPr>
          <w:color w:val="002060"/>
          <w:sz w:val="28"/>
          <w:szCs w:val="28"/>
        </w:rPr>
      </w:pPr>
      <w:r w:rsidRPr="008521E8">
        <w:rPr>
          <w:rFonts w:ascii="Arial" w:hAnsi="Arial" w:cs="Arial"/>
          <w:b/>
          <w:color w:val="002060"/>
          <w:sz w:val="28"/>
          <w:szCs w:val="28"/>
        </w:rPr>
        <w:t xml:space="preserve">dla grupy ćwiczeniowej nr </w:t>
      </w:r>
      <w:r>
        <w:rPr>
          <w:rFonts w:ascii="Arial" w:hAnsi="Arial" w:cs="Arial"/>
          <w:b/>
          <w:color w:val="002060"/>
          <w:sz w:val="28"/>
          <w:szCs w:val="28"/>
        </w:rPr>
        <w:t xml:space="preserve">1 i nr </w:t>
      </w:r>
      <w:r w:rsidRPr="008521E8">
        <w:rPr>
          <w:rFonts w:ascii="Arial" w:hAnsi="Arial" w:cs="Arial"/>
          <w:b/>
          <w:color w:val="002060"/>
          <w:sz w:val="28"/>
          <w:szCs w:val="28"/>
        </w:rPr>
        <w:t>2</w:t>
      </w:r>
    </w:p>
    <w:p w:rsidR="00B31CA9" w:rsidRPr="008521E8" w:rsidRDefault="00B31CA9" w:rsidP="00B31CA9">
      <w:pPr>
        <w:rPr>
          <w:rFonts w:ascii="Arial" w:hAnsi="Arial" w:cs="Arial"/>
          <w:i/>
          <w:color w:val="002060"/>
        </w:rPr>
      </w:pPr>
      <w:r w:rsidRPr="008521E8">
        <w:rPr>
          <w:rFonts w:ascii="Arial" w:hAnsi="Arial" w:cs="Arial"/>
          <w:i/>
          <w:color w:val="002060"/>
        </w:rPr>
        <w:t xml:space="preserve">zajęcia prowadzi: dr hab. Elżbieta Klat-Górska prof. </w:t>
      </w:r>
      <w:proofErr w:type="spellStart"/>
      <w:r w:rsidRPr="008521E8">
        <w:rPr>
          <w:rFonts w:ascii="Arial" w:hAnsi="Arial" w:cs="Arial"/>
          <w:i/>
          <w:color w:val="002060"/>
        </w:rPr>
        <w:t>UWr</w:t>
      </w:r>
      <w:proofErr w:type="spellEnd"/>
    </w:p>
    <w:p w:rsidR="004F4E15" w:rsidRDefault="004F4E15"/>
    <w:p w:rsidR="00664678" w:rsidRDefault="00A61B01">
      <w:pPr>
        <w:rPr>
          <w:rFonts w:ascii="Arial" w:eastAsia="Times New Roman" w:hAnsi="Arial" w:cs="Arial"/>
          <w:b/>
          <w:color w:val="002060"/>
          <w:sz w:val="28"/>
          <w:szCs w:val="28"/>
        </w:rPr>
      </w:pPr>
      <w:hyperlink r:id="rId5" w:history="1">
        <w:r w:rsidR="00664678" w:rsidRPr="00664678">
          <w:rPr>
            <w:rFonts w:ascii="Arial" w:eastAsia="Times New Roman" w:hAnsi="Arial" w:cs="Arial"/>
            <w:b/>
            <w:color w:val="002060"/>
            <w:sz w:val="28"/>
            <w:szCs w:val="28"/>
          </w:rPr>
          <w:t>2024-02-21</w:t>
        </w:r>
      </w:hyperlink>
    </w:p>
    <w:p w:rsidR="00664678" w:rsidRPr="00261446" w:rsidRDefault="00664678" w:rsidP="00261446">
      <w:pPr>
        <w:spacing w:after="0"/>
        <w:jc w:val="both"/>
        <w:rPr>
          <w:rFonts w:cstheme="minorHAnsi"/>
          <w:color w:val="002060"/>
          <w:sz w:val="24"/>
          <w:szCs w:val="24"/>
        </w:rPr>
      </w:pPr>
      <w:r w:rsidRPr="00261446">
        <w:rPr>
          <w:rFonts w:cstheme="minorHAnsi"/>
          <w:color w:val="002060"/>
          <w:sz w:val="24"/>
          <w:szCs w:val="24"/>
        </w:rPr>
        <w:t>Zajęcia organizacyjne, informacje dotyczące: źródeł prawa oraz wybranych źródeł z literatury przedmiotu i orzecznictwa, wykazu zagadnień analizowanych na zajęciach oraz organizacji pracy na ćwiczeniach, kryteriów oceny</w:t>
      </w:r>
      <w:r w:rsidR="00162B1D">
        <w:rPr>
          <w:rFonts w:cstheme="minorHAnsi"/>
          <w:color w:val="002060"/>
          <w:sz w:val="24"/>
          <w:szCs w:val="24"/>
        </w:rPr>
        <w:t xml:space="preserve"> pracy Studentów na ćwiczeniach</w:t>
      </w:r>
      <w:r w:rsidRPr="00261446">
        <w:rPr>
          <w:rFonts w:cstheme="minorHAnsi"/>
          <w:color w:val="002060"/>
          <w:sz w:val="24"/>
          <w:szCs w:val="24"/>
        </w:rPr>
        <w:t xml:space="preserve"> </w:t>
      </w:r>
    </w:p>
    <w:p w:rsidR="00664678" w:rsidRDefault="00261446">
      <w:pPr>
        <w:rPr>
          <w:rFonts w:ascii="Calibri" w:eastAsia="Times New Roman" w:hAnsi="Calibri" w:cs="Calibri"/>
          <w:color w:val="002060"/>
          <w:sz w:val="24"/>
          <w:szCs w:val="24"/>
        </w:rPr>
      </w:pPr>
      <w:r w:rsidRPr="00261446">
        <w:rPr>
          <w:rFonts w:ascii="Calibri" w:eastAsia="Times New Roman" w:hAnsi="Calibri" w:cs="Calibri"/>
          <w:color w:val="002060"/>
          <w:sz w:val="24"/>
          <w:szCs w:val="24"/>
        </w:rPr>
        <w:t xml:space="preserve">Unifikacja prawa spadkowego.  </w:t>
      </w:r>
    </w:p>
    <w:p w:rsidR="00162B1D" w:rsidRDefault="00A61B01">
      <w:pPr>
        <w:rPr>
          <w:rFonts w:ascii="Arial" w:eastAsia="Times New Roman" w:hAnsi="Arial" w:cs="Arial"/>
          <w:b/>
          <w:color w:val="002060"/>
          <w:sz w:val="28"/>
          <w:szCs w:val="28"/>
        </w:rPr>
      </w:pPr>
      <w:hyperlink r:id="rId6" w:history="1">
        <w:r w:rsidR="00162B1D" w:rsidRPr="00162B1D">
          <w:rPr>
            <w:rFonts w:ascii="Arial" w:eastAsia="Times New Roman" w:hAnsi="Arial" w:cs="Arial"/>
            <w:b/>
            <w:color w:val="002060"/>
            <w:sz w:val="28"/>
            <w:szCs w:val="28"/>
          </w:rPr>
          <w:t>2024-02-28</w:t>
        </w:r>
      </w:hyperlink>
    </w:p>
    <w:p w:rsidR="00162B1D" w:rsidRPr="00162B1D" w:rsidRDefault="00162B1D" w:rsidP="00162B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162B1D">
        <w:rPr>
          <w:rFonts w:ascii="Calibri" w:eastAsia="Times New Roman" w:hAnsi="Calibri" w:cs="Calibri"/>
          <w:color w:val="002060"/>
          <w:sz w:val="24"/>
          <w:szCs w:val="24"/>
        </w:rPr>
        <w:t>Konstytucyjne założ</w:t>
      </w:r>
      <w:r>
        <w:rPr>
          <w:rFonts w:ascii="Calibri" w:eastAsia="Times New Roman" w:hAnsi="Calibri" w:cs="Calibri"/>
          <w:color w:val="002060"/>
          <w:sz w:val="24"/>
          <w:szCs w:val="24"/>
        </w:rPr>
        <w:t>enia polskiego prawa spadkowego</w:t>
      </w:r>
      <w:r w:rsidRPr="00162B1D">
        <w:rPr>
          <w:rFonts w:ascii="Calibri" w:eastAsia="Times New Roman" w:hAnsi="Calibri" w:cs="Calibri"/>
          <w:color w:val="002060"/>
          <w:sz w:val="24"/>
          <w:szCs w:val="24"/>
        </w:rPr>
        <w:t xml:space="preserve"> </w:t>
      </w:r>
      <w:r w:rsidRPr="00162B1D">
        <w:rPr>
          <w:rFonts w:ascii="Calibri" w:eastAsia="Times New Roman" w:hAnsi="Calibri" w:cs="Calibri"/>
          <w:color w:val="002060"/>
          <w:sz w:val="24"/>
          <w:szCs w:val="24"/>
        </w:rPr>
        <w:br/>
        <w:t>Źr</w:t>
      </w:r>
      <w:r>
        <w:rPr>
          <w:rFonts w:ascii="Calibri" w:eastAsia="Times New Roman" w:hAnsi="Calibri" w:cs="Calibri"/>
          <w:color w:val="002060"/>
          <w:sz w:val="24"/>
          <w:szCs w:val="24"/>
        </w:rPr>
        <w:t>ódła polskiego prawa spadkowego</w:t>
      </w:r>
    </w:p>
    <w:p w:rsidR="004F2E00" w:rsidRDefault="004F2E00" w:rsidP="00162B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4F2E00">
        <w:rPr>
          <w:rFonts w:ascii="Calibri" w:eastAsia="Times New Roman" w:hAnsi="Calibri" w:cs="Calibri"/>
          <w:color w:val="002060"/>
          <w:sz w:val="24"/>
          <w:szCs w:val="24"/>
        </w:rPr>
        <w:t>Stwierdzenie nabycia spadku</w:t>
      </w:r>
      <w:r>
        <w:rPr>
          <w:rFonts w:ascii="Calibri" w:eastAsia="Times New Roman" w:hAnsi="Calibri" w:cs="Calibri"/>
          <w:color w:val="002060"/>
          <w:sz w:val="24"/>
          <w:szCs w:val="24"/>
        </w:rPr>
        <w:t xml:space="preserve"> a</w:t>
      </w:r>
      <w:r w:rsidRPr="004F2E00">
        <w:rPr>
          <w:rFonts w:ascii="Calibri" w:eastAsia="Times New Roman" w:hAnsi="Calibri" w:cs="Calibri"/>
          <w:color w:val="002060"/>
          <w:sz w:val="24"/>
          <w:szCs w:val="24"/>
        </w:rPr>
        <w:t xml:space="preserve"> poświadczenie dziedziczenia</w:t>
      </w:r>
    </w:p>
    <w:p w:rsidR="00162B1D" w:rsidRPr="00162B1D" w:rsidRDefault="00162B1D" w:rsidP="00162B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162B1D">
        <w:rPr>
          <w:rFonts w:ascii="Calibri" w:eastAsia="Times New Roman" w:hAnsi="Calibri" w:cs="Calibri"/>
          <w:color w:val="002060"/>
          <w:sz w:val="24"/>
          <w:szCs w:val="24"/>
        </w:rPr>
        <w:t xml:space="preserve">Zabezpieczenie spadku. Zarząd spadku nieobjętego   </w:t>
      </w:r>
      <w:r w:rsidRPr="00162B1D">
        <w:rPr>
          <w:rFonts w:eastAsia="Times New Roman"/>
          <w:color w:val="002060"/>
          <w:sz w:val="24"/>
          <w:szCs w:val="24"/>
        </w:rPr>
        <w:t> </w:t>
      </w:r>
      <w:r w:rsidRPr="00162B1D">
        <w:rPr>
          <w:rFonts w:eastAsia="Times New Roman"/>
          <w:color w:val="002060"/>
          <w:sz w:val="24"/>
          <w:szCs w:val="24"/>
        </w:rPr>
        <w:t> </w:t>
      </w:r>
      <w:r w:rsidRPr="00162B1D">
        <w:rPr>
          <w:rFonts w:eastAsia="Times New Roman"/>
          <w:color w:val="002060"/>
          <w:sz w:val="24"/>
          <w:szCs w:val="24"/>
        </w:rPr>
        <w:t> </w:t>
      </w:r>
      <w:r w:rsidRPr="00162B1D">
        <w:rPr>
          <w:rFonts w:eastAsia="Times New Roman"/>
          <w:color w:val="002060"/>
          <w:sz w:val="24"/>
          <w:szCs w:val="24"/>
        </w:rPr>
        <w:t> </w:t>
      </w:r>
    </w:p>
    <w:p w:rsidR="00162B1D" w:rsidRPr="00162B1D" w:rsidRDefault="00162B1D" w:rsidP="00162B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>
        <w:rPr>
          <w:rFonts w:ascii="Calibri" w:eastAsia="Times New Roman" w:hAnsi="Calibri" w:cs="Calibri"/>
          <w:color w:val="002060"/>
          <w:sz w:val="24"/>
          <w:szCs w:val="24"/>
        </w:rPr>
        <w:t>Ochrona  dziedziczenia</w:t>
      </w:r>
    </w:p>
    <w:p w:rsidR="00162B1D" w:rsidRPr="00162B1D" w:rsidRDefault="00162B1D" w:rsidP="00162B1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162B1D">
        <w:rPr>
          <w:rFonts w:ascii="Calibri" w:eastAsia="Times New Roman" w:hAnsi="Calibri" w:cs="Calibri"/>
          <w:color w:val="002060"/>
          <w:sz w:val="24"/>
          <w:szCs w:val="24"/>
        </w:rPr>
        <w:t>Zasady dziedziczenia gospodarstw rolnych oraz o dziedziczenia przez cudzoziemców (w tym cudzoziemiec jako spadkobierca testamentowy oraz analiza przepisów ustawy o nabywaniu nieruchomości przez cudzoziemców)  </w:t>
      </w:r>
    </w:p>
    <w:p w:rsidR="00162B1D" w:rsidRPr="00162B1D" w:rsidRDefault="00162B1D">
      <w:pPr>
        <w:rPr>
          <w:rFonts w:ascii="Calibri" w:eastAsia="Times New Roman" w:hAnsi="Calibri" w:cs="Calibri"/>
          <w:b/>
          <w:color w:val="002060"/>
          <w:sz w:val="24"/>
          <w:szCs w:val="24"/>
        </w:rPr>
      </w:pPr>
    </w:p>
    <w:p w:rsidR="00772351" w:rsidRPr="00772351" w:rsidRDefault="00A61B01">
      <w:pPr>
        <w:rPr>
          <w:rFonts w:ascii="Calibri" w:eastAsia="Times New Roman" w:hAnsi="Calibri" w:cs="Calibri"/>
          <w:b/>
          <w:color w:val="002060"/>
          <w:sz w:val="24"/>
          <w:szCs w:val="24"/>
        </w:rPr>
      </w:pPr>
      <w:hyperlink r:id="rId7" w:history="1">
        <w:r w:rsidR="00772351" w:rsidRPr="00772351">
          <w:rPr>
            <w:rFonts w:ascii="Arial" w:eastAsia="Times New Roman" w:hAnsi="Arial" w:cs="Arial"/>
            <w:b/>
            <w:color w:val="002060"/>
            <w:sz w:val="28"/>
            <w:szCs w:val="28"/>
          </w:rPr>
          <w:t>2024-03-06</w:t>
        </w:r>
      </w:hyperlink>
    </w:p>
    <w:p w:rsidR="00772351" w:rsidRPr="00772351" w:rsidRDefault="00772351" w:rsidP="00F7796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772351">
        <w:rPr>
          <w:rFonts w:ascii="Calibri" w:eastAsia="Times New Roman" w:hAnsi="Calibri" w:cs="Calibri"/>
          <w:color w:val="002060"/>
          <w:sz w:val="24"/>
          <w:szCs w:val="24"/>
        </w:rPr>
        <w:t>Zasady dziedziczenia ustawowego. Umowy dotyczące spadku</w:t>
      </w:r>
      <w:r w:rsidR="00F77964">
        <w:rPr>
          <w:rFonts w:ascii="Calibri" w:eastAsia="Times New Roman" w:hAnsi="Calibri" w:cs="Calibri"/>
          <w:color w:val="002060"/>
          <w:sz w:val="24"/>
          <w:szCs w:val="24"/>
        </w:rPr>
        <w:t xml:space="preserve"> (u</w:t>
      </w:r>
      <w:r w:rsidR="00F77964" w:rsidRPr="00F77964">
        <w:rPr>
          <w:rFonts w:ascii="Calibri" w:eastAsia="Times New Roman" w:hAnsi="Calibri" w:cs="Calibri"/>
          <w:color w:val="002060"/>
          <w:sz w:val="24"/>
          <w:szCs w:val="24"/>
        </w:rPr>
        <w:t>mowa o zbycie spadku lub udziału w spadku</w:t>
      </w:r>
      <w:r w:rsidR="003913A1">
        <w:rPr>
          <w:rFonts w:ascii="Calibri" w:eastAsia="Times New Roman" w:hAnsi="Calibri" w:cs="Calibri"/>
          <w:color w:val="002060"/>
          <w:sz w:val="24"/>
          <w:szCs w:val="24"/>
        </w:rPr>
        <w:t>;</w:t>
      </w:r>
      <w:r w:rsidR="003913A1" w:rsidRPr="003913A1">
        <w:t xml:space="preserve"> </w:t>
      </w:r>
      <w:r w:rsidR="003913A1">
        <w:rPr>
          <w:rFonts w:ascii="Calibri" w:eastAsia="Times New Roman" w:hAnsi="Calibri" w:cs="Calibri"/>
          <w:color w:val="002060"/>
          <w:sz w:val="24"/>
          <w:szCs w:val="24"/>
        </w:rPr>
        <w:t>z</w:t>
      </w:r>
      <w:r w:rsidR="003913A1" w:rsidRPr="003913A1">
        <w:rPr>
          <w:rFonts w:ascii="Calibri" w:eastAsia="Times New Roman" w:hAnsi="Calibri" w:cs="Calibri"/>
          <w:color w:val="002060"/>
          <w:sz w:val="24"/>
          <w:szCs w:val="24"/>
        </w:rPr>
        <w:t>akaz zawierania umów o spadek po osobie żyjącej</w:t>
      </w:r>
      <w:r w:rsidR="00F77964">
        <w:rPr>
          <w:rFonts w:ascii="Calibri" w:eastAsia="Times New Roman" w:hAnsi="Calibri" w:cs="Calibri"/>
          <w:color w:val="002060"/>
          <w:sz w:val="24"/>
          <w:szCs w:val="24"/>
        </w:rPr>
        <w:t>)</w:t>
      </w:r>
      <w:r w:rsidRPr="00772351">
        <w:rPr>
          <w:rFonts w:ascii="Calibri" w:eastAsia="Times New Roman" w:hAnsi="Calibri" w:cs="Calibri"/>
          <w:color w:val="002060"/>
          <w:sz w:val="24"/>
          <w:szCs w:val="24"/>
        </w:rPr>
        <w:t>. Umowa o zrzeczenie się dziedziczenia. Z</w:t>
      </w:r>
      <w:r w:rsidR="003913A1">
        <w:rPr>
          <w:rFonts w:ascii="Calibri" w:eastAsia="Times New Roman" w:hAnsi="Calibri" w:cs="Calibri"/>
          <w:color w:val="002060"/>
          <w:sz w:val="24"/>
          <w:szCs w:val="24"/>
        </w:rPr>
        <w:t>rzeczenie się prawa do zachowku</w:t>
      </w:r>
    </w:p>
    <w:p w:rsidR="00162B1D" w:rsidRDefault="00162B1D">
      <w:pPr>
        <w:rPr>
          <w:b/>
          <w:color w:val="002060"/>
          <w:sz w:val="24"/>
          <w:szCs w:val="24"/>
        </w:rPr>
      </w:pPr>
    </w:p>
    <w:p w:rsidR="007B5DB9" w:rsidRDefault="00A61B01" w:rsidP="002E5F3C">
      <w:pPr>
        <w:spacing w:after="0"/>
        <w:rPr>
          <w:rFonts w:ascii="Arial" w:eastAsia="Times New Roman" w:hAnsi="Arial" w:cs="Arial"/>
          <w:b/>
          <w:color w:val="002060"/>
          <w:sz w:val="28"/>
          <w:szCs w:val="28"/>
        </w:rPr>
      </w:pPr>
      <w:hyperlink r:id="rId8" w:history="1">
        <w:r w:rsidR="007B5DB9" w:rsidRPr="007B5DB9">
          <w:rPr>
            <w:rFonts w:ascii="Arial" w:eastAsia="Times New Roman" w:hAnsi="Arial" w:cs="Arial"/>
            <w:b/>
            <w:color w:val="002060"/>
            <w:sz w:val="28"/>
            <w:szCs w:val="28"/>
          </w:rPr>
          <w:t>2024-03-13</w:t>
        </w:r>
      </w:hyperlink>
    </w:p>
    <w:p w:rsidR="00F77964" w:rsidRDefault="00F77964" w:rsidP="002E5F3C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Zachowek: </w:t>
      </w:r>
    </w:p>
    <w:p w:rsidR="007B5DB9" w:rsidRDefault="00F77964" w:rsidP="00CA0694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</w:t>
      </w:r>
      <w:r w:rsidR="00CA0694" w:rsidRPr="00CA0694">
        <w:rPr>
          <w:color w:val="002060"/>
          <w:sz w:val="24"/>
          <w:szCs w:val="24"/>
        </w:rPr>
        <w:t>chrona interesów najbliższych krewnych zmarłego</w:t>
      </w:r>
      <w:r w:rsidR="00CA0694">
        <w:rPr>
          <w:color w:val="002060"/>
          <w:sz w:val="24"/>
          <w:szCs w:val="24"/>
        </w:rPr>
        <w:t>: rezerwa a zachowek</w:t>
      </w:r>
    </w:p>
    <w:p w:rsidR="00CA0694" w:rsidRDefault="00CA0694" w:rsidP="00CA0694">
      <w:pPr>
        <w:spacing w:after="0"/>
        <w:rPr>
          <w:color w:val="002060"/>
          <w:sz w:val="24"/>
          <w:szCs w:val="24"/>
        </w:rPr>
      </w:pPr>
      <w:r w:rsidRPr="00CA0694">
        <w:rPr>
          <w:color w:val="002060"/>
          <w:sz w:val="24"/>
          <w:szCs w:val="24"/>
        </w:rPr>
        <w:t>Podmioty uprawnione do zachowku</w:t>
      </w:r>
    </w:p>
    <w:p w:rsidR="00CA0694" w:rsidRDefault="00CA0694" w:rsidP="00CA0694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Zasady obliczania zachowku</w:t>
      </w:r>
    </w:p>
    <w:p w:rsidR="002E5F3C" w:rsidRDefault="002E5F3C" w:rsidP="00F77964">
      <w:pPr>
        <w:spacing w:after="0"/>
        <w:rPr>
          <w:rFonts w:ascii="Arial" w:eastAsia="Times New Roman" w:hAnsi="Arial" w:cs="Arial"/>
          <w:b/>
          <w:color w:val="002060"/>
          <w:sz w:val="28"/>
          <w:szCs w:val="28"/>
        </w:rPr>
      </w:pPr>
    </w:p>
    <w:p w:rsidR="00F77964" w:rsidRPr="00F77964" w:rsidRDefault="00A61B01" w:rsidP="00F77964">
      <w:pPr>
        <w:spacing w:after="0"/>
        <w:rPr>
          <w:b/>
          <w:color w:val="002060"/>
          <w:sz w:val="24"/>
          <w:szCs w:val="24"/>
        </w:rPr>
      </w:pPr>
      <w:hyperlink r:id="rId9" w:history="1">
        <w:r w:rsidR="00F77964" w:rsidRPr="00F77964">
          <w:rPr>
            <w:rFonts w:ascii="Arial" w:eastAsia="Times New Roman" w:hAnsi="Arial" w:cs="Arial"/>
            <w:b/>
            <w:color w:val="002060"/>
            <w:sz w:val="28"/>
            <w:szCs w:val="28"/>
          </w:rPr>
          <w:t>2024-03-20</w:t>
        </w:r>
      </w:hyperlink>
    </w:p>
    <w:p w:rsidR="00CA0694" w:rsidRPr="00F77964" w:rsidRDefault="00F77964" w:rsidP="00F77964">
      <w:pPr>
        <w:spacing w:after="0"/>
        <w:rPr>
          <w:color w:val="002060"/>
          <w:sz w:val="24"/>
          <w:szCs w:val="24"/>
        </w:rPr>
      </w:pPr>
      <w:r w:rsidRPr="00F77964">
        <w:rPr>
          <w:color w:val="002060"/>
          <w:sz w:val="24"/>
          <w:szCs w:val="24"/>
        </w:rPr>
        <w:t>Zachowek</w:t>
      </w:r>
      <w:r w:rsidR="002E5F3C">
        <w:rPr>
          <w:color w:val="002060"/>
          <w:sz w:val="24"/>
          <w:szCs w:val="24"/>
        </w:rPr>
        <w:t xml:space="preserve"> (c.d.)</w:t>
      </w:r>
      <w:r w:rsidRPr="00F77964">
        <w:rPr>
          <w:color w:val="002060"/>
          <w:sz w:val="24"/>
          <w:szCs w:val="24"/>
        </w:rPr>
        <w:t>:</w:t>
      </w:r>
    </w:p>
    <w:p w:rsidR="00F77964" w:rsidRDefault="00F77964" w:rsidP="00F77964">
      <w:pPr>
        <w:spacing w:after="0"/>
        <w:rPr>
          <w:color w:val="002060"/>
          <w:sz w:val="24"/>
          <w:szCs w:val="24"/>
        </w:rPr>
      </w:pPr>
      <w:r w:rsidRPr="00F77964">
        <w:rPr>
          <w:color w:val="002060"/>
          <w:sz w:val="24"/>
          <w:szCs w:val="24"/>
        </w:rPr>
        <w:t>Zobowiązani z tytułu zachowku</w:t>
      </w:r>
    </w:p>
    <w:p w:rsidR="00F77964" w:rsidRDefault="00F77964" w:rsidP="00F77964">
      <w:pPr>
        <w:spacing w:after="0"/>
        <w:rPr>
          <w:color w:val="002060"/>
          <w:sz w:val="24"/>
          <w:szCs w:val="24"/>
        </w:rPr>
      </w:pPr>
      <w:r w:rsidRPr="00F77964">
        <w:rPr>
          <w:color w:val="002060"/>
          <w:sz w:val="24"/>
          <w:szCs w:val="24"/>
        </w:rPr>
        <w:t>Uprzywilejowanie zachowku</w:t>
      </w:r>
      <w:r>
        <w:rPr>
          <w:color w:val="002060"/>
          <w:sz w:val="24"/>
          <w:szCs w:val="24"/>
        </w:rPr>
        <w:t>: z</w:t>
      </w:r>
      <w:r w:rsidRPr="00F77964">
        <w:rPr>
          <w:color w:val="002060"/>
          <w:sz w:val="24"/>
          <w:szCs w:val="24"/>
        </w:rPr>
        <w:t>mniejszenie zapisów zwykłych i poleceń</w:t>
      </w:r>
    </w:p>
    <w:p w:rsidR="00F77964" w:rsidRDefault="00F77964" w:rsidP="00F77964">
      <w:pPr>
        <w:spacing w:after="0"/>
        <w:rPr>
          <w:color w:val="002060"/>
          <w:sz w:val="24"/>
          <w:szCs w:val="24"/>
        </w:rPr>
      </w:pPr>
      <w:r w:rsidRPr="00F77964">
        <w:rPr>
          <w:color w:val="002060"/>
          <w:sz w:val="24"/>
          <w:szCs w:val="24"/>
        </w:rPr>
        <w:t>Przedawnienie roszczenia o zachowek</w:t>
      </w:r>
    </w:p>
    <w:p w:rsidR="00F77964" w:rsidRDefault="00F77964" w:rsidP="00F77964">
      <w:pPr>
        <w:spacing w:after="0"/>
        <w:rPr>
          <w:color w:val="002060"/>
          <w:sz w:val="24"/>
          <w:szCs w:val="24"/>
        </w:rPr>
      </w:pPr>
      <w:r w:rsidRPr="00F77964">
        <w:rPr>
          <w:color w:val="002060"/>
          <w:sz w:val="24"/>
          <w:szCs w:val="24"/>
        </w:rPr>
        <w:t>Dziedziczenie roszczenia o zachowek</w:t>
      </w:r>
    </w:p>
    <w:p w:rsidR="002E5F3C" w:rsidRDefault="002E5F3C" w:rsidP="00F77964">
      <w:pPr>
        <w:spacing w:after="0"/>
        <w:rPr>
          <w:color w:val="002060"/>
          <w:sz w:val="24"/>
          <w:szCs w:val="24"/>
        </w:rPr>
      </w:pPr>
    </w:p>
    <w:p w:rsidR="002E5F3C" w:rsidRDefault="00A61B01" w:rsidP="00F77964">
      <w:pPr>
        <w:spacing w:after="0"/>
        <w:rPr>
          <w:rFonts w:ascii="Arial" w:eastAsia="Times New Roman" w:hAnsi="Arial" w:cs="Arial"/>
          <w:b/>
          <w:color w:val="002060"/>
          <w:sz w:val="28"/>
          <w:szCs w:val="28"/>
        </w:rPr>
      </w:pPr>
      <w:hyperlink r:id="rId10" w:history="1">
        <w:r w:rsidR="002E5F3C" w:rsidRPr="002E5F3C">
          <w:rPr>
            <w:rFonts w:ascii="Arial" w:eastAsia="Times New Roman" w:hAnsi="Arial" w:cs="Arial"/>
            <w:b/>
            <w:color w:val="002060"/>
            <w:sz w:val="28"/>
            <w:szCs w:val="28"/>
          </w:rPr>
          <w:t>2024-03-27</w:t>
        </w:r>
      </w:hyperlink>
    </w:p>
    <w:p w:rsidR="002E5F3C" w:rsidRDefault="007E5772" w:rsidP="007E5772">
      <w:pPr>
        <w:spacing w:after="0"/>
        <w:jc w:val="both"/>
        <w:rPr>
          <w:rFonts w:ascii="Calibri" w:eastAsia="Times New Roman" w:hAnsi="Calibri" w:cs="Calibri"/>
          <w:color w:val="002060"/>
          <w:sz w:val="24"/>
          <w:szCs w:val="24"/>
        </w:rPr>
      </w:pPr>
      <w:r w:rsidRPr="007E5772">
        <w:rPr>
          <w:rFonts w:ascii="Calibri" w:eastAsia="Times New Roman" w:hAnsi="Calibri" w:cs="Calibri"/>
          <w:color w:val="002060"/>
          <w:sz w:val="24"/>
          <w:szCs w:val="24"/>
        </w:rPr>
        <w:t>Wspólność majątku spadkowego</w:t>
      </w:r>
      <w:r>
        <w:rPr>
          <w:rFonts w:ascii="Calibri" w:eastAsia="Times New Roman" w:hAnsi="Calibri" w:cs="Calibri"/>
          <w:color w:val="002060"/>
          <w:sz w:val="24"/>
          <w:szCs w:val="24"/>
        </w:rPr>
        <w:t>: s</w:t>
      </w:r>
      <w:r w:rsidRPr="007E5772">
        <w:rPr>
          <w:rFonts w:ascii="Calibri" w:eastAsia="Times New Roman" w:hAnsi="Calibri" w:cs="Calibri"/>
          <w:color w:val="002060"/>
          <w:sz w:val="24"/>
          <w:szCs w:val="24"/>
        </w:rPr>
        <w:t>ytuacja prawna współspadkobierców</w:t>
      </w:r>
      <w:r>
        <w:rPr>
          <w:rFonts w:ascii="Calibri" w:eastAsia="Times New Roman" w:hAnsi="Calibri" w:cs="Calibri"/>
          <w:color w:val="002060"/>
          <w:sz w:val="24"/>
          <w:szCs w:val="24"/>
        </w:rPr>
        <w:t>; w</w:t>
      </w:r>
      <w:r w:rsidRPr="007E5772">
        <w:rPr>
          <w:rFonts w:ascii="Calibri" w:eastAsia="Times New Roman" w:hAnsi="Calibri" w:cs="Calibri"/>
          <w:color w:val="002060"/>
          <w:sz w:val="24"/>
          <w:szCs w:val="24"/>
        </w:rPr>
        <w:t xml:space="preserve">spółposiadanie i </w:t>
      </w:r>
      <w:proofErr w:type="spellStart"/>
      <w:r w:rsidRPr="007E5772">
        <w:rPr>
          <w:rFonts w:ascii="Calibri" w:eastAsia="Times New Roman" w:hAnsi="Calibri" w:cs="Calibri"/>
          <w:color w:val="002060"/>
          <w:sz w:val="24"/>
          <w:szCs w:val="24"/>
        </w:rPr>
        <w:t>współkorzystanie</w:t>
      </w:r>
      <w:proofErr w:type="spellEnd"/>
      <w:r>
        <w:rPr>
          <w:rFonts w:ascii="Calibri" w:eastAsia="Times New Roman" w:hAnsi="Calibri" w:cs="Calibri"/>
          <w:color w:val="002060"/>
          <w:sz w:val="24"/>
          <w:szCs w:val="24"/>
        </w:rPr>
        <w:t>; o</w:t>
      </w:r>
      <w:r w:rsidRPr="007E5772">
        <w:rPr>
          <w:rFonts w:ascii="Calibri" w:eastAsia="Times New Roman" w:hAnsi="Calibri" w:cs="Calibri"/>
          <w:color w:val="002060"/>
          <w:sz w:val="24"/>
          <w:szCs w:val="24"/>
        </w:rPr>
        <w:t>chrona praw współspadkobierców</w:t>
      </w:r>
      <w:r>
        <w:rPr>
          <w:rFonts w:ascii="Calibri" w:eastAsia="Times New Roman" w:hAnsi="Calibri" w:cs="Calibri"/>
          <w:color w:val="002060"/>
          <w:sz w:val="24"/>
          <w:szCs w:val="24"/>
        </w:rPr>
        <w:t>; p</w:t>
      </w:r>
      <w:r w:rsidRPr="007E5772">
        <w:rPr>
          <w:rFonts w:ascii="Calibri" w:eastAsia="Times New Roman" w:hAnsi="Calibri" w:cs="Calibri"/>
          <w:color w:val="002060"/>
          <w:sz w:val="24"/>
          <w:szCs w:val="24"/>
        </w:rPr>
        <w:t>ojęcie udziału w spadku</w:t>
      </w:r>
      <w:r>
        <w:rPr>
          <w:rFonts w:ascii="Calibri" w:eastAsia="Times New Roman" w:hAnsi="Calibri" w:cs="Calibri"/>
          <w:color w:val="002060"/>
          <w:sz w:val="24"/>
          <w:szCs w:val="24"/>
        </w:rPr>
        <w:t>; u</w:t>
      </w:r>
      <w:r w:rsidRPr="007E5772">
        <w:rPr>
          <w:rFonts w:ascii="Calibri" w:eastAsia="Times New Roman" w:hAnsi="Calibri" w:cs="Calibri"/>
          <w:color w:val="002060"/>
          <w:sz w:val="24"/>
          <w:szCs w:val="24"/>
        </w:rPr>
        <w:t xml:space="preserve">dział </w:t>
      </w:r>
      <w:r>
        <w:rPr>
          <w:rFonts w:ascii="Calibri" w:eastAsia="Times New Roman" w:hAnsi="Calibri" w:cs="Calibri"/>
          <w:color w:val="002060"/>
          <w:sz w:val="24"/>
          <w:szCs w:val="24"/>
        </w:rPr>
        <w:br/>
      </w:r>
      <w:r w:rsidRPr="007E5772">
        <w:rPr>
          <w:rFonts w:ascii="Calibri" w:eastAsia="Times New Roman" w:hAnsi="Calibri" w:cs="Calibri"/>
          <w:color w:val="002060"/>
          <w:sz w:val="24"/>
          <w:szCs w:val="24"/>
        </w:rPr>
        <w:t>w przedmiocie należącym do spadku</w:t>
      </w:r>
      <w:r>
        <w:rPr>
          <w:rFonts w:ascii="Calibri" w:eastAsia="Times New Roman" w:hAnsi="Calibri" w:cs="Calibri"/>
          <w:color w:val="002060"/>
          <w:sz w:val="24"/>
          <w:szCs w:val="24"/>
        </w:rPr>
        <w:t>; r</w:t>
      </w:r>
      <w:r w:rsidRPr="007E5772">
        <w:rPr>
          <w:rFonts w:ascii="Calibri" w:eastAsia="Times New Roman" w:hAnsi="Calibri" w:cs="Calibri"/>
          <w:color w:val="002060"/>
          <w:sz w:val="24"/>
          <w:szCs w:val="24"/>
        </w:rPr>
        <w:t xml:space="preserve">ozporządzenie udziałem w przedmiocie należącym </w:t>
      </w:r>
      <w:r>
        <w:rPr>
          <w:rFonts w:ascii="Calibri" w:eastAsia="Times New Roman" w:hAnsi="Calibri" w:cs="Calibri"/>
          <w:color w:val="002060"/>
          <w:sz w:val="24"/>
          <w:szCs w:val="24"/>
        </w:rPr>
        <w:br/>
      </w:r>
      <w:r w:rsidR="00010281">
        <w:rPr>
          <w:rFonts w:ascii="Calibri" w:eastAsia="Times New Roman" w:hAnsi="Calibri" w:cs="Calibri"/>
          <w:color w:val="002060"/>
          <w:sz w:val="24"/>
          <w:szCs w:val="24"/>
        </w:rPr>
        <w:t>do spadku, s</w:t>
      </w:r>
      <w:r w:rsidR="00010281" w:rsidRPr="00010281">
        <w:rPr>
          <w:rFonts w:ascii="Calibri" w:eastAsia="Times New Roman" w:hAnsi="Calibri" w:cs="Calibri"/>
          <w:color w:val="002060"/>
          <w:sz w:val="24"/>
          <w:szCs w:val="24"/>
        </w:rPr>
        <w:t>kutki braku zgody</w:t>
      </w:r>
      <w:r w:rsidR="00010281">
        <w:rPr>
          <w:rFonts w:ascii="Calibri" w:eastAsia="Times New Roman" w:hAnsi="Calibri" w:cs="Calibri"/>
          <w:color w:val="002060"/>
          <w:sz w:val="24"/>
          <w:szCs w:val="24"/>
        </w:rPr>
        <w:t xml:space="preserve"> oraz s</w:t>
      </w:r>
      <w:r w:rsidR="00010281" w:rsidRPr="00010281">
        <w:rPr>
          <w:rFonts w:ascii="Calibri" w:eastAsia="Times New Roman" w:hAnsi="Calibri" w:cs="Calibri"/>
          <w:color w:val="002060"/>
          <w:sz w:val="24"/>
          <w:szCs w:val="24"/>
        </w:rPr>
        <w:t>kutki rozporządzenia</w:t>
      </w:r>
    </w:p>
    <w:p w:rsidR="00010281" w:rsidRDefault="00010281" w:rsidP="007E5772">
      <w:pPr>
        <w:spacing w:after="0"/>
        <w:jc w:val="both"/>
        <w:rPr>
          <w:rFonts w:ascii="Calibri" w:eastAsia="Times New Roman" w:hAnsi="Calibri" w:cs="Calibri"/>
          <w:color w:val="002060"/>
          <w:sz w:val="24"/>
          <w:szCs w:val="24"/>
        </w:rPr>
      </w:pPr>
    </w:p>
    <w:p w:rsidR="00010281" w:rsidRDefault="00A61B01" w:rsidP="007E5772">
      <w:pPr>
        <w:spacing w:after="0"/>
        <w:jc w:val="both"/>
        <w:rPr>
          <w:rFonts w:ascii="Arial" w:eastAsia="Times New Roman" w:hAnsi="Arial" w:cs="Arial"/>
          <w:b/>
          <w:color w:val="002060"/>
          <w:sz w:val="28"/>
          <w:szCs w:val="28"/>
        </w:rPr>
      </w:pPr>
      <w:hyperlink r:id="rId11" w:history="1">
        <w:r w:rsidR="002A73A9" w:rsidRPr="002A73A9">
          <w:rPr>
            <w:rFonts w:ascii="Arial" w:eastAsia="Times New Roman" w:hAnsi="Arial" w:cs="Arial"/>
            <w:b/>
            <w:color w:val="002060"/>
            <w:sz w:val="28"/>
            <w:szCs w:val="28"/>
          </w:rPr>
          <w:t>2024-04-03</w:t>
        </w:r>
      </w:hyperlink>
    </w:p>
    <w:p w:rsidR="002A73A9" w:rsidRPr="00506D7F" w:rsidRDefault="002A73A9" w:rsidP="007E5772">
      <w:pPr>
        <w:spacing w:after="0"/>
        <w:jc w:val="both"/>
        <w:rPr>
          <w:color w:val="002060"/>
        </w:rPr>
      </w:pPr>
      <w:r w:rsidRPr="00506D7F">
        <w:rPr>
          <w:rFonts w:ascii="Calibri" w:eastAsia="Times New Roman" w:hAnsi="Calibri" w:cs="Calibri"/>
          <w:color w:val="002060"/>
          <w:sz w:val="24"/>
          <w:szCs w:val="24"/>
        </w:rPr>
        <w:t xml:space="preserve">Dział spadku i jego normatywne podstawy oraz cel. </w:t>
      </w:r>
      <w:r w:rsidRPr="00506D7F">
        <w:rPr>
          <w:color w:val="002060"/>
        </w:rPr>
        <w:t xml:space="preserve">Ogólne zasady działu spadku. </w:t>
      </w:r>
      <w:r w:rsidR="009A1DFC" w:rsidRPr="00506D7F">
        <w:rPr>
          <w:color w:val="002060"/>
        </w:rPr>
        <w:t xml:space="preserve">Przedmiot działu spadku. </w:t>
      </w:r>
      <w:r w:rsidRPr="00506D7F">
        <w:rPr>
          <w:color w:val="002060"/>
        </w:rPr>
        <w:t>Tryby i formy działu spadku. Ustalenie składu i wartości spadku. Zaliczanie darowizn oraz zapisów windykacyjnych. Skutki działu spadku.</w:t>
      </w:r>
    </w:p>
    <w:p w:rsidR="00E64F32" w:rsidRDefault="00E64F32" w:rsidP="007E5772">
      <w:pPr>
        <w:spacing w:after="0"/>
        <w:jc w:val="both"/>
      </w:pPr>
    </w:p>
    <w:p w:rsidR="00E64F32" w:rsidRDefault="00A61B01" w:rsidP="007E5772">
      <w:pPr>
        <w:spacing w:after="0"/>
        <w:jc w:val="both"/>
        <w:rPr>
          <w:rFonts w:ascii="Arial" w:eastAsia="Times New Roman" w:hAnsi="Arial" w:cs="Arial"/>
          <w:b/>
          <w:color w:val="002060"/>
          <w:sz w:val="28"/>
          <w:szCs w:val="28"/>
        </w:rPr>
      </w:pPr>
      <w:hyperlink r:id="rId12" w:history="1">
        <w:r w:rsidR="009A1DFC" w:rsidRPr="009A1DFC">
          <w:rPr>
            <w:rFonts w:ascii="Arial" w:eastAsia="Times New Roman" w:hAnsi="Arial" w:cs="Arial"/>
            <w:b/>
            <w:color w:val="002060"/>
            <w:sz w:val="28"/>
            <w:szCs w:val="28"/>
          </w:rPr>
          <w:t>2024-04-10</w:t>
        </w:r>
      </w:hyperlink>
    </w:p>
    <w:p w:rsidR="009A1DFC" w:rsidRPr="00506D7F" w:rsidRDefault="009A1DFC" w:rsidP="007E5772">
      <w:pPr>
        <w:spacing w:after="0"/>
        <w:jc w:val="both"/>
        <w:rPr>
          <w:rFonts w:ascii="Calibri" w:eastAsia="Times New Roman" w:hAnsi="Calibri" w:cs="Calibri"/>
          <w:color w:val="002060"/>
          <w:sz w:val="24"/>
          <w:szCs w:val="24"/>
        </w:rPr>
      </w:pPr>
      <w:r w:rsidRPr="00506D7F">
        <w:rPr>
          <w:rFonts w:ascii="Calibri" w:eastAsia="Times New Roman" w:hAnsi="Calibri" w:cs="Calibri"/>
          <w:color w:val="002060"/>
          <w:sz w:val="24"/>
          <w:szCs w:val="24"/>
        </w:rPr>
        <w:t>Odpowiedzialność za długi spadkowe. Zakres odpowiedzialności. Odpowiedzialność – pojęcie. Odpowiedzialność osobista. Przesłanki i granice odpowiedzialności w ramach wyróżnionych etapów</w:t>
      </w:r>
      <w:r w:rsidR="00D40403" w:rsidRPr="00506D7F">
        <w:rPr>
          <w:rFonts w:ascii="Calibri" w:eastAsia="Times New Roman" w:hAnsi="Calibri" w:cs="Calibri"/>
          <w:color w:val="002060"/>
          <w:sz w:val="24"/>
          <w:szCs w:val="24"/>
        </w:rPr>
        <w:t xml:space="preserve"> </w:t>
      </w:r>
    </w:p>
    <w:p w:rsidR="00D40403" w:rsidRDefault="00D40403" w:rsidP="007E5772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40403" w:rsidRDefault="00A61B01" w:rsidP="007E5772">
      <w:pPr>
        <w:spacing w:after="0"/>
        <w:jc w:val="both"/>
        <w:rPr>
          <w:rFonts w:ascii="Arial" w:eastAsia="Times New Roman" w:hAnsi="Arial" w:cs="Arial"/>
          <w:b/>
          <w:color w:val="002060"/>
          <w:sz w:val="28"/>
          <w:szCs w:val="28"/>
        </w:rPr>
      </w:pPr>
      <w:hyperlink r:id="rId13" w:history="1">
        <w:r w:rsidR="00D40403" w:rsidRPr="00D40403">
          <w:rPr>
            <w:rFonts w:ascii="Arial" w:eastAsia="Times New Roman" w:hAnsi="Arial" w:cs="Arial"/>
            <w:b/>
            <w:color w:val="002060"/>
            <w:sz w:val="28"/>
            <w:szCs w:val="28"/>
          </w:rPr>
          <w:t>2024-04-17</w:t>
        </w:r>
      </w:hyperlink>
    </w:p>
    <w:p w:rsidR="00722C3A" w:rsidRPr="008521E8" w:rsidRDefault="00D40403" w:rsidP="00722C3A">
      <w:pPr>
        <w:spacing w:after="0"/>
        <w:ind w:left="142"/>
        <w:rPr>
          <w:rFonts w:cstheme="minorHAnsi"/>
          <w:color w:val="002060"/>
          <w:sz w:val="24"/>
          <w:szCs w:val="24"/>
        </w:rPr>
      </w:pPr>
      <w:r w:rsidRPr="00506D7F">
        <w:rPr>
          <w:rFonts w:ascii="Calibri" w:eastAsia="Times New Roman" w:hAnsi="Calibri" w:cs="Calibri"/>
          <w:color w:val="002060"/>
          <w:sz w:val="24"/>
          <w:szCs w:val="24"/>
        </w:rPr>
        <w:t xml:space="preserve">Przedstawienie pisemnych prac przez Studentów (rozwiązanie jednego zadania i przedstawienie dwóch odpowiedzi na pytania teoretyczno-praktyczne, przesłanych drogą mailową).  </w:t>
      </w:r>
      <w:r w:rsidR="00722C3A">
        <w:rPr>
          <w:rFonts w:cstheme="minorHAnsi"/>
          <w:color w:val="002060"/>
          <w:sz w:val="24"/>
          <w:szCs w:val="24"/>
        </w:rPr>
        <w:t>Z</w:t>
      </w:r>
      <w:r w:rsidR="00722C3A" w:rsidRPr="008521E8">
        <w:rPr>
          <w:rFonts w:cstheme="minorHAnsi"/>
          <w:color w:val="002060"/>
          <w:sz w:val="24"/>
          <w:szCs w:val="24"/>
        </w:rPr>
        <w:t xml:space="preserve">a każdą prawidłową odp. </w:t>
      </w:r>
      <w:proofErr w:type="spellStart"/>
      <w:r w:rsidR="00722C3A" w:rsidRPr="008521E8">
        <w:rPr>
          <w:rFonts w:cstheme="minorHAnsi"/>
          <w:color w:val="002060"/>
          <w:sz w:val="24"/>
          <w:szCs w:val="24"/>
        </w:rPr>
        <w:t>max</w:t>
      </w:r>
      <w:proofErr w:type="spellEnd"/>
      <w:r w:rsidR="00722C3A" w:rsidRPr="008521E8">
        <w:rPr>
          <w:rFonts w:cstheme="minorHAnsi"/>
          <w:color w:val="002060"/>
          <w:sz w:val="24"/>
          <w:szCs w:val="24"/>
        </w:rPr>
        <w:t xml:space="preserve">. 5 pkt., czyli razem: 5x3=15 </w:t>
      </w:r>
      <w:proofErr w:type="spellStart"/>
      <w:r w:rsidR="00722C3A" w:rsidRPr="008521E8">
        <w:rPr>
          <w:rFonts w:cstheme="minorHAnsi"/>
          <w:color w:val="002060"/>
          <w:sz w:val="24"/>
          <w:szCs w:val="24"/>
        </w:rPr>
        <w:t>pkt</w:t>
      </w:r>
      <w:proofErr w:type="spellEnd"/>
      <w:r w:rsidR="00722C3A" w:rsidRPr="008521E8">
        <w:rPr>
          <w:rFonts w:cstheme="minorHAnsi"/>
          <w:color w:val="002060"/>
          <w:sz w:val="24"/>
          <w:szCs w:val="24"/>
        </w:rPr>
        <w:t>;</w:t>
      </w:r>
    </w:p>
    <w:p w:rsidR="00011C9E" w:rsidRPr="008521E8" w:rsidRDefault="00011C9E" w:rsidP="00011C9E">
      <w:pPr>
        <w:spacing w:after="0"/>
        <w:rPr>
          <w:rFonts w:cstheme="minorHAnsi"/>
          <w:b/>
          <w:color w:val="002060"/>
          <w:u w:val="single"/>
        </w:rPr>
      </w:pPr>
      <w:r w:rsidRPr="008521E8">
        <w:rPr>
          <w:rFonts w:cstheme="minorHAnsi"/>
          <w:color w:val="002060"/>
          <w:sz w:val="24"/>
          <w:szCs w:val="24"/>
        </w:rPr>
        <w:t xml:space="preserve">   </w:t>
      </w:r>
      <w:r w:rsidRPr="008521E8">
        <w:rPr>
          <w:rFonts w:cstheme="minorHAnsi"/>
          <w:b/>
          <w:color w:val="002060"/>
          <w:u w:val="single"/>
        </w:rPr>
        <w:t>Punktacja dla oceny odpowiedzi:</w:t>
      </w:r>
    </w:p>
    <w:p w:rsidR="00011C9E" w:rsidRPr="008521E8" w:rsidRDefault="00011C9E" w:rsidP="00011C9E">
      <w:pPr>
        <w:spacing w:after="0"/>
        <w:ind w:left="142"/>
        <w:rPr>
          <w:rFonts w:cstheme="minorHAnsi"/>
          <w:color w:val="002060"/>
          <w:sz w:val="24"/>
          <w:szCs w:val="24"/>
        </w:rPr>
      </w:pPr>
      <w:proofErr w:type="spellStart"/>
      <w:r w:rsidRPr="008521E8">
        <w:rPr>
          <w:rFonts w:cstheme="minorHAnsi"/>
          <w:color w:val="002060"/>
          <w:sz w:val="24"/>
          <w:szCs w:val="24"/>
        </w:rPr>
        <w:t>dst</w:t>
      </w:r>
      <w:proofErr w:type="spellEnd"/>
      <w:r w:rsidRPr="008521E8">
        <w:rPr>
          <w:rFonts w:cstheme="minorHAnsi"/>
          <w:color w:val="002060"/>
          <w:sz w:val="24"/>
          <w:szCs w:val="24"/>
        </w:rPr>
        <w:t xml:space="preserve">:   punktów  8 - 9; </w:t>
      </w:r>
    </w:p>
    <w:p w:rsidR="00011C9E" w:rsidRPr="008521E8" w:rsidRDefault="00011C9E" w:rsidP="00011C9E">
      <w:pPr>
        <w:spacing w:after="0"/>
        <w:ind w:left="142"/>
        <w:rPr>
          <w:rFonts w:cstheme="minorHAnsi"/>
          <w:color w:val="002060"/>
          <w:sz w:val="24"/>
          <w:szCs w:val="24"/>
        </w:rPr>
      </w:pPr>
      <w:proofErr w:type="spellStart"/>
      <w:r w:rsidRPr="008521E8">
        <w:rPr>
          <w:rFonts w:cstheme="minorHAnsi"/>
          <w:color w:val="002060"/>
          <w:sz w:val="24"/>
          <w:szCs w:val="24"/>
        </w:rPr>
        <w:t>dst</w:t>
      </w:r>
      <w:proofErr w:type="spellEnd"/>
      <w:r w:rsidRPr="008521E8">
        <w:rPr>
          <w:rFonts w:cstheme="minorHAnsi"/>
          <w:color w:val="002060"/>
          <w:sz w:val="24"/>
          <w:szCs w:val="24"/>
        </w:rPr>
        <w:t xml:space="preserve"> plus:  punktów   10 </w:t>
      </w:r>
    </w:p>
    <w:p w:rsidR="00011C9E" w:rsidRPr="008521E8" w:rsidRDefault="00011C9E" w:rsidP="00011C9E">
      <w:pPr>
        <w:spacing w:after="0"/>
        <w:ind w:left="142"/>
        <w:rPr>
          <w:rFonts w:cstheme="minorHAnsi"/>
          <w:color w:val="002060"/>
          <w:sz w:val="24"/>
          <w:szCs w:val="24"/>
        </w:rPr>
      </w:pPr>
      <w:r w:rsidRPr="008521E8">
        <w:rPr>
          <w:rFonts w:cstheme="minorHAnsi"/>
          <w:color w:val="002060"/>
          <w:sz w:val="24"/>
          <w:szCs w:val="24"/>
        </w:rPr>
        <w:t>dobry:  punktów  11-12</w:t>
      </w:r>
    </w:p>
    <w:p w:rsidR="00011C9E" w:rsidRPr="008521E8" w:rsidRDefault="00011C9E" w:rsidP="00011C9E">
      <w:pPr>
        <w:spacing w:after="0"/>
        <w:ind w:left="142"/>
        <w:rPr>
          <w:rFonts w:cstheme="minorHAnsi"/>
          <w:color w:val="002060"/>
          <w:sz w:val="24"/>
          <w:szCs w:val="24"/>
        </w:rPr>
      </w:pPr>
      <w:r w:rsidRPr="008521E8">
        <w:rPr>
          <w:rFonts w:cstheme="minorHAnsi"/>
          <w:color w:val="002060"/>
          <w:sz w:val="24"/>
          <w:szCs w:val="24"/>
        </w:rPr>
        <w:t>dobry plus: punktów  13</w:t>
      </w:r>
    </w:p>
    <w:p w:rsidR="00011C9E" w:rsidRPr="008521E8" w:rsidRDefault="00011C9E" w:rsidP="00011C9E">
      <w:pPr>
        <w:spacing w:after="0"/>
        <w:ind w:left="142"/>
        <w:rPr>
          <w:rFonts w:cstheme="minorHAnsi"/>
          <w:color w:val="002060"/>
          <w:sz w:val="24"/>
          <w:szCs w:val="24"/>
        </w:rPr>
      </w:pPr>
      <w:r w:rsidRPr="008521E8">
        <w:rPr>
          <w:rFonts w:cstheme="minorHAnsi"/>
          <w:color w:val="002060"/>
          <w:sz w:val="24"/>
          <w:szCs w:val="24"/>
        </w:rPr>
        <w:t xml:space="preserve"> </w:t>
      </w:r>
      <w:proofErr w:type="spellStart"/>
      <w:r w:rsidRPr="008521E8">
        <w:rPr>
          <w:rFonts w:cstheme="minorHAnsi"/>
          <w:color w:val="002060"/>
          <w:sz w:val="24"/>
          <w:szCs w:val="24"/>
        </w:rPr>
        <w:t>bdb</w:t>
      </w:r>
      <w:proofErr w:type="spellEnd"/>
      <w:r w:rsidRPr="008521E8">
        <w:rPr>
          <w:rFonts w:cstheme="minorHAnsi"/>
          <w:color w:val="002060"/>
          <w:sz w:val="24"/>
          <w:szCs w:val="24"/>
        </w:rPr>
        <w:t xml:space="preserve">:  punktów 14-15) </w:t>
      </w:r>
    </w:p>
    <w:p w:rsidR="00011C9E" w:rsidRPr="00506D7F" w:rsidRDefault="00011C9E" w:rsidP="00D4040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</w:p>
    <w:p w:rsidR="00D40403" w:rsidRDefault="00D40403" w:rsidP="00D4040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40403" w:rsidRDefault="00A61B01" w:rsidP="00D4040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</w:rPr>
      </w:pPr>
      <w:hyperlink r:id="rId14" w:history="1">
        <w:r w:rsidR="00D40403" w:rsidRPr="00D40403">
          <w:rPr>
            <w:rFonts w:ascii="Arial" w:eastAsia="Times New Roman" w:hAnsi="Arial" w:cs="Arial"/>
            <w:b/>
            <w:color w:val="002060"/>
            <w:sz w:val="28"/>
            <w:szCs w:val="28"/>
          </w:rPr>
          <w:t>2024-04-24</w:t>
        </w:r>
      </w:hyperlink>
    </w:p>
    <w:p w:rsidR="00B846C2" w:rsidRPr="00506D7F" w:rsidRDefault="00B846C2" w:rsidP="00B846C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506D7F">
        <w:rPr>
          <w:rFonts w:ascii="Calibri" w:eastAsia="Times New Roman" w:hAnsi="Calibri" w:cs="Calibri"/>
          <w:color w:val="002060"/>
          <w:sz w:val="24"/>
          <w:szCs w:val="24"/>
        </w:rPr>
        <w:t>Zarząd sukcesyjny przedsiębiorstwem osoby fizycznej i inne ułatwienia związane z sukcesją przedsiębiorstw. Ustanowienie oraz uprawnienia i obowiązki zarządcy sukcesyjnego przedsiębiorstwem osoby fizycznej.</w:t>
      </w:r>
    </w:p>
    <w:p w:rsidR="00B846C2" w:rsidRPr="00506D7F" w:rsidRDefault="00B846C2" w:rsidP="00B846C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506D7F">
        <w:rPr>
          <w:rFonts w:ascii="Calibri" w:eastAsia="Times New Roman" w:hAnsi="Calibri" w:cs="Calibri"/>
          <w:color w:val="002060"/>
          <w:sz w:val="24"/>
          <w:szCs w:val="24"/>
        </w:rPr>
        <w:t xml:space="preserve">Fundacja rodzinna (w tym m.in. ogólna charakterystyka, cel fundacji rodzinnej, jej powstanie, fundator, beneficjenci, w tym ich uprawnienia i obowiązki, mienie fundacji, jej organy i ich uprawnienia, spełnienie przez fundację rodzinną świadczenia na rzecz beneficjenta i tego </w:t>
      </w:r>
      <w:r w:rsidRPr="00506D7F">
        <w:rPr>
          <w:rFonts w:ascii="Calibri" w:eastAsia="Times New Roman" w:hAnsi="Calibri" w:cs="Calibri"/>
          <w:color w:val="002060"/>
          <w:sz w:val="24"/>
          <w:szCs w:val="24"/>
        </w:rPr>
        <w:lastRenderedPageBreak/>
        <w:t xml:space="preserve">konsekwencje prawne; rozwiązanie i likwidacja fundacji rodzinnej). Wpływ świadczenia </w:t>
      </w:r>
      <w:r w:rsidRPr="00506D7F">
        <w:rPr>
          <w:rFonts w:ascii="Calibri" w:eastAsia="Times New Roman" w:hAnsi="Calibri" w:cs="Calibri"/>
          <w:color w:val="002060"/>
          <w:sz w:val="24"/>
          <w:szCs w:val="24"/>
        </w:rPr>
        <w:br/>
        <w:t xml:space="preserve">od fundacji rodzinnej lub mienia w związku z rozwiązaniem fundacji rodzinnej </w:t>
      </w:r>
      <w:r w:rsidRPr="00506D7F">
        <w:rPr>
          <w:rFonts w:ascii="Calibri" w:eastAsia="Times New Roman" w:hAnsi="Calibri" w:cs="Calibri"/>
          <w:color w:val="002060"/>
          <w:sz w:val="24"/>
          <w:szCs w:val="24"/>
        </w:rPr>
        <w:br/>
        <w:t>na uprawnienia i obowiązki z zakresu prawa spadkowego (znaczenie dla określenia kwoty zachowku).</w:t>
      </w:r>
    </w:p>
    <w:p w:rsidR="00B846C2" w:rsidRPr="00D40403" w:rsidRDefault="00CB058E" w:rsidP="00D4040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2060"/>
          <w:sz w:val="24"/>
          <w:szCs w:val="24"/>
        </w:rPr>
      </w:pPr>
      <w:r>
        <w:rPr>
          <w:rFonts w:ascii="Calibri" w:eastAsia="Times New Roman" w:hAnsi="Calibri" w:cs="Calibri"/>
          <w:b/>
          <w:color w:val="002060"/>
          <w:sz w:val="24"/>
          <w:szCs w:val="24"/>
        </w:rPr>
        <w:t>Wystawienie ocen końcowych</w:t>
      </w:r>
    </w:p>
    <w:p w:rsidR="00D40403" w:rsidRDefault="00D40403" w:rsidP="007E5772">
      <w:pPr>
        <w:spacing w:after="0"/>
        <w:jc w:val="both"/>
        <w:rPr>
          <w:b/>
          <w:color w:val="002060"/>
          <w:sz w:val="24"/>
          <w:szCs w:val="24"/>
        </w:rPr>
      </w:pPr>
    </w:p>
    <w:p w:rsidR="00033510" w:rsidRPr="00033510" w:rsidRDefault="00033510" w:rsidP="00033510">
      <w:pPr>
        <w:pStyle w:val="Akapitzlist"/>
        <w:ind w:left="0"/>
        <w:rPr>
          <w:i/>
          <w:u w:val="single"/>
        </w:rPr>
      </w:pPr>
      <w:r w:rsidRPr="00033510">
        <w:rPr>
          <w:i/>
          <w:u w:val="single"/>
        </w:rPr>
        <w:t>ŹRÓDŁA:</w:t>
      </w:r>
    </w:p>
    <w:p w:rsidR="00033510" w:rsidRPr="00033510" w:rsidRDefault="00033510" w:rsidP="00033510">
      <w:pPr>
        <w:pStyle w:val="Akapitzlist"/>
        <w:numPr>
          <w:ilvl w:val="0"/>
          <w:numId w:val="2"/>
        </w:numPr>
        <w:rPr>
          <w:u w:val="single"/>
        </w:rPr>
      </w:pPr>
      <w:r w:rsidRPr="00033510">
        <w:rPr>
          <w:i/>
          <w:u w:val="single"/>
        </w:rPr>
        <w:t>akty prawne:</w:t>
      </w:r>
    </w:p>
    <w:p w:rsidR="00E935BF" w:rsidRDefault="00E935BF" w:rsidP="00033510">
      <w:pPr>
        <w:pStyle w:val="Akapitzlist"/>
        <w:numPr>
          <w:ilvl w:val="0"/>
          <w:numId w:val="3"/>
        </w:numPr>
      </w:pPr>
      <w:r>
        <w:t xml:space="preserve">art. 21 ust. 1 oraz art. 64 ust. 1 i 2 Konstytucji  Rzeczypospolitej  Polskiej z dnia 2 kwietnia 1997 r. (Dz. U. Nr 78, poz. 483, z </w:t>
      </w:r>
      <w:proofErr w:type="spellStart"/>
      <w:r>
        <w:t>późn</w:t>
      </w:r>
      <w:proofErr w:type="spellEnd"/>
      <w:r>
        <w:t>. zm.)</w:t>
      </w:r>
    </w:p>
    <w:p w:rsidR="00033510" w:rsidRPr="00033510" w:rsidRDefault="00033510" w:rsidP="00033510">
      <w:pPr>
        <w:pStyle w:val="Akapitzlist"/>
        <w:numPr>
          <w:ilvl w:val="0"/>
          <w:numId w:val="3"/>
        </w:numPr>
      </w:pPr>
      <w:r w:rsidRPr="00033510">
        <w:t xml:space="preserve">ustawa z dnia 23 kwietnia 1964 r. - Kodeks cywilny </w:t>
      </w:r>
      <w:r w:rsidRPr="00033510">
        <w:br/>
        <w:t xml:space="preserve">(tekst jedn.: </w:t>
      </w:r>
      <w:r w:rsidR="002772F5">
        <w:t xml:space="preserve"> Dz. U. z 2023 r. poz. 1610, z </w:t>
      </w:r>
      <w:proofErr w:type="spellStart"/>
      <w:r w:rsidR="002772F5">
        <w:t>późn</w:t>
      </w:r>
      <w:proofErr w:type="spellEnd"/>
      <w:r w:rsidR="002772F5">
        <w:t xml:space="preserve">. zm. - w szczególności </w:t>
      </w:r>
      <w:r w:rsidR="002772F5" w:rsidRPr="002772F5">
        <w:rPr>
          <w:b/>
        </w:rPr>
        <w:t>zm.:</w:t>
      </w:r>
      <w:r w:rsidR="002772F5">
        <w:t xml:space="preserve"> Dz. U. z  2023 r. poz. 1615</w:t>
      </w:r>
      <w:r w:rsidRPr="00033510">
        <w:t>)</w:t>
      </w:r>
    </w:p>
    <w:p w:rsidR="00033510" w:rsidRPr="00033510" w:rsidRDefault="00033510" w:rsidP="00033510">
      <w:pPr>
        <w:pStyle w:val="Akapitzlist"/>
        <w:numPr>
          <w:ilvl w:val="0"/>
          <w:numId w:val="3"/>
        </w:numPr>
      </w:pPr>
      <w:r w:rsidRPr="00033510">
        <w:t>ustawa z dnia 24 marca 1920 r. o nabywaniu nieruchomości przez cudzoziemców</w:t>
      </w:r>
    </w:p>
    <w:p w:rsidR="00033510" w:rsidRDefault="00033510" w:rsidP="00033510">
      <w:pPr>
        <w:pStyle w:val="Akapitzlist"/>
        <w:ind w:left="1068"/>
      </w:pPr>
      <w:r w:rsidRPr="00033510">
        <w:t>(tekst jedn.: Dz. U. z 2017 r. poz. 2278)</w:t>
      </w:r>
    </w:p>
    <w:p w:rsidR="00056C43" w:rsidRDefault="00056C43" w:rsidP="00056C43">
      <w:pPr>
        <w:pStyle w:val="Akapitzlist"/>
        <w:numPr>
          <w:ilvl w:val="0"/>
          <w:numId w:val="3"/>
        </w:numPr>
      </w:pPr>
      <w:r>
        <w:t xml:space="preserve">ustawa z dnia 5 lipca 2018 r. o zarządzie sukcesyjnym przedsiębiorstwem osoby fizycznej </w:t>
      </w:r>
      <w:r w:rsidR="008F1C53">
        <w:br/>
        <w:t>i innych ułatwieniach związanych z sukcesją przedsiębiorstw (</w:t>
      </w:r>
      <w:r w:rsidR="008F1C53" w:rsidRPr="00033510">
        <w:t xml:space="preserve">tekst jedn.: </w:t>
      </w:r>
      <w:r w:rsidR="008F1C53">
        <w:t xml:space="preserve"> Dz. U. z 2021 r. poz. 170).</w:t>
      </w:r>
    </w:p>
    <w:p w:rsidR="00203E48" w:rsidRDefault="00996B51" w:rsidP="00203E48">
      <w:pPr>
        <w:pStyle w:val="Akapitzlist"/>
        <w:numPr>
          <w:ilvl w:val="0"/>
          <w:numId w:val="3"/>
        </w:numPr>
      </w:pPr>
      <w:r>
        <w:t xml:space="preserve">ustawa z dnia 26 stycznia 2023 r. o fundacji rodzinnej (Dz. U. poz. 326, z </w:t>
      </w:r>
      <w:proofErr w:type="spellStart"/>
      <w:r>
        <w:t>późn</w:t>
      </w:r>
      <w:proofErr w:type="spellEnd"/>
      <w:r>
        <w:t>. zm.).</w:t>
      </w:r>
    </w:p>
    <w:p w:rsidR="00203E48" w:rsidRDefault="00996B51" w:rsidP="00855B1F">
      <w:pPr>
        <w:pStyle w:val="Akapitzlist"/>
        <w:numPr>
          <w:ilvl w:val="0"/>
          <w:numId w:val="3"/>
        </w:numPr>
        <w:jc w:val="both"/>
      </w:pPr>
      <w:r>
        <w:t xml:space="preserve">wybrane przepisy ustawy </w:t>
      </w:r>
      <w:r w:rsidR="00855B1F">
        <w:t>z dnia 17 listopada 1964 r. - Kodeks postępowania cywilnego (</w:t>
      </w:r>
      <w:r w:rsidR="00855B1F" w:rsidRPr="00033510">
        <w:t xml:space="preserve">tekst jedn.: </w:t>
      </w:r>
      <w:r w:rsidR="00855B1F">
        <w:t xml:space="preserve">Dz. U. z 2023 r. poz. 1550, z </w:t>
      </w:r>
      <w:proofErr w:type="spellStart"/>
      <w:r w:rsidR="00855B1F">
        <w:t>późn</w:t>
      </w:r>
      <w:proofErr w:type="spellEnd"/>
      <w:r w:rsidR="00855B1F">
        <w:t>. zm.).</w:t>
      </w:r>
    </w:p>
    <w:p w:rsidR="00203E48" w:rsidRPr="00033510" w:rsidRDefault="00203E48" w:rsidP="00033510">
      <w:pPr>
        <w:pStyle w:val="Akapitzlist"/>
        <w:ind w:left="1068"/>
      </w:pPr>
    </w:p>
    <w:p w:rsidR="00033510" w:rsidRPr="00033510" w:rsidRDefault="00033510" w:rsidP="00033510">
      <w:pPr>
        <w:pStyle w:val="Akapitzlist"/>
        <w:numPr>
          <w:ilvl w:val="0"/>
          <w:numId w:val="2"/>
        </w:numPr>
        <w:rPr>
          <w:u w:val="single"/>
        </w:rPr>
      </w:pPr>
      <w:r w:rsidRPr="00033510">
        <w:rPr>
          <w:i/>
          <w:u w:val="single"/>
        </w:rPr>
        <w:t>literatura podstawowa:</w:t>
      </w:r>
    </w:p>
    <w:p w:rsidR="00033510" w:rsidRPr="00033510" w:rsidRDefault="00033510" w:rsidP="00033510">
      <w:pPr>
        <w:pStyle w:val="Akapitzlist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033510">
        <w:rPr>
          <w:rFonts w:cstheme="minorHAnsi"/>
        </w:rPr>
        <w:t xml:space="preserve">Elżbieta Skowrońska-Bocian, </w:t>
      </w:r>
      <w:r w:rsidRPr="00033510">
        <w:rPr>
          <w:rFonts w:cstheme="minorHAnsi"/>
          <w:i/>
        </w:rPr>
        <w:t>Prawo spadkowe</w:t>
      </w:r>
      <w:r w:rsidRPr="00033510">
        <w:rPr>
          <w:rFonts w:cstheme="minorHAnsi"/>
        </w:rPr>
        <w:t>, wydanie 14, wydawnictwo C.H.BECK, Warszawa 2022</w:t>
      </w:r>
    </w:p>
    <w:p w:rsidR="00033510" w:rsidRPr="00033510" w:rsidRDefault="00033510" w:rsidP="00033510">
      <w:pPr>
        <w:pStyle w:val="Akapitzlist"/>
        <w:ind w:left="851"/>
        <w:rPr>
          <w:rFonts w:ascii="Arial" w:hAnsi="Arial" w:cs="Arial"/>
          <w:sz w:val="16"/>
          <w:szCs w:val="16"/>
        </w:rPr>
      </w:pPr>
    </w:p>
    <w:p w:rsidR="00033510" w:rsidRPr="00033510" w:rsidRDefault="00033510" w:rsidP="00033510">
      <w:pPr>
        <w:pStyle w:val="Akapitzlist"/>
        <w:numPr>
          <w:ilvl w:val="0"/>
          <w:numId w:val="2"/>
        </w:numPr>
        <w:spacing w:after="0"/>
        <w:jc w:val="both"/>
        <w:rPr>
          <w:bCs/>
          <w:i/>
          <w:u w:val="single"/>
        </w:rPr>
      </w:pPr>
      <w:r w:rsidRPr="00033510">
        <w:rPr>
          <w:bCs/>
          <w:i/>
          <w:u w:val="single"/>
        </w:rPr>
        <w:t>literatura uzupełniająca (do wyboru; nieobowiązkowa):</w:t>
      </w:r>
    </w:p>
    <w:p w:rsidR="00033510" w:rsidRDefault="00167D9C" w:rsidP="00A77EEF">
      <w:pPr>
        <w:pStyle w:val="Akapitzlist"/>
        <w:numPr>
          <w:ilvl w:val="0"/>
          <w:numId w:val="5"/>
        </w:numPr>
        <w:spacing w:after="0"/>
        <w:rPr>
          <w:bCs/>
          <w:lang w:bidi="pl-PL"/>
        </w:rPr>
      </w:pPr>
      <w:r>
        <w:rPr>
          <w:bCs/>
          <w:lang w:bidi="pl-PL"/>
        </w:rPr>
        <w:t>Joanna Kuźmicka -</w:t>
      </w:r>
      <w:r w:rsidR="00033510" w:rsidRPr="00A77EEF">
        <w:rPr>
          <w:bCs/>
          <w:lang w:bidi="pl-PL"/>
        </w:rPr>
        <w:t xml:space="preserve">Sulikowska, </w:t>
      </w:r>
      <w:r w:rsidR="00033510" w:rsidRPr="00A77EEF">
        <w:rPr>
          <w:bCs/>
          <w:i/>
          <w:lang w:bidi="pl-PL"/>
        </w:rPr>
        <w:t>Prawo spadkowe</w:t>
      </w:r>
      <w:r>
        <w:rPr>
          <w:bCs/>
          <w:i/>
          <w:lang w:bidi="pl-PL"/>
        </w:rPr>
        <w:t>. P</w:t>
      </w:r>
      <w:r w:rsidR="00033510" w:rsidRPr="00A77EEF">
        <w:rPr>
          <w:bCs/>
          <w:i/>
          <w:lang w:bidi="pl-PL"/>
        </w:rPr>
        <w:t>ytania i odpowiedzi</w:t>
      </w:r>
      <w:r w:rsidR="00033510" w:rsidRPr="00A77EEF">
        <w:rPr>
          <w:bCs/>
          <w:lang w:bidi="pl-PL"/>
        </w:rPr>
        <w:t xml:space="preserve">, wydanie </w:t>
      </w:r>
      <w:r>
        <w:rPr>
          <w:bCs/>
          <w:lang w:bidi="pl-PL"/>
        </w:rPr>
        <w:t>pierwsze</w:t>
      </w:r>
      <w:r w:rsidR="00033510" w:rsidRPr="00A77EEF">
        <w:rPr>
          <w:bCs/>
          <w:lang w:bidi="pl-PL"/>
        </w:rPr>
        <w:t xml:space="preserve">, wydawnictwo </w:t>
      </w:r>
      <w:hyperlink r:id="rId15" w:tgtFrame="_self" w:tooltip="Wolters Kluwer Polska" w:history="1">
        <w:proofErr w:type="spellStart"/>
        <w:r w:rsidR="00033510" w:rsidRPr="00A77EEF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 w:rsidR="00033510" w:rsidRPr="00A77EEF"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="00033510" w:rsidRPr="00A77EEF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="00033510" w:rsidRPr="00A77EEF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 w:rsidR="00033510" w:rsidRPr="00A77EEF">
        <w:rPr>
          <w:bCs/>
          <w:lang w:bidi="pl-PL"/>
        </w:rPr>
        <w:t>, Warszawa 20</w:t>
      </w:r>
      <w:r>
        <w:rPr>
          <w:bCs/>
          <w:lang w:bidi="pl-PL"/>
        </w:rPr>
        <w:t>23</w:t>
      </w:r>
      <w:r w:rsidR="00033510" w:rsidRPr="00A77EEF">
        <w:rPr>
          <w:bCs/>
          <w:lang w:bidi="pl-PL"/>
        </w:rPr>
        <w:t xml:space="preserve"> </w:t>
      </w:r>
    </w:p>
    <w:p w:rsidR="00A77EEF" w:rsidRDefault="00A77EEF" w:rsidP="00A77EEF">
      <w:pPr>
        <w:pStyle w:val="Akapitzlist"/>
        <w:numPr>
          <w:ilvl w:val="0"/>
          <w:numId w:val="5"/>
        </w:numPr>
        <w:spacing w:after="0"/>
        <w:rPr>
          <w:bCs/>
          <w:lang w:bidi="pl-PL"/>
        </w:rPr>
      </w:pPr>
      <w:r w:rsidRPr="00A77EEF">
        <w:rPr>
          <w:bCs/>
          <w:lang w:bidi="pl-PL"/>
        </w:rPr>
        <w:t xml:space="preserve">Agnieszka </w:t>
      </w:r>
      <w:proofErr w:type="spellStart"/>
      <w:r w:rsidRPr="00A77EEF">
        <w:rPr>
          <w:bCs/>
          <w:lang w:bidi="pl-PL"/>
        </w:rPr>
        <w:t>Kawałko</w:t>
      </w:r>
      <w:proofErr w:type="spellEnd"/>
      <w:r w:rsidRPr="00A77EEF">
        <w:rPr>
          <w:bCs/>
          <w:lang w:bidi="pl-PL"/>
        </w:rPr>
        <w:t xml:space="preserve">, Hanna Witczak, </w:t>
      </w:r>
      <w:r w:rsidRPr="00A77EEF">
        <w:rPr>
          <w:bCs/>
          <w:i/>
          <w:lang w:bidi="pl-PL"/>
        </w:rPr>
        <w:t>Prawo spadkowe</w:t>
      </w:r>
      <w:r w:rsidRPr="00A77EEF">
        <w:rPr>
          <w:bCs/>
          <w:lang w:bidi="pl-PL"/>
        </w:rPr>
        <w:t>, Seria: Skrypty Becka, wydanie: 6, Warszawa 2023</w:t>
      </w:r>
    </w:p>
    <w:p w:rsidR="006B0C79" w:rsidRPr="006B0C79" w:rsidRDefault="006B0C79" w:rsidP="006B0C79">
      <w:pPr>
        <w:pStyle w:val="Akapitzlist"/>
        <w:numPr>
          <w:ilvl w:val="0"/>
          <w:numId w:val="5"/>
        </w:numPr>
        <w:spacing w:after="0"/>
        <w:jc w:val="both"/>
        <w:rPr>
          <w:bCs/>
          <w:lang w:bidi="pl-PL"/>
        </w:rPr>
      </w:pPr>
      <w:r w:rsidRPr="006B0C79">
        <w:rPr>
          <w:bCs/>
          <w:lang w:bidi="pl-PL"/>
        </w:rPr>
        <w:t xml:space="preserve">Agata Zając, </w:t>
      </w:r>
      <w:r w:rsidRPr="006B0C79">
        <w:rPr>
          <w:bCs/>
          <w:i/>
          <w:lang w:bidi="pl-PL"/>
        </w:rPr>
        <w:t>Prawo cywilne. Spadki. Kazusy</w:t>
      </w:r>
      <w:r w:rsidRPr="006B0C79">
        <w:rPr>
          <w:bCs/>
          <w:lang w:bidi="pl-PL"/>
        </w:rPr>
        <w:t xml:space="preserve">, wydanie 4, wydawnictwo </w:t>
      </w:r>
      <w:hyperlink r:id="rId16" w:tgtFrame="_self" w:tooltip="Wolters Kluwer Polska" w:history="1">
        <w:proofErr w:type="spellStart"/>
        <w:r w:rsidRPr="006B0C79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Pr="006B0C79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Pr="006B0C79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 w:rsidRPr="006B0C79">
        <w:rPr>
          <w:bCs/>
          <w:lang w:bidi="pl-PL"/>
        </w:rPr>
        <w:t xml:space="preserve">, Warszawa 2019 </w:t>
      </w:r>
    </w:p>
    <w:p w:rsidR="006B0C79" w:rsidRPr="00A77EEF" w:rsidRDefault="006B0C79" w:rsidP="006B0C79">
      <w:pPr>
        <w:pStyle w:val="Akapitzlist"/>
        <w:spacing w:after="0"/>
        <w:ind w:left="1068"/>
        <w:rPr>
          <w:bCs/>
          <w:lang w:bidi="pl-PL"/>
        </w:rPr>
      </w:pPr>
    </w:p>
    <w:p w:rsidR="005B0A51" w:rsidRDefault="005B0A51" w:rsidP="007E5772">
      <w:pPr>
        <w:spacing w:after="0"/>
        <w:jc w:val="both"/>
        <w:rPr>
          <w:b/>
          <w:color w:val="002060"/>
          <w:sz w:val="24"/>
          <w:szCs w:val="24"/>
        </w:rPr>
      </w:pPr>
    </w:p>
    <w:p w:rsidR="005B0A51" w:rsidRPr="00D40403" w:rsidRDefault="005B0A51" w:rsidP="007E5772">
      <w:pPr>
        <w:spacing w:after="0"/>
        <w:jc w:val="both"/>
        <w:rPr>
          <w:b/>
          <w:color w:val="002060"/>
          <w:sz w:val="24"/>
          <w:szCs w:val="24"/>
        </w:rPr>
      </w:pPr>
    </w:p>
    <w:sectPr w:rsidR="005B0A51" w:rsidRPr="00D40403" w:rsidSect="004F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6C56"/>
    <w:multiLevelType w:val="hybridMultilevel"/>
    <w:tmpl w:val="1222FA3E"/>
    <w:lvl w:ilvl="0" w:tplc="2C10D9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0A26B2"/>
    <w:multiLevelType w:val="hybridMultilevel"/>
    <w:tmpl w:val="93C6B440"/>
    <w:lvl w:ilvl="0" w:tplc="5B3EA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CE2EC5"/>
    <w:multiLevelType w:val="hybridMultilevel"/>
    <w:tmpl w:val="69A8C15C"/>
    <w:lvl w:ilvl="0" w:tplc="F732DA7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04C03EA"/>
    <w:multiLevelType w:val="hybridMultilevel"/>
    <w:tmpl w:val="96F0D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D1D13"/>
    <w:multiLevelType w:val="hybridMultilevel"/>
    <w:tmpl w:val="60B6C108"/>
    <w:lvl w:ilvl="0" w:tplc="91F28F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8F4014"/>
    <w:multiLevelType w:val="hybridMultilevel"/>
    <w:tmpl w:val="002CE2C0"/>
    <w:lvl w:ilvl="0" w:tplc="C1B838D0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2B7731"/>
    <w:multiLevelType w:val="hybridMultilevel"/>
    <w:tmpl w:val="3B64E42E"/>
    <w:lvl w:ilvl="0" w:tplc="750475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31CA9"/>
    <w:rsid w:val="00010281"/>
    <w:rsid w:val="00011C9E"/>
    <w:rsid w:val="00033510"/>
    <w:rsid w:val="00056C43"/>
    <w:rsid w:val="00162B1D"/>
    <w:rsid w:val="00167D9C"/>
    <w:rsid w:val="00203E48"/>
    <w:rsid w:val="00261446"/>
    <w:rsid w:val="002772F5"/>
    <w:rsid w:val="002A73A9"/>
    <w:rsid w:val="002E5F3C"/>
    <w:rsid w:val="003913A1"/>
    <w:rsid w:val="004F2E00"/>
    <w:rsid w:val="004F4E15"/>
    <w:rsid w:val="00506D7F"/>
    <w:rsid w:val="00512424"/>
    <w:rsid w:val="005B0A51"/>
    <w:rsid w:val="00641A3E"/>
    <w:rsid w:val="00664678"/>
    <w:rsid w:val="006B0C79"/>
    <w:rsid w:val="00722C3A"/>
    <w:rsid w:val="00772351"/>
    <w:rsid w:val="007B5DB9"/>
    <w:rsid w:val="007E5772"/>
    <w:rsid w:val="00855B1F"/>
    <w:rsid w:val="008F1C53"/>
    <w:rsid w:val="00996B51"/>
    <w:rsid w:val="009A1DFC"/>
    <w:rsid w:val="00A61B01"/>
    <w:rsid w:val="00A77EEF"/>
    <w:rsid w:val="00B31CA9"/>
    <w:rsid w:val="00B846C2"/>
    <w:rsid w:val="00CA0694"/>
    <w:rsid w:val="00CB058E"/>
    <w:rsid w:val="00D40403"/>
    <w:rsid w:val="00E64F32"/>
    <w:rsid w:val="00E935BF"/>
    <w:rsid w:val="00F7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CA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B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ni.wroc.pl/kontroler.php?_action=katalog2/przedmioty/pokazPlanZajecPrzedmiotu&amp;prz_kod=23-PR-SM-R3-PC2-RiS&amp;cdyd_kod=2023%2F24&amp;week_sel_week=2024-03-13&amp;division=week" TargetMode="External"/><Relationship Id="rId13" Type="http://schemas.openxmlformats.org/officeDocument/2006/relationships/hyperlink" Target="https://usosweb.uni.wroc.pl/kontroler.php?_action=katalog2/przedmioty/pokazPlanZajecPrzedmiotu&amp;prz_kod=23-PR-SM-R3-PC2-RiS&amp;cdyd_kod=2023%2F24&amp;week_sel_week=2024-04-17&amp;division=wee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osweb.uni.wroc.pl/kontroler.php?_action=katalog2/przedmioty/pokazPlanZajecPrzedmiotu&amp;prz_kod=23-PR-SM-R3-PC2-RiS&amp;cdyd_kod=2023%2F24&amp;week_sel_week=2024-03-06&amp;division=week" TargetMode="External"/><Relationship Id="rId12" Type="http://schemas.openxmlformats.org/officeDocument/2006/relationships/hyperlink" Target="https://usosweb.uni.wroc.pl/kontroler.php?_action=katalog2/przedmioty/pokazPlanZajecPrzedmiotu&amp;prz_kod=23-PR-SM-R3-PC2-RiS&amp;cdyd_kod=2023%2F24&amp;week_sel_week=2024-04-10&amp;division=we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ofinfo.pl/wydawnictwa/wolters-kluwer-polska,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osweb.uni.wroc.pl/kontroler.php?_action=katalog2/przedmioty/pokazPlanZajecPrzedmiotu&amp;prz_kod=23-PR-SM-R3-PC2-RiS&amp;cdyd_kod=2023%2F24&amp;week_sel_week=2024-02-28&amp;division=week" TargetMode="External"/><Relationship Id="rId11" Type="http://schemas.openxmlformats.org/officeDocument/2006/relationships/hyperlink" Target="https://usosweb.uni.wroc.pl/kontroler.php?_action=katalog2/przedmioty/pokazPlanZajecPrzedmiotu&amp;prz_kod=23-PR-SM-R3-PC2-RiS&amp;cdyd_kod=2023%2F24&amp;week_sel_week=2024-04-03&amp;division=week" TargetMode="External"/><Relationship Id="rId5" Type="http://schemas.openxmlformats.org/officeDocument/2006/relationships/hyperlink" Target="https://usosweb.uni.wroc.pl/kontroler.php?_action=katalog2/przedmioty/pokazPlanZajecPrzedmiotu&amp;prz_kod=23-PR-SM-R3-PC2-RiS&amp;cdyd_kod=2023%2F24&amp;week_sel_week=2024-02-21&amp;division=week" TargetMode="External"/><Relationship Id="rId15" Type="http://schemas.openxmlformats.org/officeDocument/2006/relationships/hyperlink" Target="https://www.profinfo.pl/wydawnictwa/wolters-kluwer-polska,1.html" TargetMode="External"/><Relationship Id="rId10" Type="http://schemas.openxmlformats.org/officeDocument/2006/relationships/hyperlink" Target="https://usosweb.uni.wroc.pl/kontroler.php?_action=katalog2/przedmioty/pokazPlanZajecPrzedmiotu&amp;prz_kod=23-PR-SM-R3-PC2-RiS&amp;cdyd_kod=2023%2F24&amp;week_sel_week=2024-03-27&amp;division=we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osweb.uni.wroc.pl/kontroler.php?_action=katalog2/przedmioty/pokazPlanZajecPrzedmiotu&amp;prz_kod=23-PR-SM-R3-PC2-RiS&amp;cdyd_kod=2023%2F24&amp;week_sel_week=2024-03-20&amp;division=week" TargetMode="External"/><Relationship Id="rId14" Type="http://schemas.openxmlformats.org/officeDocument/2006/relationships/hyperlink" Target="https://usosweb.uni.wroc.pl/kontroler.php?_action=katalog2/przedmioty/pokazPlanZajecPrzedmiotu&amp;prz_kod=23-PR-SM-R3-PC2-RiS&amp;cdyd_kod=2023%2F24&amp;week_sel_week=2024-04-24&amp;division=we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14</cp:revision>
  <dcterms:created xsi:type="dcterms:W3CDTF">2024-02-20T19:14:00Z</dcterms:created>
  <dcterms:modified xsi:type="dcterms:W3CDTF">2024-02-20T20:07:00Z</dcterms:modified>
</cp:coreProperties>
</file>