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F5189" w14:textId="77777777" w:rsidR="002E69A1" w:rsidRPr="002E69A1" w:rsidRDefault="002E69A1" w:rsidP="002E69A1">
      <w:pPr>
        <w:spacing w:line="360" w:lineRule="auto"/>
        <w:jc w:val="center"/>
        <w:rPr>
          <w:rFonts w:ascii="Times New Roman" w:hAnsi="Times New Roman" w:cs="Times New Roman"/>
          <w:b/>
          <w:bCs/>
          <w:sz w:val="24"/>
          <w:szCs w:val="24"/>
        </w:rPr>
      </w:pPr>
      <w:r w:rsidRPr="002E69A1">
        <w:rPr>
          <w:rFonts w:ascii="Times New Roman" w:hAnsi="Times New Roman" w:cs="Times New Roman"/>
          <w:b/>
          <w:bCs/>
          <w:sz w:val="24"/>
          <w:szCs w:val="24"/>
        </w:rPr>
        <w:t>Pożyczka</w:t>
      </w:r>
    </w:p>
    <w:p w14:paraId="20CAF057" w14:textId="13FB7002" w:rsidR="002E69A1" w:rsidRDefault="002E69A1" w:rsidP="002E69A1">
      <w:pPr>
        <w:spacing w:line="360" w:lineRule="auto"/>
        <w:jc w:val="center"/>
        <w:rPr>
          <w:rFonts w:ascii="Times New Roman" w:hAnsi="Times New Roman" w:cs="Times New Roman"/>
          <w:b/>
          <w:bCs/>
          <w:sz w:val="24"/>
          <w:szCs w:val="24"/>
        </w:rPr>
      </w:pPr>
      <w:r w:rsidRPr="002E69A1">
        <w:rPr>
          <w:rFonts w:ascii="Times New Roman" w:hAnsi="Times New Roman" w:cs="Times New Roman"/>
          <w:b/>
          <w:bCs/>
          <w:sz w:val="24"/>
          <w:szCs w:val="24"/>
        </w:rPr>
        <w:t>Depozyt nieprawidłowy</w:t>
      </w:r>
    </w:p>
    <w:p w14:paraId="3004B021" w14:textId="3EE5ACB1" w:rsidR="002E69A1" w:rsidRDefault="002E69A1" w:rsidP="002E69A1">
      <w:pPr>
        <w:spacing w:line="360" w:lineRule="auto"/>
        <w:jc w:val="center"/>
        <w:rPr>
          <w:rFonts w:ascii="Times New Roman" w:hAnsi="Times New Roman" w:cs="Times New Roman"/>
          <w:b/>
          <w:bCs/>
          <w:sz w:val="24"/>
          <w:szCs w:val="24"/>
        </w:rPr>
      </w:pPr>
    </w:p>
    <w:p w14:paraId="3A114563" w14:textId="439FB4F7" w:rsidR="002E69A1" w:rsidRPr="002E69A1" w:rsidRDefault="002E69A1" w:rsidP="002E69A1">
      <w:pPr>
        <w:spacing w:line="360" w:lineRule="auto"/>
        <w:rPr>
          <w:rFonts w:ascii="Times New Roman" w:hAnsi="Times New Roman" w:cs="Times New Roman"/>
          <w:b/>
          <w:bCs/>
          <w:sz w:val="24"/>
          <w:szCs w:val="24"/>
        </w:rPr>
      </w:pPr>
      <w:r w:rsidRPr="002E69A1">
        <w:rPr>
          <w:rFonts w:ascii="Times New Roman" w:hAnsi="Times New Roman" w:cs="Times New Roman"/>
          <w:b/>
          <w:bCs/>
          <w:sz w:val="24"/>
          <w:szCs w:val="24"/>
        </w:rPr>
        <w:t xml:space="preserve">Kazus nr 1 </w:t>
      </w:r>
    </w:p>
    <w:p w14:paraId="4EA3D5B7" w14:textId="5772FBDC" w:rsidR="002E69A1" w:rsidRDefault="002E69A1" w:rsidP="002E69A1">
      <w:pPr>
        <w:spacing w:line="360" w:lineRule="auto"/>
        <w:ind w:firstLine="708"/>
        <w:jc w:val="both"/>
        <w:rPr>
          <w:rFonts w:ascii="Times New Roman" w:hAnsi="Times New Roman" w:cs="Times New Roman"/>
          <w:sz w:val="24"/>
          <w:szCs w:val="24"/>
        </w:rPr>
      </w:pPr>
      <w:r w:rsidRPr="002E69A1">
        <w:rPr>
          <w:rFonts w:ascii="Times New Roman" w:hAnsi="Times New Roman" w:cs="Times New Roman"/>
          <w:sz w:val="24"/>
          <w:szCs w:val="24"/>
        </w:rPr>
        <w:t>Dnia 10 stycznia 20</w:t>
      </w:r>
      <w:r w:rsidR="007A784B">
        <w:rPr>
          <w:rFonts w:ascii="Times New Roman" w:hAnsi="Times New Roman" w:cs="Times New Roman"/>
          <w:sz w:val="24"/>
          <w:szCs w:val="24"/>
        </w:rPr>
        <w:t>20</w:t>
      </w:r>
      <w:r w:rsidRPr="002E69A1">
        <w:rPr>
          <w:rFonts w:ascii="Times New Roman" w:hAnsi="Times New Roman" w:cs="Times New Roman"/>
          <w:sz w:val="24"/>
          <w:szCs w:val="24"/>
        </w:rPr>
        <w:t xml:space="preserve"> r. Anna W. pożyczyła swojej matce Dorocie W. kwotę 20.000 zł. Umowa pożyczki ze względu na relacje rodzinne została zawarta ustnie, zaraz po tym, jak Dorota W. zwierzyła się córce, że chciałaby wyremontować swoją kuchnię, jednak nie dysponuje potrzebną sumą pieniężną. Tego samego dnia Anna W. przelała na rachunek bankowy Doroty W. kwotę 20.000 zł. Dorota W. obiecała Annie W., że będzie dokonywała spłaty pożyczki ze swego comiesięcznego wynagrodzenia.</w:t>
      </w:r>
    </w:p>
    <w:p w14:paraId="720B023C" w14:textId="779B734C" w:rsidR="002E69A1" w:rsidRDefault="002E69A1" w:rsidP="002E69A1">
      <w:pPr>
        <w:spacing w:line="360" w:lineRule="auto"/>
        <w:ind w:firstLine="708"/>
        <w:jc w:val="both"/>
        <w:rPr>
          <w:rFonts w:ascii="Times New Roman" w:hAnsi="Times New Roman" w:cs="Times New Roman"/>
          <w:sz w:val="24"/>
          <w:szCs w:val="24"/>
        </w:rPr>
      </w:pPr>
      <w:r w:rsidRPr="002E69A1">
        <w:rPr>
          <w:rFonts w:ascii="Times New Roman" w:hAnsi="Times New Roman" w:cs="Times New Roman"/>
          <w:sz w:val="24"/>
          <w:szCs w:val="24"/>
        </w:rPr>
        <w:t>Dorota W. dzięki pieniądzom uzyskanym z tytułu pożyczki wyremontowała kuchnię w swoim mieszkaniu. Nie spłacała jednak pożyczki córce, natomiast Anna W. nie dopominała się o zwrot pożyczki, ponieważ było jej niezręcznie. Po wyremontowaniu kuchni Dorota W. zapragnęła dokupić jeszcze drobny sprzęt AGD, w związku z czym poprosiła Annę W. po pożyczenie jej dodatkowo kwoty 5.000 zł. Anna W. zgodziła się i obiecała wpłacić środki pieniężne na rachunek Doroty W. w terminie do dnia 15 marca 20</w:t>
      </w:r>
      <w:r w:rsidR="007A784B">
        <w:rPr>
          <w:rFonts w:ascii="Times New Roman" w:hAnsi="Times New Roman" w:cs="Times New Roman"/>
          <w:sz w:val="24"/>
          <w:szCs w:val="24"/>
        </w:rPr>
        <w:t>20</w:t>
      </w:r>
      <w:r w:rsidRPr="002E69A1">
        <w:rPr>
          <w:rFonts w:ascii="Times New Roman" w:hAnsi="Times New Roman" w:cs="Times New Roman"/>
          <w:sz w:val="24"/>
          <w:szCs w:val="24"/>
        </w:rPr>
        <w:t xml:space="preserve"> r</w:t>
      </w:r>
      <w:r w:rsidR="007A784B">
        <w:rPr>
          <w:rFonts w:ascii="Times New Roman" w:hAnsi="Times New Roman" w:cs="Times New Roman"/>
          <w:sz w:val="24"/>
          <w:szCs w:val="24"/>
        </w:rPr>
        <w:t>.</w:t>
      </w:r>
      <w:r w:rsidRPr="002E69A1">
        <w:rPr>
          <w:rFonts w:ascii="Times New Roman" w:hAnsi="Times New Roman" w:cs="Times New Roman"/>
          <w:sz w:val="24"/>
          <w:szCs w:val="24"/>
        </w:rPr>
        <w:t>, czego jednak nie zrobiła.</w:t>
      </w:r>
    </w:p>
    <w:p w14:paraId="36A80E5C" w14:textId="55A8B4E6" w:rsidR="002E69A1" w:rsidRDefault="002E69A1" w:rsidP="002E69A1">
      <w:pPr>
        <w:spacing w:line="360" w:lineRule="auto"/>
        <w:ind w:firstLine="708"/>
        <w:jc w:val="both"/>
        <w:rPr>
          <w:rFonts w:ascii="Times New Roman" w:hAnsi="Times New Roman" w:cs="Times New Roman"/>
          <w:sz w:val="24"/>
          <w:szCs w:val="24"/>
        </w:rPr>
      </w:pPr>
      <w:r w:rsidRPr="002E69A1">
        <w:rPr>
          <w:rFonts w:ascii="Times New Roman" w:hAnsi="Times New Roman" w:cs="Times New Roman"/>
          <w:sz w:val="24"/>
          <w:szCs w:val="24"/>
        </w:rPr>
        <w:t>Dnia 7 listopada 20</w:t>
      </w:r>
      <w:r w:rsidR="007A784B">
        <w:rPr>
          <w:rFonts w:ascii="Times New Roman" w:hAnsi="Times New Roman" w:cs="Times New Roman"/>
          <w:sz w:val="24"/>
          <w:szCs w:val="24"/>
        </w:rPr>
        <w:t>20</w:t>
      </w:r>
      <w:r w:rsidRPr="002E69A1">
        <w:rPr>
          <w:rFonts w:ascii="Times New Roman" w:hAnsi="Times New Roman" w:cs="Times New Roman"/>
          <w:sz w:val="24"/>
          <w:szCs w:val="24"/>
        </w:rPr>
        <w:t xml:space="preserve"> r. Anna W. straciła pracę, w związku z czym zażądała od Doroty W. zwrotu pożyczki. Dorota W. oburzyła się żądaniem córki wskazując, że ta powinna ją wspierać. Dodatkowo zaznaczyła, że to Anna W. zachowuje się nieprawidłowo, bo nie przekazała jej jeszcze umówionej kwoty 5.000 zł.</w:t>
      </w:r>
    </w:p>
    <w:p w14:paraId="59EBAA8D" w14:textId="77777777" w:rsidR="002E69A1" w:rsidRDefault="002E69A1" w:rsidP="002E69A1">
      <w:pPr>
        <w:spacing w:line="360" w:lineRule="auto"/>
        <w:ind w:firstLine="708"/>
        <w:jc w:val="both"/>
        <w:rPr>
          <w:rFonts w:ascii="Times New Roman" w:hAnsi="Times New Roman" w:cs="Times New Roman"/>
          <w:sz w:val="24"/>
          <w:szCs w:val="24"/>
        </w:rPr>
      </w:pPr>
      <w:r w:rsidRPr="002E69A1">
        <w:rPr>
          <w:rFonts w:ascii="Times New Roman" w:hAnsi="Times New Roman" w:cs="Times New Roman"/>
          <w:b/>
          <w:bCs/>
          <w:sz w:val="24"/>
          <w:szCs w:val="24"/>
        </w:rPr>
        <w:t>1)</w:t>
      </w:r>
      <w:r w:rsidRPr="002E69A1">
        <w:rPr>
          <w:rFonts w:ascii="Times New Roman" w:hAnsi="Times New Roman" w:cs="Times New Roman"/>
          <w:sz w:val="24"/>
          <w:szCs w:val="24"/>
        </w:rPr>
        <w:t xml:space="preserve"> Czy Anna W. ma roszczenie wobec Doroty W. o zwrot pożyczki?</w:t>
      </w:r>
    </w:p>
    <w:p w14:paraId="42DCA59F" w14:textId="77777777" w:rsidR="002E69A1" w:rsidRDefault="002E69A1" w:rsidP="002E69A1">
      <w:pPr>
        <w:spacing w:line="360" w:lineRule="auto"/>
        <w:ind w:firstLine="708"/>
        <w:jc w:val="both"/>
        <w:rPr>
          <w:rFonts w:ascii="Times New Roman" w:hAnsi="Times New Roman" w:cs="Times New Roman"/>
          <w:sz w:val="24"/>
          <w:szCs w:val="24"/>
        </w:rPr>
      </w:pPr>
      <w:r w:rsidRPr="002E69A1">
        <w:rPr>
          <w:rFonts w:ascii="Times New Roman" w:hAnsi="Times New Roman" w:cs="Times New Roman"/>
          <w:b/>
          <w:bCs/>
          <w:sz w:val="24"/>
          <w:szCs w:val="24"/>
        </w:rPr>
        <w:t>2)</w:t>
      </w:r>
      <w:r w:rsidRPr="002E69A1">
        <w:rPr>
          <w:rFonts w:ascii="Times New Roman" w:hAnsi="Times New Roman" w:cs="Times New Roman"/>
          <w:sz w:val="24"/>
          <w:szCs w:val="24"/>
        </w:rPr>
        <w:t xml:space="preserve"> Czy w razie złożenia przez Annę W. pozwu o zwrot 20.000 zł powinien on zostać uwzględniony przez sąd?</w:t>
      </w:r>
    </w:p>
    <w:p w14:paraId="1F03849B" w14:textId="77777777" w:rsidR="002E69A1" w:rsidRDefault="002E69A1" w:rsidP="002E69A1">
      <w:pPr>
        <w:spacing w:line="360" w:lineRule="auto"/>
        <w:ind w:firstLine="708"/>
        <w:jc w:val="both"/>
        <w:rPr>
          <w:rFonts w:ascii="Times New Roman" w:hAnsi="Times New Roman" w:cs="Times New Roman"/>
          <w:sz w:val="24"/>
          <w:szCs w:val="24"/>
        </w:rPr>
      </w:pPr>
      <w:r w:rsidRPr="002E69A1">
        <w:rPr>
          <w:rFonts w:ascii="Times New Roman" w:hAnsi="Times New Roman" w:cs="Times New Roman"/>
          <w:b/>
          <w:bCs/>
          <w:sz w:val="24"/>
          <w:szCs w:val="24"/>
        </w:rPr>
        <w:t>3)</w:t>
      </w:r>
      <w:r w:rsidRPr="002E69A1">
        <w:rPr>
          <w:rFonts w:ascii="Times New Roman" w:hAnsi="Times New Roman" w:cs="Times New Roman"/>
          <w:sz w:val="24"/>
          <w:szCs w:val="24"/>
        </w:rPr>
        <w:t xml:space="preserve"> Czy Dorota W. ma roszczenie wobec Anny W. o wydanie 5.000 zł?</w:t>
      </w:r>
    </w:p>
    <w:p w14:paraId="5FA300BF" w14:textId="6A24C0C0" w:rsidR="002E69A1" w:rsidRDefault="002E69A1" w:rsidP="002E69A1">
      <w:pPr>
        <w:spacing w:line="360" w:lineRule="auto"/>
        <w:ind w:firstLine="708"/>
        <w:jc w:val="both"/>
        <w:rPr>
          <w:rFonts w:ascii="Times New Roman" w:hAnsi="Times New Roman" w:cs="Times New Roman"/>
          <w:sz w:val="24"/>
          <w:szCs w:val="24"/>
        </w:rPr>
      </w:pPr>
      <w:r w:rsidRPr="002E69A1">
        <w:rPr>
          <w:rFonts w:ascii="Times New Roman" w:hAnsi="Times New Roman" w:cs="Times New Roman"/>
          <w:b/>
          <w:bCs/>
          <w:sz w:val="24"/>
          <w:szCs w:val="24"/>
        </w:rPr>
        <w:t>4)</w:t>
      </w:r>
      <w:r w:rsidRPr="002E69A1">
        <w:rPr>
          <w:rFonts w:ascii="Times New Roman" w:hAnsi="Times New Roman" w:cs="Times New Roman"/>
          <w:sz w:val="24"/>
          <w:szCs w:val="24"/>
        </w:rPr>
        <w:t xml:space="preserve"> Czy w razie złożenia przez Dorotę W. pozwu o wydanie 5.000 zł powinien on zostać uwzględniony przez sąd?</w:t>
      </w:r>
    </w:p>
    <w:p w14:paraId="7453497A" w14:textId="77777777" w:rsidR="002E69A1" w:rsidRDefault="002E69A1" w:rsidP="002E69A1">
      <w:pPr>
        <w:spacing w:line="360" w:lineRule="auto"/>
        <w:jc w:val="both"/>
        <w:rPr>
          <w:rFonts w:ascii="Times New Roman" w:hAnsi="Times New Roman" w:cs="Times New Roman"/>
          <w:sz w:val="24"/>
          <w:szCs w:val="24"/>
        </w:rPr>
      </w:pPr>
    </w:p>
    <w:p w14:paraId="617A9664" w14:textId="77777777" w:rsidR="002E69A1" w:rsidRDefault="002E69A1" w:rsidP="002E69A1">
      <w:pPr>
        <w:spacing w:line="360" w:lineRule="auto"/>
        <w:jc w:val="both"/>
        <w:rPr>
          <w:rFonts w:ascii="Times New Roman" w:hAnsi="Times New Roman" w:cs="Times New Roman"/>
          <w:sz w:val="24"/>
          <w:szCs w:val="24"/>
        </w:rPr>
      </w:pPr>
    </w:p>
    <w:p w14:paraId="0C0B4F1D" w14:textId="77777777" w:rsidR="002E69A1" w:rsidRDefault="002E69A1" w:rsidP="002E69A1">
      <w:pPr>
        <w:spacing w:line="360" w:lineRule="auto"/>
        <w:jc w:val="both"/>
        <w:rPr>
          <w:rFonts w:ascii="Times New Roman" w:hAnsi="Times New Roman" w:cs="Times New Roman"/>
          <w:sz w:val="24"/>
          <w:szCs w:val="24"/>
        </w:rPr>
      </w:pPr>
    </w:p>
    <w:p w14:paraId="4BF5E119" w14:textId="36E8622E" w:rsidR="002E69A1" w:rsidRPr="002E69A1" w:rsidRDefault="002E69A1" w:rsidP="002E69A1">
      <w:pPr>
        <w:spacing w:line="360" w:lineRule="auto"/>
        <w:jc w:val="both"/>
        <w:rPr>
          <w:rFonts w:ascii="Times New Roman" w:hAnsi="Times New Roman" w:cs="Times New Roman"/>
          <w:b/>
          <w:bCs/>
          <w:sz w:val="24"/>
          <w:szCs w:val="24"/>
        </w:rPr>
      </w:pPr>
      <w:r w:rsidRPr="002E69A1">
        <w:rPr>
          <w:rFonts w:ascii="Times New Roman" w:hAnsi="Times New Roman" w:cs="Times New Roman"/>
          <w:b/>
          <w:bCs/>
          <w:sz w:val="24"/>
          <w:szCs w:val="24"/>
        </w:rPr>
        <w:lastRenderedPageBreak/>
        <w:t xml:space="preserve">Kazus nr 2 </w:t>
      </w:r>
    </w:p>
    <w:p w14:paraId="7D0C6995" w14:textId="77777777" w:rsidR="002E69A1" w:rsidRDefault="002E69A1" w:rsidP="002E69A1">
      <w:pPr>
        <w:spacing w:line="360" w:lineRule="auto"/>
        <w:ind w:firstLine="708"/>
        <w:jc w:val="both"/>
        <w:rPr>
          <w:rFonts w:ascii="Times New Roman" w:hAnsi="Times New Roman" w:cs="Times New Roman"/>
          <w:sz w:val="24"/>
          <w:szCs w:val="24"/>
        </w:rPr>
      </w:pPr>
      <w:r w:rsidRPr="002E69A1">
        <w:rPr>
          <w:rFonts w:ascii="Times New Roman" w:hAnsi="Times New Roman" w:cs="Times New Roman"/>
          <w:sz w:val="24"/>
          <w:szCs w:val="24"/>
        </w:rPr>
        <w:t>Andrzej K. bardzo lubił grać w gry komputerowe, z tego też powodu co miesiąc odkładał ze swojego wynagrodzenia określoną sumę pieniężną z przeznaczeniem na zakup Play Station. Pieniądze te przekazywał w gotówce żonie, obawiając się pokusy przedwczesnego wydania ich na inny cel. Andrzej K. ustalił z żoną, że może ona dysponować przekazanymi jej środkami pieniężnymi, ale zwróci Andrzejowi K. sumę równą przekazanej jej kwocie. Żona Andrzeja K., nie chcąc trzymać pieniędzy w domu, wpłacała przekazywane jej przez męża środki na swój oprocentowany rachunek bankowy.</w:t>
      </w:r>
    </w:p>
    <w:p w14:paraId="0E6124B4" w14:textId="77777777" w:rsidR="002E69A1" w:rsidRDefault="002E69A1" w:rsidP="002E69A1">
      <w:pPr>
        <w:spacing w:line="360" w:lineRule="auto"/>
        <w:ind w:firstLine="708"/>
        <w:jc w:val="both"/>
        <w:rPr>
          <w:rFonts w:ascii="Times New Roman" w:hAnsi="Times New Roman" w:cs="Times New Roman"/>
          <w:sz w:val="24"/>
          <w:szCs w:val="24"/>
        </w:rPr>
      </w:pPr>
      <w:r w:rsidRPr="002E69A1">
        <w:rPr>
          <w:rFonts w:ascii="Times New Roman" w:hAnsi="Times New Roman" w:cs="Times New Roman"/>
          <w:b/>
          <w:bCs/>
          <w:sz w:val="24"/>
          <w:szCs w:val="24"/>
        </w:rPr>
        <w:t>1)</w:t>
      </w:r>
      <w:r w:rsidRPr="002E69A1">
        <w:rPr>
          <w:rFonts w:ascii="Times New Roman" w:hAnsi="Times New Roman" w:cs="Times New Roman"/>
          <w:sz w:val="24"/>
          <w:szCs w:val="24"/>
        </w:rPr>
        <w:t xml:space="preserve"> Czy żona Andrzeja K. powinna wydać mu środki pieniężne wraz z odpowiednią kwotą odsetek czy w kwocie nominalnej?</w:t>
      </w:r>
    </w:p>
    <w:p w14:paraId="0A8F4C3E" w14:textId="77777777" w:rsidR="002E69A1" w:rsidRDefault="002E69A1" w:rsidP="002E69A1">
      <w:pPr>
        <w:spacing w:line="360" w:lineRule="auto"/>
        <w:ind w:firstLine="708"/>
        <w:jc w:val="both"/>
        <w:rPr>
          <w:rFonts w:ascii="Times New Roman" w:hAnsi="Times New Roman" w:cs="Times New Roman"/>
          <w:sz w:val="24"/>
          <w:szCs w:val="24"/>
        </w:rPr>
      </w:pPr>
      <w:r w:rsidRPr="002E69A1">
        <w:rPr>
          <w:rFonts w:ascii="Times New Roman" w:hAnsi="Times New Roman" w:cs="Times New Roman"/>
          <w:b/>
          <w:bCs/>
          <w:sz w:val="24"/>
          <w:szCs w:val="24"/>
        </w:rPr>
        <w:t>2)</w:t>
      </w:r>
      <w:r w:rsidRPr="002E69A1">
        <w:rPr>
          <w:rFonts w:ascii="Times New Roman" w:hAnsi="Times New Roman" w:cs="Times New Roman"/>
          <w:sz w:val="24"/>
          <w:szCs w:val="24"/>
        </w:rPr>
        <w:t xml:space="preserve"> Czy Andrzej K. powinien z wyprzedzeniem poprosić żonę o wydanie mu pieniędzy, czy też może to uczynić w każdym czasie?</w:t>
      </w:r>
    </w:p>
    <w:p w14:paraId="6F281B8A" w14:textId="28C24E74" w:rsidR="00363A65" w:rsidRPr="002E69A1" w:rsidRDefault="002E69A1" w:rsidP="002E69A1">
      <w:pPr>
        <w:spacing w:line="360" w:lineRule="auto"/>
        <w:ind w:firstLine="708"/>
        <w:jc w:val="both"/>
        <w:rPr>
          <w:rFonts w:ascii="Times New Roman" w:hAnsi="Times New Roman" w:cs="Times New Roman"/>
          <w:sz w:val="24"/>
          <w:szCs w:val="24"/>
        </w:rPr>
      </w:pPr>
      <w:r w:rsidRPr="002E69A1">
        <w:rPr>
          <w:rFonts w:ascii="Times New Roman" w:hAnsi="Times New Roman" w:cs="Times New Roman"/>
          <w:b/>
          <w:bCs/>
          <w:sz w:val="24"/>
          <w:szCs w:val="24"/>
        </w:rPr>
        <w:t>3)</w:t>
      </w:r>
      <w:r w:rsidRPr="002E69A1">
        <w:rPr>
          <w:rFonts w:ascii="Times New Roman" w:hAnsi="Times New Roman" w:cs="Times New Roman"/>
          <w:sz w:val="24"/>
          <w:szCs w:val="24"/>
        </w:rPr>
        <w:t xml:space="preserve"> Gdzie powinno nastąpić wydanie pieniędzy Andrzejowi K.</w:t>
      </w:r>
      <w:r w:rsidR="00792C7B">
        <w:rPr>
          <w:rFonts w:ascii="Times New Roman" w:hAnsi="Times New Roman" w:cs="Times New Roman"/>
          <w:sz w:val="24"/>
          <w:szCs w:val="24"/>
        </w:rPr>
        <w:t>?</w:t>
      </w:r>
    </w:p>
    <w:sectPr w:rsidR="00363A65" w:rsidRPr="002E6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6C"/>
    <w:rsid w:val="002E69A1"/>
    <w:rsid w:val="00363A65"/>
    <w:rsid w:val="00792C7B"/>
    <w:rsid w:val="007A784B"/>
    <w:rsid w:val="00B47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A32B"/>
  <w15:chartTrackingRefBased/>
  <w15:docId w15:val="{7F12467E-EA1D-44CC-A909-F36959B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366</Words>
  <Characters>2198</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4</cp:revision>
  <dcterms:created xsi:type="dcterms:W3CDTF">2021-04-10T11:03:00Z</dcterms:created>
  <dcterms:modified xsi:type="dcterms:W3CDTF">2021-04-10T11:10:00Z</dcterms:modified>
</cp:coreProperties>
</file>