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88" w:rsidRDefault="00F23D88" w:rsidP="00F23D88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24"/>
          <w:szCs w:val="24"/>
        </w:rPr>
      </w:pPr>
      <w:r w:rsidRPr="00F23D88">
        <w:rPr>
          <w:rFonts w:ascii="Arial Black" w:hAnsi="Arial Black"/>
          <w:sz w:val="24"/>
          <w:szCs w:val="24"/>
        </w:rPr>
        <w:fldChar w:fldCharType="begin"/>
      </w:r>
      <w:r w:rsidRPr="00F23D88">
        <w:rPr>
          <w:rFonts w:ascii="Arial Black" w:hAnsi="Arial Black"/>
          <w:sz w:val="24"/>
          <w:szCs w:val="24"/>
        </w:rPr>
        <w:instrText xml:space="preserve"> HYPERLINK "https://usosweb.uni.wroc.pl/kontroler.php?_action=katalog2/przedmioty/pokazPrzedmiot&amp;kod=23-PR-SM-S7-RW-PON" </w:instrText>
      </w:r>
      <w:r w:rsidRPr="00F23D88">
        <w:rPr>
          <w:rFonts w:ascii="Arial Black" w:hAnsi="Arial Black"/>
          <w:sz w:val="24"/>
          <w:szCs w:val="24"/>
        </w:rPr>
        <w:fldChar w:fldCharType="separate"/>
      </w:r>
      <w:r w:rsidRPr="00F23D88">
        <w:rPr>
          <w:rStyle w:val="Hipercze"/>
          <w:rFonts w:ascii="Arial Black" w:hAnsi="Arial Black"/>
          <w:sz w:val="24"/>
          <w:szCs w:val="24"/>
        </w:rPr>
        <w:t>Prawo obrotu nieruchomościami</w:t>
      </w:r>
      <w:r w:rsidRPr="00F23D88">
        <w:rPr>
          <w:rFonts w:ascii="Arial Black" w:hAnsi="Arial Black"/>
          <w:sz w:val="24"/>
          <w:szCs w:val="24"/>
        </w:rPr>
        <w:fldChar w:fldCharType="end"/>
      </w:r>
    </w:p>
    <w:p w:rsidR="00AE1D19" w:rsidRDefault="00F23D88" w:rsidP="00F23D88">
      <w:pPr>
        <w:spacing w:before="100" w:beforeAutospacing="1" w:after="100" w:afterAutospacing="1" w:line="240" w:lineRule="auto"/>
        <w:jc w:val="center"/>
        <w:rPr>
          <w:rStyle w:val="note"/>
          <w:rFonts w:ascii="Arial Black" w:hAnsi="Arial Black"/>
          <w:sz w:val="24"/>
          <w:szCs w:val="24"/>
        </w:rPr>
      </w:pPr>
      <w:r w:rsidRPr="00F23D88">
        <w:rPr>
          <w:rStyle w:val="note"/>
          <w:rFonts w:ascii="Arial Black" w:hAnsi="Arial Black"/>
          <w:sz w:val="24"/>
          <w:szCs w:val="24"/>
        </w:rPr>
        <w:t>23-PR-SM-S7-RW-PON</w:t>
      </w:r>
    </w:p>
    <w:p w:rsidR="00654CCC" w:rsidRPr="00654CCC" w:rsidRDefault="00654CCC" w:rsidP="00654C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54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Ćwiczenia (CW) Semestr zimowy 2016/17</w:t>
      </w:r>
    </w:p>
    <w:p w:rsidR="00654CCC" w:rsidRPr="00654CCC" w:rsidRDefault="00654CCC" w:rsidP="00654C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CC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zajęciach (wspólne dla wszystkich grup)</w:t>
      </w:r>
    </w:p>
    <w:p w:rsidR="00AE1D19" w:rsidRDefault="00264166" w:rsidP="00FB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FB1832" w:rsidRPr="00FB18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" w:history="1">
        <w:r w:rsidR="00AE1D19" w:rsidRPr="00AE1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2016-10-10</w:t>
        </w:r>
      </w:hyperlink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821" w:rsidRDefault="0070191E" w:rsidP="00E000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092">
        <w:rPr>
          <w:rFonts w:ascii="Times New Roman" w:eastAsia="Times New Roman" w:hAnsi="Times New Roman" w:cs="Times New Roman"/>
          <w:sz w:val="24"/>
          <w:szCs w:val="24"/>
        </w:rPr>
        <w:t>Zajęcia organizacyjne  - zagadnienia szczegółowe, źródła prawa, proponowana literatura i orzecznictwo</w:t>
      </w:r>
    </w:p>
    <w:p w:rsidR="00AE1D19" w:rsidRDefault="001F334D" w:rsidP="00E000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092">
        <w:rPr>
          <w:rFonts w:ascii="Times New Roman" w:eastAsia="Times New Roman" w:hAnsi="Times New Roman" w:cs="Times New Roman"/>
          <w:sz w:val="24"/>
          <w:szCs w:val="24"/>
        </w:rPr>
        <w:t>Zasady oceny pracy Studenta</w:t>
      </w:r>
    </w:p>
    <w:p w:rsidR="00E00092" w:rsidRPr="00E00092" w:rsidRDefault="00E00092" w:rsidP="00E0009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D6B33" w:rsidRPr="00920153" w:rsidRDefault="00920153" w:rsidP="0092015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Znaczenie określeń „gospodarka nieruchomościami”</w:t>
      </w:r>
      <w:r w:rsidRPr="009201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oraz „obrót nieruchomościami”</w:t>
      </w:r>
      <w:r w:rsidR="00DC4821">
        <w:rPr>
          <w:rFonts w:ascii="Times New Roman" w:eastAsia="Arial" w:hAnsi="Times New Roman" w:cs="Times New Roman"/>
          <w:color w:val="000000"/>
          <w:sz w:val="24"/>
          <w:szCs w:val="24"/>
        </w:rPr>
        <w:t>; d</w:t>
      </w:r>
      <w:r w:rsidR="00E00092" w:rsidRPr="00920153">
        <w:rPr>
          <w:rFonts w:ascii="Times New Roman" w:eastAsia="Times New Roman" w:hAnsi="Times New Roman" w:cs="Times New Roman"/>
          <w:sz w:val="24"/>
          <w:szCs w:val="24"/>
        </w:rPr>
        <w:t>efinicje nieruchomości</w:t>
      </w:r>
    </w:p>
    <w:p w:rsidR="00AE1D19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E1D19" w:rsidRPr="00AE1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2016-10-17</w:t>
        </w:r>
      </w:hyperlink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D19" w:rsidRPr="00264166" w:rsidRDefault="001E5FD1" w:rsidP="00AE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/>
          <w:color w:val="000000"/>
          <w:sz w:val="16"/>
        </w:rPr>
        <w:tab/>
      </w: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Publiczne rejestry i ich znaczeni</w:t>
      </w:r>
      <w:r w:rsidR="00264166">
        <w:rPr>
          <w:rFonts w:ascii="Times New Roman" w:eastAsia="Arial" w:hAnsi="Times New Roman" w:cs="Times New Roman"/>
          <w:color w:val="000000"/>
          <w:sz w:val="24"/>
          <w:szCs w:val="24"/>
        </w:rPr>
        <w:t>e w gospodarce nieruchomościami</w:t>
      </w: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E1D19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E1D19" w:rsidRPr="00AE1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2016-10-24</w:t>
        </w:r>
      </w:hyperlink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FD1" w:rsidRPr="00264166" w:rsidRDefault="001E5FD1" w:rsidP="001E5FD1">
      <w:pPr>
        <w:pStyle w:val="Akapitzlist"/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Znaczenie planowania przestrzennego w zakre</w:t>
      </w:r>
      <w:r w:rsidR="00264166"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sie gospodarki nieruchomościami</w:t>
      </w:r>
    </w:p>
    <w:p w:rsidR="001E5FD1" w:rsidRPr="00264166" w:rsidRDefault="001E5FD1" w:rsidP="001E5FD1">
      <w:pPr>
        <w:pStyle w:val="Akapitzlist"/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5FD1" w:rsidRPr="00264166" w:rsidRDefault="001E5FD1" w:rsidP="001E5FD1">
      <w:pPr>
        <w:pStyle w:val="Akapitzlist"/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Miejscowy plan zagospodarowania przestrzennego a decyzje o warunkach zabudowy</w:t>
      </w:r>
      <w:r w:rsidR="00264166"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bądź decyzje celu publicznego</w:t>
      </w:r>
    </w:p>
    <w:p w:rsidR="00742F76" w:rsidRPr="00264166" w:rsidRDefault="00742F76" w:rsidP="001E5FD1">
      <w:pPr>
        <w:pStyle w:val="Akapitzlist"/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42F76" w:rsidRPr="00264166" w:rsidRDefault="00742F76" w:rsidP="001E5FD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Konsekwencje obowiązywania miejscowego planu zagospodarowania przestrzennego </w:t>
      </w:r>
    </w:p>
    <w:p w:rsidR="00AE1D19" w:rsidRPr="00264166" w:rsidRDefault="00AE1D19" w:rsidP="00AE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E1D19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E1D19" w:rsidRPr="00AE1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2016-11-07</w:t>
        </w:r>
      </w:hyperlink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166" w:rsidRDefault="001E5FD1" w:rsidP="00AE1D19">
      <w:pPr>
        <w:pStyle w:val="Akapitzlis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Rozgraniczanie nieruchomości</w:t>
      </w:r>
      <w:r w:rsid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</w:p>
    <w:p w:rsidR="001E5FD1" w:rsidRPr="00264166" w:rsidRDefault="00264166" w:rsidP="00AE1D19">
      <w:pPr>
        <w:pStyle w:val="Akapitzlis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="001E5FD1"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ryby rozstrzygania sporów granicznych, w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tym o miejsce znaku granicznego</w:t>
      </w:r>
    </w:p>
    <w:p w:rsidR="001E5FD1" w:rsidRPr="00264166" w:rsidRDefault="001E5FD1" w:rsidP="00AE1D19">
      <w:pPr>
        <w:pStyle w:val="Akapitzlis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Podziały geodezyjne ora</w:t>
      </w:r>
      <w:r w:rsidR="00264166">
        <w:rPr>
          <w:rFonts w:ascii="Times New Roman" w:eastAsia="Arial" w:hAnsi="Times New Roman" w:cs="Times New Roman"/>
          <w:color w:val="000000"/>
          <w:sz w:val="24"/>
          <w:szCs w:val="24"/>
        </w:rPr>
        <w:t>z podziały prawne nieruchomości</w:t>
      </w: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E1D19" w:rsidRPr="00264166" w:rsidRDefault="001E5FD1" w:rsidP="00AE1D1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="00264166">
        <w:rPr>
          <w:rFonts w:ascii="Times New Roman" w:eastAsia="Arial" w:hAnsi="Times New Roman" w:cs="Times New Roman"/>
          <w:color w:val="000000"/>
          <w:sz w:val="24"/>
          <w:szCs w:val="24"/>
        </w:rPr>
        <w:t>calanie a wymiana gruntów</w:t>
      </w:r>
      <w:r w:rsidRPr="002641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E1D19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E1D19" w:rsidRPr="00AE1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2016-11-14</w:t>
        </w:r>
      </w:hyperlink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D19" w:rsidRDefault="007D2FAA" w:rsidP="00FB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2F76">
        <w:rPr>
          <w:rFonts w:ascii="Times New Roman" w:eastAsia="Times New Roman" w:hAnsi="Times New Roman" w:cs="Times New Roman"/>
          <w:sz w:val="24"/>
          <w:szCs w:val="24"/>
        </w:rPr>
        <w:t>Ochrona nabywcy lokalu mieszkalnego bądź domu mieszkalnego</w:t>
      </w:r>
    </w:p>
    <w:p w:rsidR="00742F76" w:rsidRDefault="00FB1832" w:rsidP="00FB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Nabycie nieruchomości lokalowej</w:t>
      </w:r>
    </w:p>
    <w:p w:rsidR="00FB1832" w:rsidRDefault="00FB1832" w:rsidP="00FB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Wspólnoty mieszkaniowe </w:t>
      </w:r>
      <w:r w:rsidR="004E4EB2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powstanie, ustanie, charakter prawny, wykonywanie  zarządu</w:t>
      </w:r>
    </w:p>
    <w:p w:rsidR="00AE1D19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E1D19" w:rsidRPr="00AE1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2016-11-21</w:t>
        </w:r>
      </w:hyperlink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D19" w:rsidRPr="00AE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D19" w:rsidRDefault="00742F76" w:rsidP="00AE1D1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Obrót nieruchomościami rolnymi (w tym według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gruntami z ZWRSP </w:t>
      </w:r>
      <w:r w:rsidR="000B35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oraz z zasobów j.s.t.)</w:t>
      </w:r>
    </w:p>
    <w:p w:rsidR="00AE1D19" w:rsidRPr="00AE1D19" w:rsidRDefault="00AE1D19" w:rsidP="00AE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D19" w:rsidRPr="00FB1832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E1D19" w:rsidRPr="00FB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2016-11-28</w:t>
        </w:r>
      </w:hyperlink>
      <w:r w:rsidR="00AE1D19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93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821" w:rsidRDefault="00742F76" w:rsidP="009A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B1832">
        <w:rPr>
          <w:rFonts w:ascii="Times New Roman" w:eastAsia="Times New Roman" w:hAnsi="Times New Roman" w:cs="Times New Roman"/>
          <w:sz w:val="24"/>
          <w:szCs w:val="24"/>
        </w:rPr>
        <w:tab/>
        <w:t>Najem lokali (w tym mieszkalnych)</w:t>
      </w:r>
    </w:p>
    <w:p w:rsidR="00742F76" w:rsidRPr="00FB1832" w:rsidRDefault="00DC4821" w:rsidP="009A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42F76" w:rsidRPr="00FB1832">
        <w:rPr>
          <w:rFonts w:ascii="Times New Roman" w:eastAsia="Times New Roman" w:hAnsi="Times New Roman" w:cs="Times New Roman"/>
          <w:sz w:val="24"/>
          <w:szCs w:val="24"/>
        </w:rPr>
        <w:t xml:space="preserve"> Umowy zawierane  z TBS</w:t>
      </w:r>
    </w:p>
    <w:p w:rsidR="000D4E93" w:rsidRPr="00FB1832" w:rsidRDefault="000D4E93" w:rsidP="000D4E9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eastAsia="Times New Roman" w:hAnsi="Times New Roman" w:cs="Times New Roman"/>
          <w:sz w:val="24"/>
          <w:szCs w:val="24"/>
        </w:rPr>
        <w:t>Ochrona najemcy</w:t>
      </w:r>
    </w:p>
    <w:p w:rsidR="000D4E93" w:rsidRPr="00FB1832" w:rsidRDefault="000D4E93" w:rsidP="000D4E9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eastAsia="Times New Roman" w:hAnsi="Times New Roman" w:cs="Times New Roman"/>
          <w:sz w:val="24"/>
          <w:szCs w:val="24"/>
        </w:rPr>
        <w:t>Ochrona wynajmującego</w:t>
      </w:r>
    </w:p>
    <w:p w:rsidR="00AE1D19" w:rsidRPr="00FB1832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E1D19" w:rsidRPr="00FB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2016-12-05</w:t>
        </w:r>
      </w:hyperlink>
      <w:r w:rsidR="00AE1D19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93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32" w:rsidRPr="00FB1832" w:rsidRDefault="00742F76" w:rsidP="00AE1D19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B1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B1832">
        <w:rPr>
          <w:rFonts w:ascii="Times New Roman" w:eastAsia="Times New Roman" w:hAnsi="Times New Roman" w:cs="Times New Roman"/>
          <w:sz w:val="24"/>
          <w:szCs w:val="24"/>
        </w:rPr>
        <w:tab/>
      </w:r>
      <w:r w:rsidR="000B35A2" w:rsidRPr="00FB1832">
        <w:rPr>
          <w:rFonts w:ascii="Times New Roman" w:eastAsia="Arial" w:hAnsi="Times New Roman" w:cs="Times New Roman"/>
          <w:color w:val="000000"/>
          <w:sz w:val="24"/>
          <w:szCs w:val="24"/>
        </w:rPr>
        <w:t>Trwały zarząd</w:t>
      </w:r>
      <w:r w:rsidR="00FB1832" w:rsidRPr="00FB183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zarząd ustawowy</w:t>
      </w:r>
    </w:p>
    <w:p w:rsidR="00AE1D19" w:rsidRPr="00FB1832" w:rsidRDefault="000B35A2" w:rsidP="00FB18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B1832" w:rsidRPr="00FB183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</w:t>
      </w:r>
      <w:r w:rsidR="00DC482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</w:t>
      </w:r>
      <w:r w:rsidRPr="00FB183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zierżawa nieruchomości rolnych </w:t>
      </w:r>
    </w:p>
    <w:p w:rsidR="0050240C" w:rsidRPr="00FB1832" w:rsidRDefault="0050240C" w:rsidP="005024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hAnsi="Times New Roman" w:cs="Times New Roman"/>
          <w:sz w:val="24"/>
          <w:szCs w:val="24"/>
        </w:rPr>
        <w:tab/>
      </w:r>
      <w:r w:rsidR="00FB1832" w:rsidRPr="00FB1832">
        <w:rPr>
          <w:rFonts w:ascii="Times New Roman" w:hAnsi="Times New Roman" w:cs="Times New Roman"/>
          <w:sz w:val="24"/>
          <w:szCs w:val="24"/>
        </w:rPr>
        <w:t xml:space="preserve">      </w:t>
      </w:r>
      <w:r w:rsidRPr="00FB1832">
        <w:rPr>
          <w:rFonts w:ascii="Times New Roman" w:eastAsia="Times New Roman" w:hAnsi="Times New Roman" w:cs="Times New Roman"/>
          <w:sz w:val="24"/>
          <w:szCs w:val="24"/>
        </w:rPr>
        <w:t xml:space="preserve">Tytuł prawny do korzystania z gruntu </w:t>
      </w:r>
      <w:r w:rsidR="00FB1832" w:rsidRPr="00FB1832">
        <w:rPr>
          <w:rFonts w:ascii="Times New Roman" w:eastAsia="Times New Roman" w:hAnsi="Times New Roman" w:cs="Times New Roman"/>
          <w:sz w:val="24"/>
          <w:szCs w:val="24"/>
        </w:rPr>
        <w:t>w rodzinnym ogrodzie działkowym</w:t>
      </w:r>
    </w:p>
    <w:p w:rsidR="00AE1D19" w:rsidRPr="00FB1832" w:rsidRDefault="0050240C" w:rsidP="005024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1832">
        <w:rPr>
          <w:rFonts w:ascii="Times New Roman" w:hAnsi="Times New Roman" w:cs="Times New Roman"/>
          <w:sz w:val="24"/>
          <w:szCs w:val="24"/>
        </w:rPr>
        <w:tab/>
      </w:r>
      <w:r w:rsidRPr="00FB1832">
        <w:rPr>
          <w:rFonts w:ascii="Times New Roman" w:eastAsia="Times New Roman" w:hAnsi="Times New Roman" w:cs="Times New Roman"/>
          <w:sz w:val="24"/>
          <w:szCs w:val="24"/>
        </w:rPr>
        <w:t>Nabycie prawa użytkowania nieruchomości</w:t>
      </w:r>
      <w:r w:rsidR="00FB1832" w:rsidRPr="00FB1832">
        <w:rPr>
          <w:rFonts w:ascii="Times New Roman" w:eastAsia="Times New Roman" w:hAnsi="Times New Roman" w:cs="Times New Roman"/>
          <w:sz w:val="24"/>
          <w:szCs w:val="24"/>
        </w:rPr>
        <w:t xml:space="preserve"> przez rodzinny ogród działkowy</w:t>
      </w:r>
    </w:p>
    <w:p w:rsidR="00AE1D19" w:rsidRPr="00FB1832" w:rsidRDefault="004E4EB2" w:rsidP="00AE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E1D19" w:rsidRPr="00FB1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2016-12-12</w:t>
        </w:r>
      </w:hyperlink>
      <w:r w:rsidR="00AE1D19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93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D19" w:rsidRPr="00FB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E93" w:rsidRPr="00FB1832" w:rsidRDefault="000D4E93" w:rsidP="000D4E93">
      <w:pPr>
        <w:ind w:left="720"/>
        <w:rPr>
          <w:rFonts w:ascii="Times New Roman" w:hAnsi="Times New Roman" w:cs="Times New Roman"/>
          <w:sz w:val="24"/>
          <w:szCs w:val="24"/>
        </w:rPr>
      </w:pPr>
      <w:r w:rsidRPr="00FB1832">
        <w:rPr>
          <w:rFonts w:ascii="Times New Roman" w:hAnsi="Times New Roman" w:cs="Times New Roman"/>
          <w:sz w:val="24"/>
          <w:szCs w:val="24"/>
        </w:rPr>
        <w:t>Rozwiązywanie zadań praktycznych</w:t>
      </w:r>
    </w:p>
    <w:p w:rsidR="00201378" w:rsidRPr="00FB1832" w:rsidRDefault="000D4E93" w:rsidP="000D4E93">
      <w:pPr>
        <w:ind w:left="720"/>
        <w:rPr>
          <w:rFonts w:ascii="Times New Roman" w:hAnsi="Times New Roman" w:cs="Times New Roman"/>
          <w:sz w:val="24"/>
          <w:szCs w:val="24"/>
        </w:rPr>
      </w:pPr>
      <w:r w:rsidRPr="00FB1832">
        <w:rPr>
          <w:rFonts w:ascii="Times New Roman" w:hAnsi="Times New Roman" w:cs="Times New Roman"/>
          <w:sz w:val="24"/>
          <w:szCs w:val="24"/>
        </w:rPr>
        <w:t>Wystawienie ocen</w:t>
      </w:r>
      <w:r w:rsidR="000B35A2" w:rsidRPr="00FB18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E62CE0" w:rsidTr="00324CE1">
        <w:trPr>
          <w:trHeight w:val="1360"/>
        </w:trPr>
        <w:tc>
          <w:tcPr>
            <w:tcW w:w="9070" w:type="dxa"/>
          </w:tcPr>
          <w:p w:rsidR="00FB1832" w:rsidRDefault="00FB1832"/>
          <w:p w:rsidR="00FB1832" w:rsidRDefault="00FB183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8560"/>
            </w:tblGrid>
            <w:tr w:rsidR="00E62CE0" w:rsidTr="00324CE1">
              <w:trPr>
                <w:trHeight w:val="260"/>
              </w:trPr>
              <w:tc>
                <w:tcPr>
                  <w:tcW w:w="9070" w:type="dxa"/>
                  <w:gridSpan w:val="2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</w:rPr>
                    <w:t>ZALECANA LITERATURA:</w:t>
                  </w:r>
                </w:p>
              </w:tc>
            </w:tr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</w:rPr>
                    <w:t>Literatura Podstawowa:</w:t>
                  </w:r>
                </w:p>
              </w:tc>
            </w:tr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2CE0" w:rsidRPr="00CC05CA" w:rsidRDefault="00D35221" w:rsidP="00D3522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C05CA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Strzelczyk R., </w:t>
                  </w:r>
                  <w:r w:rsidR="00E62CE0" w:rsidRPr="00FB633B">
                    <w:rPr>
                      <w:rFonts w:ascii="Times New Roman" w:eastAsia="Arial" w:hAnsi="Times New Roman" w:cs="Times New Roman"/>
                      <w:i/>
                      <w:color w:val="000000"/>
                    </w:rPr>
                    <w:t>Prawo nieruchomości</w:t>
                  </w:r>
                  <w:r w:rsidR="00E62CE0" w:rsidRPr="00CC05CA">
                    <w:rPr>
                      <w:rFonts w:ascii="Times New Roman" w:eastAsia="Arial" w:hAnsi="Times New Roman" w:cs="Times New Roman"/>
                      <w:color w:val="000000"/>
                    </w:rPr>
                    <w:t>,</w:t>
                  </w:r>
                  <w:r w:rsidR="00B84EFD" w:rsidRPr="00CC05CA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</w:t>
                  </w:r>
                  <w:r w:rsidR="00E62CE0" w:rsidRPr="00CC05CA">
                    <w:rPr>
                      <w:rFonts w:ascii="Times New Roman" w:eastAsia="Arial" w:hAnsi="Times New Roman" w:cs="Times New Roman"/>
                      <w:color w:val="000000"/>
                    </w:rPr>
                    <w:t>C.H. BECK. Warszawa 2015</w:t>
                  </w:r>
                  <w:r w:rsidR="009468F5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  </w:t>
                  </w:r>
                </w:p>
              </w:tc>
            </w:tr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2CE0" w:rsidRPr="00CC05CA" w:rsidRDefault="00D35221" w:rsidP="00D35221">
                  <w:pP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CC05C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Bieniek G.,  Rudnicki St., </w:t>
                  </w:r>
                  <w:r w:rsidR="00E62CE0" w:rsidRPr="00FB633B">
                    <w:rPr>
                      <w:rFonts w:ascii="Times New Roman" w:eastAsia="Arial" w:hAnsi="Times New Roman" w:cs="Times New Roman"/>
                      <w:i/>
                      <w:color w:val="000000"/>
                      <w:sz w:val="24"/>
                      <w:szCs w:val="24"/>
                    </w:rPr>
                    <w:t>Nieruchomości. Problematyka prawna</w:t>
                  </w:r>
                  <w:r w:rsidR="00E62CE0" w:rsidRPr="00CC05C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62CE0" w:rsidRPr="00CC05C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LexisNexis</w:t>
                  </w:r>
                  <w:proofErr w:type="spellEnd"/>
                  <w:r w:rsidR="00E62CE0" w:rsidRPr="00CC05C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. Warszawa 2013</w:t>
                  </w:r>
                </w:p>
                <w:p w:rsidR="00CC05CA" w:rsidRDefault="00CC05CA" w:rsidP="00D35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System prawa prywatnego</w:t>
                  </w: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t. 3, </w:t>
                  </w:r>
                  <w:r w:rsidRPr="00CC05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Prawo rzeczowe</w:t>
                  </w: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red. Gniewek E., Warszawa 2013</w:t>
                  </w:r>
                </w:p>
                <w:p w:rsidR="007D2FAA" w:rsidRPr="009468F5" w:rsidRDefault="007D2FAA" w:rsidP="007D2FA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Bieluk</w:t>
                  </w:r>
                  <w:proofErr w:type="spellEnd"/>
                  <w:r w:rsidR="009468F5" w:rsidRPr="0094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J.</w:t>
                  </w:r>
                  <w:r w:rsidRPr="009468F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Ustawa o kształtowaniu ustroju rolnego. Komentarz, </w:t>
                  </w:r>
                  <w:r w:rsidRPr="0094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Warszawa 2016  </w:t>
                  </w:r>
                </w:p>
              </w:tc>
            </w:tr>
          </w:tbl>
          <w:p w:rsidR="00E62CE0" w:rsidRDefault="00E62CE0" w:rsidP="00324CE1">
            <w:pPr>
              <w:rPr>
                <w:rFonts w:ascii="Calibri" w:eastAsia="Times New Roman" w:hAnsi="Calibri" w:cs="Times New Roman"/>
              </w:rPr>
            </w:pPr>
          </w:p>
        </w:tc>
      </w:tr>
      <w:tr w:rsidR="00E62CE0" w:rsidTr="00324CE1">
        <w:trPr>
          <w:trHeight w:val="1360"/>
        </w:trPr>
        <w:tc>
          <w:tcPr>
            <w:tcW w:w="90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8560"/>
            </w:tblGrid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</w:rPr>
                    <w:t>Literatura Uzupełniająca:</w:t>
                  </w:r>
                </w:p>
              </w:tc>
            </w:tr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2CE0" w:rsidRPr="00D121C4" w:rsidRDefault="00D35221" w:rsidP="00D3522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Wierzbowski B., </w:t>
                  </w:r>
                  <w:r w:rsidR="00E62CE0" w:rsidRPr="00D121C4">
                    <w:rPr>
                      <w:rFonts w:ascii="Times New Roman" w:eastAsia="Arial" w:hAnsi="Times New Roman" w:cs="Times New Roman"/>
                      <w:i/>
                      <w:color w:val="000000"/>
                    </w:rPr>
                    <w:t>Gospodarka nieruchomościami. Podstawy prawne</w:t>
                  </w:r>
                  <w:r w:rsidR="00E62CE0"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E62CE0"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>LexisNexis</w:t>
                  </w:r>
                  <w:proofErr w:type="spellEnd"/>
                  <w:r w:rsidR="00E62CE0"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>. Warszawa 2014</w:t>
                  </w:r>
                </w:p>
              </w:tc>
            </w:tr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2CE0" w:rsidRPr="00D121C4" w:rsidRDefault="00D35221" w:rsidP="00D3522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Gniewek E., Machnikowski P., </w:t>
                  </w:r>
                  <w:r w:rsidR="00E62CE0" w:rsidRPr="00D121C4">
                    <w:rPr>
                      <w:rFonts w:ascii="Times New Roman" w:eastAsia="Arial" w:hAnsi="Times New Roman" w:cs="Times New Roman"/>
                      <w:i/>
                      <w:color w:val="000000"/>
                    </w:rPr>
                    <w:t>Zarys prawa cywilnego</w:t>
                  </w:r>
                  <w:r w:rsidR="00E62CE0"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>, C.H. BECK. Warszawa 2016</w:t>
                  </w:r>
                </w:p>
              </w:tc>
            </w:tr>
            <w:tr w:rsidR="00E62CE0" w:rsidTr="00324CE1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62CE0" w:rsidRDefault="00E62CE0" w:rsidP="00324CE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6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2CE0" w:rsidRPr="00D121C4" w:rsidRDefault="00D35221" w:rsidP="00D35221">
                  <w:pPr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proofErr w:type="spellStart"/>
                  <w:r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>Szachułowicz</w:t>
                  </w:r>
                  <w:proofErr w:type="spellEnd"/>
                  <w:r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J., </w:t>
                  </w:r>
                  <w:r w:rsidR="00E62CE0" w:rsidRPr="00D121C4">
                    <w:rPr>
                      <w:rFonts w:ascii="Times New Roman" w:eastAsia="Arial" w:hAnsi="Times New Roman" w:cs="Times New Roman"/>
                      <w:i/>
                      <w:color w:val="000000"/>
                    </w:rPr>
                    <w:t>Własność publiczna (powstanie, przekształcanie, zarządzanie)</w:t>
                  </w:r>
                  <w:r w:rsidR="00E62CE0"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>, Wydaw. Prawnicze</w:t>
                  </w:r>
                  <w:r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>,</w:t>
                  </w:r>
                  <w:r w:rsidR="00E62CE0" w:rsidRPr="00D121C4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Warszawa 2000</w:t>
                  </w:r>
                </w:p>
                <w:p w:rsidR="00D121C4" w:rsidRPr="00D121C4" w:rsidRDefault="00D121C4" w:rsidP="00D35221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D121C4">
                    <w:rPr>
                      <w:rFonts w:ascii="Times New Roman" w:eastAsia="Times New Roman" w:hAnsi="Times New Roman" w:cs="Times New Roman"/>
                    </w:rPr>
                    <w:t>Szachułowicz</w:t>
                  </w:r>
                  <w:proofErr w:type="spellEnd"/>
                  <w:r w:rsidRPr="00D121C4">
                    <w:rPr>
                      <w:rFonts w:ascii="Times New Roman" w:eastAsia="Times New Roman" w:hAnsi="Times New Roman" w:cs="Times New Roman"/>
                    </w:rPr>
                    <w:t xml:space="preserve"> J., </w:t>
                  </w:r>
                  <w:r w:rsidRPr="00D121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Prawo wodne. Komentarz</w:t>
                  </w:r>
                  <w:r w:rsidRPr="00D121C4">
                    <w:rPr>
                      <w:rFonts w:ascii="Times New Roman" w:eastAsia="Times New Roman" w:hAnsi="Times New Roman" w:cs="Times New Roman"/>
                    </w:rPr>
                    <w:t>, wyd. IV, Warszawa 2010.</w:t>
                  </w:r>
                </w:p>
              </w:tc>
            </w:tr>
          </w:tbl>
          <w:p w:rsidR="00E62CE0" w:rsidRDefault="00E62CE0" w:rsidP="00324CE1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62CE0" w:rsidRDefault="00E62CE0"/>
    <w:sectPr w:rsidR="00E6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30AB"/>
    <w:multiLevelType w:val="multilevel"/>
    <w:tmpl w:val="204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8522F"/>
    <w:multiLevelType w:val="hybridMultilevel"/>
    <w:tmpl w:val="AC3AB934"/>
    <w:lvl w:ilvl="0" w:tplc="E3F48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9"/>
    <w:rsid w:val="000B35A2"/>
    <w:rsid w:val="000D4E93"/>
    <w:rsid w:val="00167DAE"/>
    <w:rsid w:val="001E5FD1"/>
    <w:rsid w:val="001F334D"/>
    <w:rsid w:val="00201378"/>
    <w:rsid w:val="0023433C"/>
    <w:rsid w:val="00264166"/>
    <w:rsid w:val="004D6B33"/>
    <w:rsid w:val="004E4EB2"/>
    <w:rsid w:val="0050240C"/>
    <w:rsid w:val="005F0D8A"/>
    <w:rsid w:val="00654CCC"/>
    <w:rsid w:val="0070191E"/>
    <w:rsid w:val="00742F76"/>
    <w:rsid w:val="00790DE1"/>
    <w:rsid w:val="007D2FAA"/>
    <w:rsid w:val="00920153"/>
    <w:rsid w:val="009468F5"/>
    <w:rsid w:val="0098734F"/>
    <w:rsid w:val="009A0BF7"/>
    <w:rsid w:val="00AE1D19"/>
    <w:rsid w:val="00B84EFD"/>
    <w:rsid w:val="00CC05CA"/>
    <w:rsid w:val="00CD6464"/>
    <w:rsid w:val="00D121C4"/>
    <w:rsid w:val="00D35221"/>
    <w:rsid w:val="00DC4821"/>
    <w:rsid w:val="00E00092"/>
    <w:rsid w:val="00E62CE0"/>
    <w:rsid w:val="00E800EB"/>
    <w:rsid w:val="00F23D88"/>
    <w:rsid w:val="00F87771"/>
    <w:rsid w:val="00FB1832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D6DF"/>
  <w15:docId w15:val="{EF773C35-2173-4F21-A89B-E3FD721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54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D19"/>
    <w:rPr>
      <w:color w:val="0000FF"/>
      <w:u w:val="single"/>
    </w:rPr>
  </w:style>
  <w:style w:type="character" w:customStyle="1" w:styleId="note">
    <w:name w:val="note"/>
    <w:basedOn w:val="Domylnaczcionkaakapitu"/>
    <w:rsid w:val="00AE1D19"/>
  </w:style>
  <w:style w:type="paragraph" w:styleId="Akapitzlist">
    <w:name w:val="List Paragraph"/>
    <w:basedOn w:val="Normalny"/>
    <w:uiPriority w:val="34"/>
    <w:qFormat/>
    <w:rsid w:val="00AE1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4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54C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przedmioty/pokazPlanZajecPrzedmiotu&amp;prz_kod=23-PR-SM-S7-RW-PON&amp;cdyd_kod=2016%2F17-Z&amp;week_sel_week=2016-11-07&amp;division=week" TargetMode="External"/><Relationship Id="rId13" Type="http://schemas.openxmlformats.org/officeDocument/2006/relationships/hyperlink" Target="https://usosweb.uni.wroc.pl/kontroler.php?_action=katalog2/przedmioty/pokazPlanZajecPrzedmiotu&amp;prz_kod=23-PR-SM-S7-RW-PON&amp;cdyd_kod=2016%2F17-Z&amp;week_sel_week=2016-12-12&amp;division=w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lanZajecPrzedmiotu&amp;prz_kod=23-PR-SM-S7-RW-PON&amp;cdyd_kod=2016%2F17-Z&amp;week_sel_week=2016-10-24&amp;division=week" TargetMode="External"/><Relationship Id="rId12" Type="http://schemas.openxmlformats.org/officeDocument/2006/relationships/hyperlink" Target="https://usosweb.uni.wroc.pl/kontroler.php?_action=katalog2/przedmioty/pokazPlanZajecPrzedmiotu&amp;prz_kod=23-PR-SM-S7-RW-PON&amp;cdyd_kod=2016%2F17-Z&amp;week_sel_week=2016-12-05&amp;division=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osweb.uni.wroc.pl/kontroler.php?_action=katalog2/przedmioty/pokazPlanZajecPrzedmiotu&amp;prz_kod=23-PR-SM-S7-RW-PON&amp;cdyd_kod=2016%2F17-Z&amp;week_sel_week=2016-10-17&amp;division=week" TargetMode="External"/><Relationship Id="rId11" Type="http://schemas.openxmlformats.org/officeDocument/2006/relationships/hyperlink" Target="https://usosweb.uni.wroc.pl/kontroler.php?_action=katalog2/przedmioty/pokazPlanZajecPrzedmiotu&amp;prz_kod=23-PR-SM-S7-RW-PON&amp;cdyd_kod=2016%2F17-Z&amp;week_sel_week=2016-11-28&amp;division=week" TargetMode="External"/><Relationship Id="rId5" Type="http://schemas.openxmlformats.org/officeDocument/2006/relationships/hyperlink" Target="https://usosweb.uni.wroc.pl/kontroler.php?_action=katalog2/przedmioty/pokazPlanZajecPrzedmiotu&amp;prz_kod=23-PR-SM-S7-RW-PON&amp;cdyd_kod=2016%2F17-Z&amp;week_sel_week=2016-10-10&amp;division=wee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osweb.uni.wroc.pl/kontroler.php?_action=katalog2/przedmioty/pokazPlanZajecPrzedmiotu&amp;prz_kod=23-PR-SM-S7-RW-PON&amp;cdyd_kod=2016%2F17-Z&amp;week_sel_week=2016-11-21&amp;division=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ni.wroc.pl/kontroler.php?_action=katalog2/przedmioty/pokazPlanZajecPrzedmiotu&amp;prz_kod=23-PR-SM-S7-RW-PON&amp;cdyd_kod=2016%2F17-Z&amp;week_sel_week=2016-11-14&amp;division=we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Klat - Górska</cp:lastModifiedBy>
  <cp:revision>8</cp:revision>
  <dcterms:created xsi:type="dcterms:W3CDTF">2016-10-10T09:04:00Z</dcterms:created>
  <dcterms:modified xsi:type="dcterms:W3CDTF">2016-10-10T10:21:00Z</dcterms:modified>
</cp:coreProperties>
</file>