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0E2C12" w:rsidRPr="000E2C12" w:rsidRDefault="005D4AC5" w:rsidP="000E2C12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8"/>
          <w:szCs w:val="48"/>
        </w:rPr>
      </w:pPr>
      <w:hyperlink r:id="rId8" w:history="1">
        <w:r w:rsidR="000E2C12" w:rsidRPr="000E2C12">
          <w:rPr>
            <w:rFonts w:ascii="Arial" w:eastAsia="Times New Roman" w:hAnsi="Arial" w:cs="Arial"/>
            <w:b/>
            <w:color w:val="00B050"/>
            <w:kern w:val="36"/>
            <w:sz w:val="48"/>
            <w:szCs w:val="48"/>
          </w:rPr>
          <w:t>Prawo rzeczowe i spadkowe</w:t>
        </w:r>
      </w:hyperlink>
    </w:p>
    <w:p w:rsidR="000E2C12" w:rsidRDefault="000E2C12" w:rsidP="000E2C12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color w:val="06022E"/>
          <w:kern w:val="36"/>
          <w:sz w:val="48"/>
          <w:szCs w:val="48"/>
        </w:rPr>
      </w:pPr>
      <w:r w:rsidRPr="000E2C12">
        <w:rPr>
          <w:rFonts w:ascii="Arial" w:eastAsia="Times New Roman" w:hAnsi="Arial" w:cs="Arial"/>
          <w:color w:val="06022E"/>
          <w:kern w:val="36"/>
          <w:sz w:val="44"/>
          <w:szCs w:val="48"/>
        </w:rPr>
        <w:t>ć</w:t>
      </w:r>
      <w:r w:rsidRPr="000E2C12">
        <w:rPr>
          <w:rFonts w:ascii="Arial" w:eastAsia="Times New Roman" w:hAnsi="Arial" w:cs="Arial"/>
          <w:color w:val="06022E"/>
          <w:kern w:val="36"/>
          <w:sz w:val="48"/>
          <w:szCs w:val="48"/>
        </w:rPr>
        <w:t>wiczenia</w:t>
      </w:r>
    </w:p>
    <w:p w:rsidR="000E2C12" w:rsidRDefault="000E2C12" w:rsidP="000E2C12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color w:val="06022E"/>
          <w:kern w:val="36"/>
          <w:sz w:val="48"/>
          <w:szCs w:val="48"/>
        </w:rPr>
      </w:pPr>
      <w:r w:rsidRPr="000E2C12">
        <w:rPr>
          <w:rFonts w:ascii="Arial" w:eastAsia="Times New Roman" w:hAnsi="Arial" w:cs="Arial"/>
          <w:color w:val="06022E"/>
          <w:kern w:val="36"/>
          <w:sz w:val="48"/>
          <w:szCs w:val="48"/>
        </w:rPr>
        <w:t>[23-PR-ZM-R3-PRiS]</w:t>
      </w:r>
    </w:p>
    <w:p w:rsidR="000E2C12" w:rsidRDefault="000E2C12" w:rsidP="000E2C12">
      <w:pPr>
        <w:shd w:val="clear" w:color="auto" w:fill="FFFFFF"/>
        <w:spacing w:after="0" w:line="264" w:lineRule="auto"/>
        <w:jc w:val="center"/>
        <w:outlineLvl w:val="0"/>
        <w:rPr>
          <w:rFonts w:ascii="Arial" w:eastAsia="Times New Roman" w:hAnsi="Arial" w:cs="Arial"/>
          <w:color w:val="06022E"/>
          <w:kern w:val="36"/>
          <w:sz w:val="48"/>
          <w:szCs w:val="48"/>
        </w:rPr>
      </w:pPr>
      <w:r>
        <w:rPr>
          <w:rFonts w:ascii="Arial" w:eastAsia="Times New Roman" w:hAnsi="Arial" w:cs="Arial"/>
          <w:color w:val="06022E"/>
          <w:kern w:val="36"/>
          <w:sz w:val="48"/>
          <w:szCs w:val="48"/>
        </w:rPr>
        <w:t>semestr zimowy</w:t>
      </w:r>
    </w:p>
    <w:p w:rsidR="000E2C12" w:rsidRDefault="000E2C12" w:rsidP="0046197E">
      <w:pPr>
        <w:shd w:val="clear" w:color="auto" w:fill="FFFFFF"/>
        <w:spacing w:after="0" w:line="264" w:lineRule="auto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8"/>
          <w:szCs w:val="48"/>
        </w:rPr>
      </w:pPr>
      <w:r>
        <w:rPr>
          <w:rFonts w:ascii="Arial" w:eastAsia="Times New Roman" w:hAnsi="Arial" w:cs="Arial"/>
          <w:color w:val="06022E"/>
          <w:kern w:val="36"/>
          <w:sz w:val="48"/>
          <w:szCs w:val="48"/>
        </w:rPr>
        <w:t>r</w:t>
      </w:r>
      <w:r w:rsidRPr="000E2C12">
        <w:rPr>
          <w:rFonts w:ascii="Arial" w:eastAsia="Times New Roman" w:hAnsi="Arial" w:cs="Arial"/>
          <w:color w:val="06022E"/>
          <w:kern w:val="36"/>
          <w:sz w:val="48"/>
          <w:szCs w:val="48"/>
        </w:rPr>
        <w:t>ok akademicki 2023/2</w:t>
      </w:r>
      <w:r>
        <w:rPr>
          <w:rFonts w:ascii="Arial" w:eastAsia="Times New Roman" w:hAnsi="Arial" w:cs="Arial"/>
          <w:color w:val="06022E"/>
          <w:kern w:val="36"/>
          <w:sz w:val="48"/>
          <w:szCs w:val="48"/>
        </w:rPr>
        <w:t>02</w:t>
      </w:r>
      <w:r w:rsidRPr="000E2C12">
        <w:rPr>
          <w:rFonts w:ascii="Arial" w:eastAsia="Times New Roman" w:hAnsi="Arial" w:cs="Arial"/>
          <w:color w:val="06022E"/>
          <w:kern w:val="36"/>
          <w:sz w:val="48"/>
          <w:szCs w:val="48"/>
        </w:rPr>
        <w:t>4</w:t>
      </w:r>
      <w:r w:rsidRPr="000E2C12">
        <w:rPr>
          <w:rFonts w:ascii="Arial" w:eastAsia="Times New Roman" w:hAnsi="Arial" w:cs="Arial"/>
          <w:color w:val="06022E"/>
          <w:kern w:val="36"/>
          <w:sz w:val="48"/>
          <w:szCs w:val="48"/>
        </w:rPr>
        <w:br/>
      </w:r>
      <w:r w:rsidR="0046197E">
        <w:rPr>
          <w:rFonts w:ascii="Arial" w:eastAsia="Times New Roman" w:hAnsi="Arial" w:cs="Arial"/>
          <w:b/>
          <w:color w:val="00B050"/>
          <w:kern w:val="36"/>
          <w:sz w:val="48"/>
          <w:szCs w:val="48"/>
        </w:rPr>
        <w:t xml:space="preserve">rok III NSP(Z), </w:t>
      </w:r>
      <w:r w:rsidRPr="000E2C12">
        <w:rPr>
          <w:rFonts w:ascii="Arial" w:eastAsia="Times New Roman" w:hAnsi="Arial" w:cs="Arial"/>
          <w:b/>
          <w:color w:val="00B050"/>
          <w:kern w:val="36"/>
          <w:sz w:val="48"/>
          <w:szCs w:val="48"/>
        </w:rPr>
        <w:t>grupa nr 5</w:t>
      </w:r>
    </w:p>
    <w:p w:rsidR="0046197E" w:rsidRPr="002C480D" w:rsidRDefault="0046197E" w:rsidP="0046197E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46197E" w:rsidRPr="0046197E" w:rsidRDefault="0046197E" w:rsidP="0046197E">
      <w:pPr>
        <w:shd w:val="clear" w:color="auto" w:fill="FFFFFF"/>
        <w:spacing w:after="0" w:line="269" w:lineRule="auto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28"/>
          <w:szCs w:val="28"/>
        </w:rPr>
      </w:pPr>
      <w:r w:rsidRPr="0046197E">
        <w:rPr>
          <w:rFonts w:ascii="Arial" w:eastAsia="Times New Roman" w:hAnsi="Arial" w:cs="Arial"/>
          <w:b/>
          <w:color w:val="00B050"/>
          <w:kern w:val="36"/>
          <w:sz w:val="28"/>
          <w:szCs w:val="28"/>
        </w:rPr>
        <w:t>wykaz analizowanych na ćwiczeniach:</w:t>
      </w:r>
    </w:p>
    <w:p w:rsidR="0046197E" w:rsidRPr="0046197E" w:rsidRDefault="0046197E" w:rsidP="0046197E">
      <w:pPr>
        <w:pStyle w:val="Akapitzlist"/>
        <w:numPr>
          <w:ilvl w:val="0"/>
          <w:numId w:val="1"/>
        </w:numPr>
        <w:shd w:val="clear" w:color="auto" w:fill="FFFFFF"/>
        <w:spacing w:after="0" w:line="269" w:lineRule="auto"/>
        <w:outlineLvl w:val="0"/>
        <w:rPr>
          <w:rFonts w:ascii="Arial" w:eastAsia="Times New Roman" w:hAnsi="Arial" w:cs="Arial"/>
          <w:b/>
          <w:color w:val="00B050"/>
          <w:kern w:val="36"/>
          <w:sz w:val="28"/>
          <w:szCs w:val="28"/>
        </w:rPr>
      </w:pPr>
      <w:r w:rsidRPr="0046197E">
        <w:rPr>
          <w:rFonts w:ascii="Arial" w:eastAsia="Times New Roman" w:hAnsi="Arial" w:cs="Arial"/>
          <w:b/>
          <w:color w:val="00B050"/>
          <w:kern w:val="36"/>
          <w:sz w:val="28"/>
          <w:szCs w:val="28"/>
        </w:rPr>
        <w:t>zagadnień,</w:t>
      </w:r>
    </w:p>
    <w:p w:rsidR="0046197E" w:rsidRPr="0046197E" w:rsidRDefault="0046197E" w:rsidP="0046197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b/>
          <w:color w:val="00B050"/>
          <w:kern w:val="36"/>
          <w:sz w:val="28"/>
          <w:szCs w:val="28"/>
        </w:rPr>
      </w:pPr>
      <w:r w:rsidRPr="0046197E">
        <w:rPr>
          <w:rFonts w:ascii="Arial" w:eastAsia="Times New Roman" w:hAnsi="Arial" w:cs="Arial"/>
          <w:b/>
          <w:color w:val="00B050"/>
          <w:kern w:val="36"/>
          <w:sz w:val="28"/>
          <w:szCs w:val="28"/>
        </w:rPr>
        <w:t>źródeł prawa</w:t>
      </w:r>
    </w:p>
    <w:p w:rsidR="0046197E" w:rsidRPr="0046197E" w:rsidRDefault="0046197E" w:rsidP="0046197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b/>
          <w:color w:val="00B050"/>
          <w:kern w:val="36"/>
          <w:sz w:val="28"/>
          <w:szCs w:val="28"/>
        </w:rPr>
      </w:pPr>
      <w:r w:rsidRPr="0046197E">
        <w:rPr>
          <w:rFonts w:ascii="Arial" w:eastAsia="Times New Roman" w:hAnsi="Arial" w:cs="Arial"/>
          <w:b/>
          <w:color w:val="00B050"/>
          <w:kern w:val="36"/>
          <w:sz w:val="28"/>
          <w:szCs w:val="28"/>
        </w:rPr>
        <w:t>proponowanej literatury</w:t>
      </w:r>
    </w:p>
    <w:p w:rsidR="005D4AC5" w:rsidRDefault="005D4AC5"/>
    <w:p w:rsidR="0024704E" w:rsidRPr="007676D7" w:rsidRDefault="0046197E" w:rsidP="007676D7">
      <w:pPr>
        <w:pStyle w:val="Akapitzlist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76D7">
        <w:rPr>
          <w:rFonts w:ascii="Times New Roman" w:hAnsi="Times New Roman" w:cs="Times New Roman"/>
          <w:sz w:val="28"/>
          <w:szCs w:val="28"/>
          <w:highlight w:val="green"/>
        </w:rPr>
        <w:t xml:space="preserve">      </w:t>
      </w:r>
      <w:r w:rsidR="0024704E" w:rsidRPr="007676D7">
        <w:rPr>
          <w:rFonts w:ascii="Times New Roman" w:hAnsi="Times New Roman" w:cs="Times New Roman"/>
          <w:sz w:val="28"/>
          <w:szCs w:val="28"/>
          <w:highlight w:val="green"/>
        </w:rPr>
        <w:t xml:space="preserve">08:00 : 09:30 </w:t>
      </w:r>
      <w:r w:rsidRPr="007676D7">
        <w:rPr>
          <w:rFonts w:ascii="Times New Roman" w:hAnsi="Times New Roman" w:cs="Times New Roman"/>
          <w:sz w:val="28"/>
          <w:szCs w:val="28"/>
          <w:highlight w:val="green"/>
        </w:rPr>
        <w:t xml:space="preserve">         </w:t>
      </w:r>
      <w:r w:rsidR="0024704E" w:rsidRPr="007676D7">
        <w:rPr>
          <w:rFonts w:ascii="Times New Roman" w:hAnsi="Times New Roman" w:cs="Times New Roman"/>
          <w:sz w:val="28"/>
          <w:szCs w:val="28"/>
          <w:highlight w:val="green"/>
        </w:rPr>
        <w:t>sala 308A</w:t>
      </w:r>
    </w:p>
    <w:p w:rsidR="0046197E" w:rsidRPr="007676D7" w:rsidRDefault="0046197E" w:rsidP="007676D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6D7">
        <w:rPr>
          <w:rFonts w:ascii="Times New Roman" w:hAnsi="Times New Roman" w:cs="Times New Roman"/>
          <w:sz w:val="28"/>
          <w:szCs w:val="28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7676D7">
        <w:rPr>
          <w:rFonts w:ascii="Times New Roman" w:hAnsi="Times New Roman" w:cs="Times New Roman"/>
          <w:sz w:val="28"/>
          <w:szCs w:val="28"/>
        </w:rPr>
        <w:br/>
      </w:r>
      <w:r w:rsidRPr="007676D7">
        <w:rPr>
          <w:rFonts w:ascii="Times New Roman" w:hAnsi="Times New Roman" w:cs="Times New Roman"/>
          <w:sz w:val="28"/>
          <w:szCs w:val="28"/>
        </w:rPr>
        <w:t xml:space="preserve">na ćwiczeniach, kryteriów oceny pracy Studentów na ćwiczeniach. </w:t>
      </w:r>
    </w:p>
    <w:p w:rsidR="0058472C" w:rsidRPr="007676D7" w:rsidRDefault="0058472C" w:rsidP="007676D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6D7">
        <w:rPr>
          <w:rFonts w:ascii="Times New Roman" w:hAnsi="Times New Roman" w:cs="Times New Roman"/>
          <w:sz w:val="28"/>
          <w:szCs w:val="28"/>
        </w:rPr>
        <w:t xml:space="preserve">Ogólne wiadomości o prawie rzeczowym. Podmiotowe prawa rzeczowe. </w:t>
      </w:r>
    </w:p>
    <w:p w:rsidR="0046197E" w:rsidRPr="007676D7" w:rsidRDefault="0058472C" w:rsidP="007676D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6D7">
        <w:rPr>
          <w:rFonts w:ascii="Times New Roman" w:hAnsi="Times New Roman" w:cs="Times New Roman"/>
          <w:sz w:val="28"/>
          <w:szCs w:val="28"/>
        </w:rPr>
        <w:t>Przedmioty praw rzeczowych.</w:t>
      </w:r>
    </w:p>
    <w:p w:rsidR="0058472C" w:rsidRDefault="0024704E" w:rsidP="0024704E">
      <w:pPr>
        <w:rPr>
          <w:rFonts w:ascii="Times New Roman" w:hAnsi="Times New Roman" w:cs="Times New Roman"/>
        </w:rPr>
      </w:pPr>
      <w:r w:rsidRPr="0024704E">
        <w:rPr>
          <w:rFonts w:ascii="Times New Roman" w:hAnsi="Times New Roman" w:cs="Times New Roman"/>
        </w:rPr>
        <w:t xml:space="preserve"> </w:t>
      </w:r>
    </w:p>
    <w:p w:rsidR="0024704E" w:rsidRDefault="0046197E" w:rsidP="007676D7">
      <w:pPr>
        <w:pStyle w:val="Akapitzlist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76D7">
        <w:rPr>
          <w:rFonts w:ascii="Times New Roman" w:hAnsi="Times New Roman" w:cs="Times New Roman"/>
          <w:sz w:val="28"/>
          <w:szCs w:val="28"/>
        </w:rPr>
        <w:t xml:space="preserve">       </w:t>
      </w:r>
      <w:r w:rsidR="0024704E" w:rsidRPr="002C2A4C">
        <w:rPr>
          <w:rFonts w:ascii="Times New Roman" w:hAnsi="Times New Roman" w:cs="Times New Roman"/>
          <w:sz w:val="28"/>
          <w:szCs w:val="28"/>
          <w:highlight w:val="green"/>
        </w:rPr>
        <w:t xml:space="preserve">08:00 : 09:30 </w:t>
      </w:r>
      <w:r w:rsidRPr="002C2A4C">
        <w:rPr>
          <w:rFonts w:ascii="Times New Roman" w:hAnsi="Times New Roman" w:cs="Times New Roman"/>
          <w:sz w:val="28"/>
          <w:szCs w:val="28"/>
          <w:highlight w:val="green"/>
        </w:rPr>
        <w:t xml:space="preserve">        </w:t>
      </w:r>
      <w:r w:rsidR="0024704E" w:rsidRPr="002C2A4C">
        <w:rPr>
          <w:rFonts w:ascii="Times New Roman" w:hAnsi="Times New Roman" w:cs="Times New Roman"/>
          <w:sz w:val="28"/>
          <w:szCs w:val="28"/>
          <w:highlight w:val="green"/>
        </w:rPr>
        <w:t>sala 308A</w:t>
      </w:r>
    </w:p>
    <w:p w:rsidR="002C2A4C" w:rsidRPr="007676D7" w:rsidRDefault="002C2A4C" w:rsidP="002C2A4C">
      <w:pPr>
        <w:pStyle w:val="Akapitzlist"/>
        <w:ind w:left="1344"/>
        <w:rPr>
          <w:rFonts w:ascii="Times New Roman" w:hAnsi="Times New Roman" w:cs="Times New Roman"/>
          <w:sz w:val="28"/>
          <w:szCs w:val="28"/>
        </w:rPr>
      </w:pPr>
    </w:p>
    <w:p w:rsidR="007676D7" w:rsidRDefault="007676D7" w:rsidP="002C2A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A4C">
        <w:rPr>
          <w:rFonts w:ascii="Times New Roman" w:hAnsi="Times New Roman" w:cs="Times New Roman"/>
          <w:sz w:val="28"/>
          <w:szCs w:val="28"/>
        </w:rPr>
        <w:t xml:space="preserve">Pojęcie i rodzaje posiadania; nabycie posiadania; posiadanie </w:t>
      </w:r>
      <w:r w:rsidR="002C2A4C">
        <w:rPr>
          <w:rFonts w:ascii="Times New Roman" w:hAnsi="Times New Roman" w:cs="Times New Roman"/>
          <w:sz w:val="28"/>
          <w:szCs w:val="28"/>
        </w:rPr>
        <w:br/>
      </w:r>
      <w:r w:rsidRPr="002C2A4C">
        <w:rPr>
          <w:rFonts w:ascii="Times New Roman" w:hAnsi="Times New Roman" w:cs="Times New Roman"/>
          <w:sz w:val="28"/>
          <w:szCs w:val="28"/>
        </w:rPr>
        <w:t xml:space="preserve">a dzierżenie; funkcje i skutki posiadania; domniemania związane </w:t>
      </w:r>
      <w:r w:rsidR="002C2A4C">
        <w:rPr>
          <w:rFonts w:ascii="Times New Roman" w:hAnsi="Times New Roman" w:cs="Times New Roman"/>
          <w:sz w:val="28"/>
          <w:szCs w:val="28"/>
        </w:rPr>
        <w:br/>
      </w:r>
      <w:r w:rsidRPr="002C2A4C">
        <w:rPr>
          <w:rFonts w:ascii="Times New Roman" w:hAnsi="Times New Roman" w:cs="Times New Roman"/>
          <w:sz w:val="28"/>
          <w:szCs w:val="28"/>
        </w:rPr>
        <w:t>z posiadaniem</w:t>
      </w:r>
      <w:r w:rsidR="002C2A4C">
        <w:rPr>
          <w:rFonts w:ascii="Times New Roman" w:hAnsi="Times New Roman" w:cs="Times New Roman"/>
          <w:sz w:val="28"/>
          <w:szCs w:val="28"/>
        </w:rPr>
        <w:t>. Posiadanie a prawo własności.</w:t>
      </w:r>
    </w:p>
    <w:p w:rsidR="002C2A4C" w:rsidRPr="002C2A4C" w:rsidRDefault="002C2A4C" w:rsidP="002C2A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Prawo własności -</w:t>
      </w:r>
      <w:r w:rsidRPr="002C2A4C">
        <w:rPr>
          <w:rFonts w:ascii="Times New Roman" w:hAnsi="Times New Roman" w:cs="Times New Roman"/>
          <w:sz w:val="28"/>
          <w:szCs w:val="28"/>
        </w:rPr>
        <w:t xml:space="preserve"> pojęcie, funkcja, treść, wykonywanie; ochrona własności  </w:t>
      </w:r>
    </w:p>
    <w:p w:rsidR="002C2A4C" w:rsidRPr="002C2A4C" w:rsidRDefault="002C2A4C" w:rsidP="002C2A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Własność nieruchomości -</w:t>
      </w:r>
      <w:r w:rsidRPr="002C2A4C">
        <w:rPr>
          <w:rFonts w:ascii="Times New Roman" w:hAnsi="Times New Roman" w:cs="Times New Roman"/>
          <w:sz w:val="28"/>
          <w:szCs w:val="28"/>
        </w:rPr>
        <w:t xml:space="preserve"> ustawowe granice treści i wykonywania własności</w:t>
      </w:r>
      <w:r>
        <w:rPr>
          <w:rFonts w:ascii="Times New Roman" w:hAnsi="Times New Roman" w:cs="Times New Roman"/>
          <w:sz w:val="28"/>
          <w:szCs w:val="28"/>
        </w:rPr>
        <w:t>; znaczenie wpisu do księgi wieczystej</w:t>
      </w:r>
      <w:r w:rsidRPr="002C2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4C" w:rsidRPr="00F60FD2" w:rsidRDefault="002C2A4C" w:rsidP="00F60FD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0FD2">
        <w:rPr>
          <w:rFonts w:ascii="Times New Roman" w:hAnsi="Times New Roman" w:cs="Times New Roman"/>
          <w:sz w:val="28"/>
          <w:szCs w:val="28"/>
        </w:rPr>
        <w:lastRenderedPageBreak/>
        <w:t xml:space="preserve">Nabycie i utrata własności (w szczególności przeniesienie własności, zasiedzenie jako sposób nabycia własności; nabycie własności </w:t>
      </w:r>
      <w:r w:rsidRPr="00F60FD2">
        <w:rPr>
          <w:rFonts w:ascii="Times New Roman" w:hAnsi="Times New Roman" w:cs="Times New Roman"/>
          <w:i/>
          <w:sz w:val="28"/>
          <w:szCs w:val="28"/>
        </w:rPr>
        <w:t>ex lege</w:t>
      </w:r>
      <w:r w:rsidR="00F60FD2" w:rsidRPr="00F60FD2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60FD2">
        <w:rPr>
          <w:rFonts w:ascii="Times New Roman" w:hAnsi="Times New Roman" w:cs="Times New Roman"/>
          <w:sz w:val="28"/>
          <w:szCs w:val="28"/>
        </w:rPr>
        <w:t>n</w:t>
      </w:r>
      <w:r w:rsidR="00F60FD2" w:rsidRPr="00F60FD2">
        <w:rPr>
          <w:rFonts w:ascii="Times New Roman" w:hAnsi="Times New Roman" w:cs="Times New Roman"/>
          <w:sz w:val="28"/>
          <w:szCs w:val="28"/>
        </w:rPr>
        <w:t xml:space="preserve">abycie własności rzeczy od osoby nieuprawnionej do rozporządzania rzeczą; </w:t>
      </w:r>
      <w:r w:rsidR="00F60FD2" w:rsidRPr="00F60FD2">
        <w:rPr>
          <w:rStyle w:val="Spistreci"/>
          <w:rFonts w:eastAsiaTheme="minorEastAsia"/>
          <w:sz w:val="28"/>
          <w:szCs w:val="28"/>
        </w:rPr>
        <w:t>charakter prawny nabycia własności</w:t>
      </w:r>
      <w:r w:rsidRPr="00F60FD2">
        <w:rPr>
          <w:rFonts w:ascii="Times New Roman" w:hAnsi="Times New Roman" w:cs="Times New Roman"/>
          <w:sz w:val="28"/>
          <w:szCs w:val="28"/>
        </w:rPr>
        <w:t>)</w:t>
      </w:r>
    </w:p>
    <w:p w:rsidR="0024704E" w:rsidRPr="0024704E" w:rsidRDefault="0024704E" w:rsidP="0024704E">
      <w:pPr>
        <w:rPr>
          <w:rFonts w:ascii="Times New Roman" w:hAnsi="Times New Roman" w:cs="Times New Roman"/>
        </w:rPr>
      </w:pPr>
      <w:r w:rsidRPr="0024704E">
        <w:rPr>
          <w:rFonts w:ascii="Times New Roman" w:hAnsi="Times New Roman" w:cs="Times New Roman"/>
        </w:rPr>
        <w:t xml:space="preserve"> </w:t>
      </w:r>
    </w:p>
    <w:p w:rsidR="0024704E" w:rsidRPr="0024704E" w:rsidRDefault="0024704E" w:rsidP="0024704E">
      <w:pPr>
        <w:rPr>
          <w:rFonts w:ascii="Times New Roman" w:hAnsi="Times New Roman" w:cs="Times New Roman"/>
        </w:rPr>
      </w:pPr>
      <w:r w:rsidRPr="00F60FD2">
        <w:rPr>
          <w:rFonts w:ascii="Times New Roman" w:hAnsi="Times New Roman" w:cs="Times New Roman"/>
          <w:b/>
          <w:sz w:val="28"/>
          <w:szCs w:val="28"/>
        </w:rPr>
        <w:t>2023-11-18</w:t>
      </w:r>
      <w:r w:rsidRPr="0024704E">
        <w:rPr>
          <w:rFonts w:ascii="Times New Roman" w:hAnsi="Times New Roman" w:cs="Times New Roman"/>
        </w:rPr>
        <w:t xml:space="preserve"> </w:t>
      </w:r>
      <w:r w:rsidR="002B4154">
        <w:rPr>
          <w:rFonts w:ascii="Times New Roman" w:hAnsi="Times New Roman" w:cs="Times New Roman"/>
        </w:rPr>
        <w:t xml:space="preserve">        </w:t>
      </w:r>
      <w:r w:rsidRPr="00F60FD2">
        <w:rPr>
          <w:rFonts w:ascii="Times New Roman" w:hAnsi="Times New Roman" w:cs="Times New Roman"/>
          <w:sz w:val="28"/>
          <w:szCs w:val="28"/>
          <w:highlight w:val="green"/>
        </w:rPr>
        <w:t xml:space="preserve">09:45 : 11:15 </w:t>
      </w:r>
      <w:r w:rsidR="002B4154" w:rsidRPr="00F60FD2">
        <w:rPr>
          <w:rFonts w:ascii="Times New Roman" w:hAnsi="Times New Roman" w:cs="Times New Roman"/>
          <w:sz w:val="28"/>
          <w:szCs w:val="28"/>
          <w:highlight w:val="green"/>
        </w:rPr>
        <w:t xml:space="preserve">       </w:t>
      </w:r>
      <w:r w:rsidRPr="00F60FD2">
        <w:rPr>
          <w:rFonts w:ascii="Times New Roman" w:hAnsi="Times New Roman" w:cs="Times New Roman"/>
          <w:sz w:val="28"/>
          <w:szCs w:val="28"/>
          <w:highlight w:val="green"/>
        </w:rPr>
        <w:t>sala 217A</w:t>
      </w:r>
    </w:p>
    <w:p w:rsidR="00C66FC6" w:rsidRPr="00C66FC6" w:rsidRDefault="00F60FD2" w:rsidP="00C66FC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C6">
        <w:rPr>
          <w:rFonts w:ascii="Times New Roman" w:hAnsi="Times New Roman" w:cs="Times New Roman"/>
          <w:sz w:val="28"/>
          <w:szCs w:val="28"/>
        </w:rPr>
        <w:t>Współwłasność</w:t>
      </w:r>
      <w:r w:rsidR="00C66FC6" w:rsidRPr="00C66FC6">
        <w:rPr>
          <w:rFonts w:ascii="Times New Roman" w:hAnsi="Times New Roman" w:cs="Times New Roman"/>
          <w:sz w:val="28"/>
          <w:szCs w:val="28"/>
        </w:rPr>
        <w:t xml:space="preserve"> - </w:t>
      </w:r>
      <w:r w:rsidR="00C66FC6" w:rsidRPr="00C66FC6">
        <w:rPr>
          <w:rFonts w:ascii="Times New Roman" w:hAnsi="Times New Roman" w:cs="Times New Roman"/>
          <w:color w:val="222222"/>
          <w:sz w:val="28"/>
          <w:szCs w:val="28"/>
        </w:rPr>
        <w:t xml:space="preserve">pojęcie i rodzaje, źródła (czyli zdarzenia prawne powodujące powstanie współwłasności w częściach ułamkowych), udział we współwłasności, uprawnienia i obowiązki współwłaścicieli, rodzaje zarządu rzeczą wspólną, tryby i formy (sposoby) zniesienia współwłasności  </w:t>
      </w:r>
      <w:r w:rsidR="00C66FC6" w:rsidRPr="00C6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FC6" w:rsidRPr="00C66FC6">
        <w:rPr>
          <w:rFonts w:ascii="Times New Roman" w:hAnsi="Times New Roman" w:cs="Times New Roman"/>
          <w:b/>
          <w:sz w:val="28"/>
          <w:szCs w:val="28"/>
        </w:rPr>
        <w:tab/>
      </w:r>
    </w:p>
    <w:p w:rsidR="00F60FD2" w:rsidRPr="0064092C" w:rsidRDefault="00F60FD2" w:rsidP="0064092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92C">
        <w:rPr>
          <w:rFonts w:ascii="Times New Roman" w:hAnsi="Times New Roman" w:cs="Times New Roman"/>
          <w:sz w:val="28"/>
          <w:szCs w:val="28"/>
        </w:rPr>
        <w:t>Odrębna własność lokali</w:t>
      </w:r>
      <w:r w:rsidR="0064092C" w:rsidRPr="0064092C">
        <w:rPr>
          <w:rFonts w:ascii="Times New Roman" w:hAnsi="Times New Roman" w:cs="Times New Roman"/>
          <w:sz w:val="28"/>
          <w:szCs w:val="28"/>
        </w:rPr>
        <w:t xml:space="preserve"> - </w:t>
      </w:r>
      <w:r w:rsidRPr="0064092C">
        <w:rPr>
          <w:rFonts w:ascii="Times New Roman" w:hAnsi="Times New Roman" w:cs="Times New Roman"/>
          <w:sz w:val="28"/>
          <w:szCs w:val="28"/>
        </w:rPr>
        <w:t> </w:t>
      </w:r>
      <w:r w:rsidR="0064092C" w:rsidRPr="0064092C">
        <w:rPr>
          <w:rFonts w:ascii="Times New Roman" w:hAnsi="Times New Roman" w:cs="Times New Roman"/>
          <w:sz w:val="28"/>
          <w:szCs w:val="28"/>
        </w:rPr>
        <w:t>powstanie: katalog zdarzeń prawnych oraz przesłanki ich wystąpienia; chwila powstanie prawa własności nieruchomości lokalowej; katalog zdarzeń prawnych powodujących wygaśnięcie tego prawa; prawa i obowiązki właściciela nieruchomości lokalowej</w:t>
      </w:r>
      <w:r w:rsidR="0064092C">
        <w:rPr>
          <w:rFonts w:ascii="Times New Roman" w:hAnsi="Times New Roman" w:cs="Times New Roman"/>
          <w:sz w:val="28"/>
          <w:szCs w:val="28"/>
        </w:rPr>
        <w:t>; p</w:t>
      </w:r>
      <w:r w:rsidR="0064092C" w:rsidRPr="0064092C">
        <w:rPr>
          <w:rFonts w:ascii="Times New Roman" w:hAnsi="Times New Roman" w:cs="Times New Roman"/>
          <w:sz w:val="28"/>
          <w:szCs w:val="28"/>
        </w:rPr>
        <w:t>ojęcie i elementy nieruchomoś</w:t>
      </w:r>
      <w:r w:rsidR="0064092C">
        <w:rPr>
          <w:rFonts w:ascii="Times New Roman" w:hAnsi="Times New Roman" w:cs="Times New Roman"/>
          <w:sz w:val="28"/>
          <w:szCs w:val="28"/>
        </w:rPr>
        <w:t>ci wspólnej, chwila powstania; z</w:t>
      </w:r>
      <w:r w:rsidR="0064092C" w:rsidRPr="0064092C">
        <w:rPr>
          <w:rFonts w:ascii="Times New Roman" w:hAnsi="Times New Roman" w:cs="Times New Roman"/>
          <w:sz w:val="28"/>
          <w:szCs w:val="28"/>
        </w:rPr>
        <w:t>arząd nieruchomością wspólną</w:t>
      </w:r>
      <w:r w:rsidR="0064092C">
        <w:rPr>
          <w:rFonts w:ascii="Times New Roman" w:hAnsi="Times New Roman" w:cs="Times New Roman"/>
          <w:sz w:val="28"/>
          <w:szCs w:val="28"/>
        </w:rPr>
        <w:t>; p</w:t>
      </w:r>
      <w:r w:rsidR="0064092C" w:rsidRPr="0064092C">
        <w:rPr>
          <w:rFonts w:ascii="Times New Roman" w:hAnsi="Times New Roman" w:cs="Times New Roman"/>
          <w:sz w:val="28"/>
          <w:szCs w:val="28"/>
        </w:rPr>
        <w:t>owstanie i ustanie wspólnoty mieszkaniowej</w:t>
      </w:r>
      <w:r w:rsidR="0064092C">
        <w:rPr>
          <w:rFonts w:ascii="Times New Roman" w:hAnsi="Times New Roman" w:cs="Times New Roman"/>
          <w:sz w:val="28"/>
          <w:szCs w:val="28"/>
        </w:rPr>
        <w:t>; c</w:t>
      </w:r>
      <w:r w:rsidR="0064092C" w:rsidRPr="0064092C">
        <w:rPr>
          <w:rFonts w:ascii="Times New Roman" w:hAnsi="Times New Roman" w:cs="Times New Roman"/>
          <w:sz w:val="28"/>
          <w:szCs w:val="28"/>
        </w:rPr>
        <w:t>harakter prawny wspólnoty mieszkaniowej.</w:t>
      </w:r>
    </w:p>
    <w:p w:rsidR="0024704E" w:rsidRDefault="0024704E" w:rsidP="0024704E">
      <w:pPr>
        <w:rPr>
          <w:rFonts w:ascii="Times New Roman" w:hAnsi="Times New Roman" w:cs="Times New Roman"/>
        </w:rPr>
      </w:pPr>
    </w:p>
    <w:p w:rsidR="0024704E" w:rsidRPr="00C66FC6" w:rsidRDefault="0024704E" w:rsidP="0024704E">
      <w:pPr>
        <w:rPr>
          <w:rFonts w:ascii="Times New Roman" w:hAnsi="Times New Roman" w:cs="Times New Roman"/>
          <w:sz w:val="28"/>
          <w:szCs w:val="28"/>
        </w:rPr>
      </w:pPr>
      <w:r w:rsidRPr="00C66FC6">
        <w:rPr>
          <w:rFonts w:ascii="Times New Roman" w:hAnsi="Times New Roman" w:cs="Times New Roman"/>
          <w:b/>
          <w:sz w:val="28"/>
          <w:szCs w:val="28"/>
        </w:rPr>
        <w:t>2023-12-03</w:t>
      </w:r>
      <w:r w:rsidRPr="00C66FC6">
        <w:rPr>
          <w:rFonts w:ascii="Times New Roman" w:hAnsi="Times New Roman" w:cs="Times New Roman"/>
          <w:sz w:val="28"/>
          <w:szCs w:val="28"/>
        </w:rPr>
        <w:t xml:space="preserve"> </w:t>
      </w:r>
      <w:r w:rsidR="00C66FC6">
        <w:rPr>
          <w:rFonts w:ascii="Times New Roman" w:hAnsi="Times New Roman" w:cs="Times New Roman"/>
          <w:sz w:val="28"/>
          <w:szCs w:val="28"/>
        </w:rPr>
        <w:t xml:space="preserve">   </w:t>
      </w:r>
      <w:r w:rsidRPr="00C66FC6">
        <w:rPr>
          <w:rFonts w:ascii="Times New Roman" w:hAnsi="Times New Roman" w:cs="Times New Roman"/>
          <w:sz w:val="28"/>
          <w:szCs w:val="28"/>
          <w:highlight w:val="green"/>
        </w:rPr>
        <w:t xml:space="preserve">08:00 : 09:30 </w:t>
      </w:r>
      <w:r w:rsidR="00C66FC6" w:rsidRPr="00C66FC6">
        <w:rPr>
          <w:rFonts w:ascii="Times New Roman" w:hAnsi="Times New Roman" w:cs="Times New Roman"/>
          <w:sz w:val="28"/>
          <w:szCs w:val="28"/>
          <w:highlight w:val="green"/>
        </w:rPr>
        <w:t xml:space="preserve">      </w:t>
      </w:r>
      <w:r w:rsidRPr="00C66FC6">
        <w:rPr>
          <w:rFonts w:ascii="Times New Roman" w:hAnsi="Times New Roman" w:cs="Times New Roman"/>
          <w:sz w:val="28"/>
          <w:szCs w:val="28"/>
          <w:highlight w:val="green"/>
        </w:rPr>
        <w:t>sala 308A</w:t>
      </w:r>
    </w:p>
    <w:p w:rsidR="00C66FC6" w:rsidRPr="00C66FC6" w:rsidRDefault="00C66FC6" w:rsidP="00C66FC6">
      <w:pPr>
        <w:pStyle w:val="Akapitzlist"/>
        <w:numPr>
          <w:ilvl w:val="0"/>
          <w:numId w:val="11"/>
        </w:numPr>
        <w:spacing w:after="0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C6">
        <w:rPr>
          <w:rFonts w:ascii="Times New Roman" w:hAnsi="Times New Roman" w:cs="Times New Roman"/>
          <w:sz w:val="28"/>
          <w:szCs w:val="28"/>
        </w:rPr>
        <w:t xml:space="preserve">Użytkowanie wieczyste -  </w:t>
      </w:r>
      <w:r w:rsidRPr="00C66FC6">
        <w:rPr>
          <w:rFonts w:ascii="Times New Roman" w:hAnsi="Times New Roman" w:cs="Times New Roman"/>
          <w:color w:val="222222"/>
          <w:sz w:val="28"/>
          <w:szCs w:val="28"/>
        </w:rPr>
        <w:t xml:space="preserve">przedmiot użytkowania wieczystego, charakter i treść prawa użytkowania wieczystego; ustanowienie użytkowania wieczystego  i czas jego trwania; opłaty z tytułu użytkowania wieczystego; odrębna własność budynków; wygaśnięcie użytkowania </w:t>
      </w:r>
      <w:r w:rsidRPr="00C66F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6FC6">
        <w:rPr>
          <w:rFonts w:ascii="Times New Roman" w:hAnsi="Times New Roman" w:cs="Times New Roman"/>
          <w:color w:val="222222"/>
          <w:sz w:val="28"/>
          <w:szCs w:val="28"/>
        </w:rPr>
        <w:t xml:space="preserve">wieczystego </w:t>
      </w:r>
    </w:p>
    <w:p w:rsidR="00C66FC6" w:rsidRDefault="00C66FC6" w:rsidP="0024704E">
      <w:pPr>
        <w:rPr>
          <w:rFonts w:ascii="Times New Roman" w:hAnsi="Times New Roman" w:cs="Times New Roman"/>
        </w:rPr>
      </w:pPr>
    </w:p>
    <w:p w:rsidR="0024704E" w:rsidRPr="00C66FC6" w:rsidRDefault="00C66FC6" w:rsidP="00C66FC6">
      <w:pPr>
        <w:pStyle w:val="Akapitzlist"/>
        <w:numPr>
          <w:ilvl w:val="0"/>
          <w:numId w:val="11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66FC6">
        <w:rPr>
          <w:rFonts w:ascii="Times New Roman" w:hAnsi="Times New Roman" w:cs="Times New Roman"/>
          <w:sz w:val="28"/>
          <w:szCs w:val="28"/>
        </w:rPr>
        <w:t>Ograniczone prawa rzeczowe - cechy wyróżniające, rodzaje, zdarzenia prawne powodujące powstanie, zdarzenia prawne powodujące wygaśnięcie</w:t>
      </w:r>
    </w:p>
    <w:p w:rsidR="00C66FC6" w:rsidRDefault="00C66FC6" w:rsidP="0024704E">
      <w:pPr>
        <w:rPr>
          <w:rFonts w:ascii="Times New Roman" w:hAnsi="Times New Roman" w:cs="Times New Roman"/>
        </w:rPr>
      </w:pPr>
    </w:p>
    <w:p w:rsidR="0024704E" w:rsidRDefault="0024704E" w:rsidP="0024704E">
      <w:pPr>
        <w:rPr>
          <w:rFonts w:ascii="Times New Roman" w:hAnsi="Times New Roman" w:cs="Times New Roman"/>
          <w:sz w:val="28"/>
          <w:szCs w:val="28"/>
        </w:rPr>
      </w:pPr>
      <w:r w:rsidRPr="00BF6022">
        <w:rPr>
          <w:rFonts w:ascii="Times New Roman" w:hAnsi="Times New Roman" w:cs="Times New Roman"/>
          <w:b/>
          <w:sz w:val="28"/>
          <w:szCs w:val="28"/>
        </w:rPr>
        <w:t>2024-01-28</w:t>
      </w:r>
      <w:r w:rsidRPr="00BF6022">
        <w:rPr>
          <w:rFonts w:ascii="Times New Roman" w:hAnsi="Times New Roman" w:cs="Times New Roman"/>
          <w:sz w:val="28"/>
          <w:szCs w:val="28"/>
        </w:rPr>
        <w:t xml:space="preserve"> </w:t>
      </w:r>
      <w:r w:rsidR="00BF6022" w:rsidRPr="00BF6022">
        <w:rPr>
          <w:rFonts w:ascii="Times New Roman" w:hAnsi="Times New Roman" w:cs="Times New Roman"/>
          <w:sz w:val="28"/>
          <w:szCs w:val="28"/>
        </w:rPr>
        <w:t xml:space="preserve">  </w:t>
      </w:r>
      <w:r w:rsidRPr="00BF6022">
        <w:rPr>
          <w:rFonts w:ascii="Times New Roman" w:hAnsi="Times New Roman" w:cs="Times New Roman"/>
          <w:sz w:val="28"/>
          <w:szCs w:val="28"/>
          <w:highlight w:val="green"/>
        </w:rPr>
        <w:t xml:space="preserve">08:00 : 09:30 </w:t>
      </w:r>
      <w:r w:rsidR="00BF6022" w:rsidRPr="00BF6022">
        <w:rPr>
          <w:rFonts w:ascii="Times New Roman" w:hAnsi="Times New Roman" w:cs="Times New Roman"/>
          <w:sz w:val="28"/>
          <w:szCs w:val="28"/>
          <w:highlight w:val="green"/>
        </w:rPr>
        <w:t xml:space="preserve">   </w:t>
      </w:r>
      <w:r w:rsidRPr="00BF6022">
        <w:rPr>
          <w:rFonts w:ascii="Times New Roman" w:hAnsi="Times New Roman" w:cs="Times New Roman"/>
          <w:sz w:val="28"/>
          <w:szCs w:val="28"/>
          <w:highlight w:val="green"/>
        </w:rPr>
        <w:t>sala 308A</w:t>
      </w:r>
    </w:p>
    <w:p w:rsidR="00BF6022" w:rsidRP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22">
        <w:rPr>
          <w:rFonts w:ascii="Times New Roman" w:hAnsi="Times New Roman" w:cs="Times New Roman"/>
          <w:sz w:val="28"/>
          <w:szCs w:val="28"/>
        </w:rPr>
        <w:t xml:space="preserve">Pisemny sprawdzian wiedzy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F6022">
        <w:rPr>
          <w:rFonts w:ascii="Times New Roman" w:hAnsi="Times New Roman" w:cs="Times New Roman"/>
          <w:sz w:val="28"/>
          <w:szCs w:val="28"/>
        </w:rPr>
        <w:t xml:space="preserve"> minut </w:t>
      </w:r>
    </w:p>
    <w:p w:rsidR="00BF6022" w:rsidRP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trzy  zadania </w:t>
      </w:r>
      <w:r w:rsidRPr="00BF6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teoretyczno-</w:t>
      </w:r>
      <w:r w:rsidRPr="00BF6022">
        <w:rPr>
          <w:rFonts w:ascii="Times New Roman" w:hAnsi="Times New Roman" w:cs="Times New Roman"/>
          <w:sz w:val="28"/>
          <w:szCs w:val="28"/>
        </w:rPr>
        <w:t xml:space="preserve">praktyczne, </w:t>
      </w:r>
    </w:p>
    <w:p w:rsidR="00BF6022" w:rsidRP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022">
        <w:rPr>
          <w:rFonts w:ascii="Times New Roman" w:hAnsi="Times New Roman" w:cs="Times New Roman"/>
          <w:sz w:val="28"/>
          <w:szCs w:val="28"/>
        </w:rPr>
        <w:lastRenderedPageBreak/>
        <w:t xml:space="preserve">za każdą prawidłową odp. max. </w:t>
      </w:r>
      <w:r>
        <w:rPr>
          <w:rFonts w:ascii="Times New Roman" w:hAnsi="Times New Roman" w:cs="Times New Roman"/>
          <w:sz w:val="28"/>
          <w:szCs w:val="28"/>
        </w:rPr>
        <w:t>5 pkt., czyli razem: 5x3=15</w:t>
      </w:r>
      <w:r w:rsidRPr="00BF6022">
        <w:rPr>
          <w:rFonts w:ascii="Times New Roman" w:hAnsi="Times New Roman" w:cs="Times New Roman"/>
          <w:sz w:val="28"/>
          <w:szCs w:val="28"/>
        </w:rPr>
        <w:t xml:space="preserve"> pkt;</w:t>
      </w:r>
    </w:p>
    <w:p w:rsid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ocena:</w:t>
      </w:r>
    </w:p>
    <w:p w:rsid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dst:   punktów  8 - 9</w:t>
      </w:r>
      <w:r w:rsidRPr="00BF60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dst plus:  punktów   10 </w:t>
      </w:r>
    </w:p>
    <w:p w:rsid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dobry:  punktów  11-12</w:t>
      </w:r>
    </w:p>
    <w:p w:rsid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dobry plus: punktów  13</w:t>
      </w:r>
    </w:p>
    <w:p w:rsidR="00BF6022" w:rsidRP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22">
        <w:rPr>
          <w:rFonts w:ascii="Times New Roman" w:hAnsi="Times New Roman" w:cs="Times New Roman"/>
          <w:sz w:val="28"/>
          <w:szCs w:val="28"/>
        </w:rPr>
        <w:t>bdb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6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2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unktów </w:t>
      </w:r>
      <w:r w:rsidRPr="00BF60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4-15</w:t>
      </w:r>
      <w:r w:rsidRPr="00BF6022">
        <w:rPr>
          <w:rFonts w:ascii="Times New Roman" w:hAnsi="Times New Roman" w:cs="Times New Roman"/>
          <w:sz w:val="28"/>
          <w:szCs w:val="28"/>
        </w:rPr>
        <w:t>)</w:t>
      </w:r>
    </w:p>
    <w:p w:rsidR="00BF6022" w:rsidRDefault="00BF6022" w:rsidP="0024704E">
      <w:pPr>
        <w:rPr>
          <w:rFonts w:ascii="Times New Roman" w:hAnsi="Times New Roman" w:cs="Times New Roman"/>
          <w:sz w:val="28"/>
          <w:szCs w:val="28"/>
        </w:rPr>
      </w:pPr>
    </w:p>
    <w:p w:rsidR="00DB4308" w:rsidRPr="00BF3229" w:rsidRDefault="00DB4308" w:rsidP="00DB4308">
      <w:pPr>
        <w:pStyle w:val="Akapitzlist"/>
        <w:ind w:left="0"/>
        <w:rPr>
          <w:i/>
          <w:sz w:val="24"/>
          <w:szCs w:val="24"/>
          <w:u w:val="single"/>
        </w:rPr>
      </w:pPr>
      <w:r w:rsidRPr="00BF3229">
        <w:rPr>
          <w:i/>
          <w:sz w:val="24"/>
          <w:szCs w:val="24"/>
          <w:u w:val="single"/>
        </w:rPr>
        <w:t>ŹRÓDŁA:</w:t>
      </w:r>
    </w:p>
    <w:p w:rsidR="00DB4308" w:rsidRPr="00BF3229" w:rsidRDefault="00DB4308" w:rsidP="00DB4308">
      <w:pPr>
        <w:pStyle w:val="Akapitzlist"/>
        <w:numPr>
          <w:ilvl w:val="0"/>
          <w:numId w:val="12"/>
        </w:numPr>
        <w:ind w:left="426" w:hanging="284"/>
        <w:rPr>
          <w:sz w:val="24"/>
          <w:szCs w:val="24"/>
        </w:rPr>
      </w:pPr>
      <w:r w:rsidRPr="00BF3229">
        <w:rPr>
          <w:i/>
          <w:sz w:val="24"/>
          <w:szCs w:val="24"/>
        </w:rPr>
        <w:t>akty  prawne:</w:t>
      </w:r>
    </w:p>
    <w:p w:rsidR="00DB4308" w:rsidRPr="00BF3229" w:rsidRDefault="00DB4308" w:rsidP="00DB430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BF3229">
        <w:rPr>
          <w:sz w:val="24"/>
          <w:szCs w:val="24"/>
        </w:rPr>
        <w:t xml:space="preserve">ustawa z dnia 23 kwietnia 1964 r. - Kodeks cywilny </w:t>
      </w:r>
      <w:r w:rsidRPr="00BF3229">
        <w:rPr>
          <w:sz w:val="24"/>
          <w:szCs w:val="24"/>
        </w:rPr>
        <w:br/>
        <w:t xml:space="preserve">(tekst jedn.: Dz. U. </w:t>
      </w:r>
      <w:r w:rsidR="00BB14C7" w:rsidRPr="00BF3229">
        <w:rPr>
          <w:sz w:val="24"/>
          <w:szCs w:val="24"/>
        </w:rPr>
        <w:t xml:space="preserve">z 2023 r. poz. 1610, zm.: Dz. U. z 2023 r. poz. 1615 i 1890 oraz </w:t>
      </w:r>
      <w:r w:rsidR="00BB14C7" w:rsidRPr="00BF3229">
        <w:rPr>
          <w:b/>
          <w:sz w:val="24"/>
          <w:szCs w:val="24"/>
        </w:rPr>
        <w:t>poz. 1933</w:t>
      </w:r>
      <w:r w:rsidRPr="00BF3229">
        <w:rPr>
          <w:sz w:val="24"/>
          <w:szCs w:val="24"/>
        </w:rPr>
        <w:t>),</w:t>
      </w:r>
    </w:p>
    <w:p w:rsidR="00DB4308" w:rsidRPr="00BF3229" w:rsidRDefault="00DB4308" w:rsidP="00DB430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BF3229">
        <w:rPr>
          <w:sz w:val="24"/>
          <w:szCs w:val="24"/>
        </w:rPr>
        <w:t xml:space="preserve">ustawa z dnia 6 lipca 1982 r. o księgach wieczystych i hipotece  </w:t>
      </w:r>
      <w:r w:rsidRPr="00BF3229">
        <w:rPr>
          <w:sz w:val="24"/>
          <w:szCs w:val="24"/>
        </w:rPr>
        <w:br/>
        <w:t xml:space="preserve">(tekst jedn.: </w:t>
      </w:r>
      <w:r w:rsidR="00C1658D" w:rsidRPr="00BF3229">
        <w:rPr>
          <w:sz w:val="24"/>
          <w:szCs w:val="24"/>
        </w:rPr>
        <w:t>Dz. U. z 2023</w:t>
      </w:r>
      <w:r w:rsidRPr="00BF3229">
        <w:rPr>
          <w:sz w:val="24"/>
          <w:szCs w:val="24"/>
        </w:rPr>
        <w:t xml:space="preserve"> r. poz. 1</w:t>
      </w:r>
      <w:r w:rsidR="00C1658D" w:rsidRPr="00BF3229">
        <w:rPr>
          <w:sz w:val="24"/>
          <w:szCs w:val="24"/>
        </w:rPr>
        <w:t>984</w:t>
      </w:r>
      <w:r w:rsidRPr="00BF3229">
        <w:rPr>
          <w:sz w:val="24"/>
          <w:szCs w:val="24"/>
        </w:rPr>
        <w:t>)</w:t>
      </w:r>
    </w:p>
    <w:p w:rsidR="00DB4308" w:rsidRPr="00BF3229" w:rsidRDefault="00DB4308" w:rsidP="00DB430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BF3229">
        <w:rPr>
          <w:sz w:val="24"/>
          <w:szCs w:val="24"/>
        </w:rPr>
        <w:t xml:space="preserve">ustawa z dnia 21 sierpnia 1997 r. o gospodarce nieruchomościami  </w:t>
      </w:r>
    </w:p>
    <w:p w:rsidR="00C1658D" w:rsidRPr="00BF3229" w:rsidRDefault="00DB4308" w:rsidP="00BF3229">
      <w:pPr>
        <w:pStyle w:val="Akapitzlist"/>
        <w:ind w:left="765"/>
        <w:jc w:val="both"/>
        <w:rPr>
          <w:sz w:val="24"/>
          <w:szCs w:val="24"/>
        </w:rPr>
      </w:pPr>
      <w:r w:rsidRPr="00BF3229">
        <w:rPr>
          <w:sz w:val="24"/>
          <w:szCs w:val="24"/>
        </w:rPr>
        <w:t xml:space="preserve">(tekst jedn.: Dz. U. z </w:t>
      </w:r>
      <w:r w:rsidR="00C1658D" w:rsidRPr="00BF3229">
        <w:rPr>
          <w:sz w:val="24"/>
          <w:szCs w:val="24"/>
        </w:rPr>
        <w:t>2023 r. poz. 344,</w:t>
      </w:r>
      <w:r w:rsidRPr="00BF3229">
        <w:rPr>
          <w:sz w:val="24"/>
          <w:szCs w:val="24"/>
        </w:rPr>
        <w:t xml:space="preserve"> zm.: </w:t>
      </w:r>
      <w:r w:rsidR="00C1658D" w:rsidRPr="00BF3229">
        <w:rPr>
          <w:sz w:val="24"/>
          <w:szCs w:val="24"/>
        </w:rPr>
        <w:t xml:space="preserve">Dz. U. z 2023 r. poz. 1113, 1463, 1506, 1688, 1762 i 1906 oraz 2029) </w:t>
      </w:r>
    </w:p>
    <w:p w:rsidR="00DB4308" w:rsidRPr="00BF3229" w:rsidRDefault="00DB4308" w:rsidP="00DB4308">
      <w:pPr>
        <w:pStyle w:val="Akapitzlist"/>
        <w:ind w:left="765"/>
        <w:rPr>
          <w:sz w:val="24"/>
          <w:szCs w:val="24"/>
        </w:rPr>
      </w:pPr>
      <w:r w:rsidRPr="00BF3229">
        <w:rPr>
          <w:sz w:val="24"/>
          <w:szCs w:val="24"/>
        </w:rPr>
        <w:t>- art. 1-19; art. 27-42; art. 62-65; art. 71-81; art. 98; art. 121 ust. 3</w:t>
      </w:r>
    </w:p>
    <w:p w:rsidR="00DB4308" w:rsidRPr="00BF3229" w:rsidRDefault="00C1658D" w:rsidP="00BF3229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BF3229">
        <w:rPr>
          <w:sz w:val="24"/>
          <w:szCs w:val="24"/>
        </w:rPr>
        <w:t xml:space="preserve">ustawa z dnia 24 czerwca 1994 r. o własności lokali (tekst jedn.: Dz. U. z 2021 r. </w:t>
      </w:r>
      <w:r w:rsidR="00BF3229">
        <w:rPr>
          <w:sz w:val="24"/>
          <w:szCs w:val="24"/>
        </w:rPr>
        <w:br/>
      </w:r>
      <w:r w:rsidRPr="00BF3229">
        <w:rPr>
          <w:sz w:val="24"/>
          <w:szCs w:val="24"/>
        </w:rPr>
        <w:t>poz. 1048).</w:t>
      </w:r>
    </w:p>
    <w:p w:rsidR="00DB4308" w:rsidRPr="00BF3229" w:rsidRDefault="00DB4308" w:rsidP="00DB4308">
      <w:pPr>
        <w:pStyle w:val="Akapitzlist"/>
        <w:ind w:left="765"/>
        <w:rPr>
          <w:sz w:val="24"/>
          <w:szCs w:val="24"/>
        </w:rPr>
      </w:pPr>
    </w:p>
    <w:p w:rsidR="00DB4308" w:rsidRPr="00BF3229" w:rsidRDefault="00DB4308" w:rsidP="00DB4308">
      <w:pPr>
        <w:pStyle w:val="Akapitzlist"/>
        <w:numPr>
          <w:ilvl w:val="0"/>
          <w:numId w:val="12"/>
        </w:numPr>
        <w:spacing w:after="0"/>
        <w:ind w:left="426" w:hanging="284"/>
        <w:rPr>
          <w:sz w:val="24"/>
          <w:szCs w:val="24"/>
        </w:rPr>
      </w:pPr>
      <w:r w:rsidRPr="00BF3229">
        <w:rPr>
          <w:i/>
          <w:sz w:val="24"/>
          <w:szCs w:val="24"/>
        </w:rPr>
        <w:t xml:space="preserve"> literatura podstawowa:</w:t>
      </w:r>
    </w:p>
    <w:p w:rsidR="00DB4308" w:rsidRPr="00BF3229" w:rsidRDefault="00DB4308" w:rsidP="00DB4308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BF3229">
        <w:rPr>
          <w:sz w:val="24"/>
          <w:szCs w:val="24"/>
        </w:rPr>
        <w:t xml:space="preserve">Edward Gniewek, </w:t>
      </w:r>
      <w:r w:rsidRPr="00BF3229">
        <w:rPr>
          <w:i/>
          <w:sz w:val="24"/>
          <w:szCs w:val="24"/>
        </w:rPr>
        <w:t xml:space="preserve">Prawo </w:t>
      </w:r>
      <w:r w:rsidR="00893DA7" w:rsidRPr="00BF3229">
        <w:rPr>
          <w:i/>
          <w:sz w:val="24"/>
          <w:szCs w:val="24"/>
        </w:rPr>
        <w:t xml:space="preserve"> </w:t>
      </w:r>
      <w:r w:rsidRPr="00BF3229">
        <w:rPr>
          <w:i/>
          <w:sz w:val="24"/>
          <w:szCs w:val="24"/>
        </w:rPr>
        <w:t>rzeczowe</w:t>
      </w:r>
      <w:r w:rsidRPr="00BF3229">
        <w:rPr>
          <w:sz w:val="24"/>
          <w:szCs w:val="24"/>
        </w:rPr>
        <w:t xml:space="preserve">, </w:t>
      </w:r>
      <w:r w:rsidRPr="00BF3229">
        <w:rPr>
          <w:bCs/>
          <w:sz w:val="24"/>
          <w:szCs w:val="24"/>
        </w:rPr>
        <w:t xml:space="preserve">wydanie 14., wydawnictwo C.H.BECK, Warszawa 2022    </w:t>
      </w:r>
      <w:r w:rsidR="00893DA7" w:rsidRPr="00BF3229">
        <w:rPr>
          <w:bCs/>
          <w:sz w:val="24"/>
          <w:szCs w:val="24"/>
        </w:rPr>
        <w:t xml:space="preserve"> </w:t>
      </w:r>
    </w:p>
    <w:p w:rsidR="00DB4308" w:rsidRPr="00BF3229" w:rsidRDefault="00DB4308" w:rsidP="00DB430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bCs/>
          <w:i/>
          <w:sz w:val="24"/>
          <w:szCs w:val="24"/>
        </w:rPr>
      </w:pPr>
      <w:r w:rsidRPr="00BF3229">
        <w:rPr>
          <w:bCs/>
          <w:i/>
          <w:sz w:val="24"/>
          <w:szCs w:val="24"/>
        </w:rPr>
        <w:t>literatura uzupełniająca (do wyboru; nieobowiązkowa):</w:t>
      </w:r>
    </w:p>
    <w:p w:rsidR="00DB4308" w:rsidRPr="00BF3229" w:rsidRDefault="00DB4308" w:rsidP="00AE70F4">
      <w:pPr>
        <w:pStyle w:val="Akapitzlist"/>
        <w:numPr>
          <w:ilvl w:val="0"/>
          <w:numId w:val="14"/>
        </w:numPr>
        <w:spacing w:after="0"/>
        <w:jc w:val="both"/>
        <w:rPr>
          <w:bCs/>
          <w:sz w:val="24"/>
          <w:szCs w:val="24"/>
          <w:lang w:bidi="pl-PL"/>
        </w:rPr>
      </w:pPr>
      <w:r w:rsidRPr="00BF3229">
        <w:rPr>
          <w:bCs/>
          <w:sz w:val="24"/>
          <w:szCs w:val="24"/>
          <w:lang w:bidi="pl-PL"/>
        </w:rPr>
        <w:t xml:space="preserve">Teresa Mróz, Agata Zając, </w:t>
      </w:r>
      <w:r w:rsidRPr="00BF3229">
        <w:rPr>
          <w:bCs/>
          <w:i/>
          <w:sz w:val="24"/>
          <w:szCs w:val="24"/>
          <w:lang w:bidi="pl-PL"/>
        </w:rPr>
        <w:t>Prawo cywilne. Część ogólna i prawo rzeczowe. Kazusy</w:t>
      </w:r>
      <w:r w:rsidRPr="00BF3229">
        <w:rPr>
          <w:bCs/>
          <w:sz w:val="24"/>
          <w:szCs w:val="24"/>
          <w:lang w:bidi="pl-PL"/>
        </w:rPr>
        <w:t>, wydanie czwarte, wydawnictwo Wolters Kluwer Polska, Warszawa 2020</w:t>
      </w:r>
    </w:p>
    <w:p w:rsidR="00DB4308" w:rsidRPr="00BF3229" w:rsidRDefault="00DB4308" w:rsidP="00AE70F4">
      <w:pPr>
        <w:pStyle w:val="Akapitzlist"/>
        <w:numPr>
          <w:ilvl w:val="0"/>
          <w:numId w:val="14"/>
        </w:numPr>
        <w:spacing w:after="0"/>
        <w:jc w:val="both"/>
        <w:rPr>
          <w:bCs/>
          <w:sz w:val="24"/>
          <w:szCs w:val="24"/>
          <w:lang w:bidi="pl-PL"/>
        </w:rPr>
      </w:pPr>
      <w:r w:rsidRPr="00BF3229">
        <w:rPr>
          <w:bCs/>
          <w:sz w:val="24"/>
          <w:szCs w:val="24"/>
          <w:lang w:bidi="pl-PL"/>
        </w:rPr>
        <w:t>Joanna Kuźmicka</w:t>
      </w:r>
      <w:r w:rsidR="00893DA7" w:rsidRPr="00BF3229">
        <w:rPr>
          <w:bCs/>
          <w:sz w:val="24"/>
          <w:szCs w:val="24"/>
          <w:lang w:bidi="pl-PL"/>
        </w:rPr>
        <w:t>-</w:t>
      </w:r>
      <w:r w:rsidRPr="00BF3229">
        <w:rPr>
          <w:bCs/>
          <w:sz w:val="24"/>
          <w:szCs w:val="24"/>
          <w:lang w:bidi="pl-PL"/>
        </w:rPr>
        <w:t xml:space="preserve">Sulikowska, </w:t>
      </w:r>
      <w:r w:rsidR="00AE70F4" w:rsidRPr="00BF3229">
        <w:rPr>
          <w:bCs/>
          <w:i/>
          <w:sz w:val="24"/>
          <w:szCs w:val="24"/>
          <w:lang w:bidi="pl-PL"/>
        </w:rPr>
        <w:t>Prawo rzeczowe</w:t>
      </w:r>
      <w:r w:rsidRPr="00BF3229">
        <w:rPr>
          <w:bCs/>
          <w:i/>
          <w:sz w:val="24"/>
          <w:szCs w:val="24"/>
          <w:lang w:bidi="pl-PL"/>
        </w:rPr>
        <w:t>. Pytania i odpowiedzi</w:t>
      </w:r>
      <w:r w:rsidRPr="00BF3229">
        <w:rPr>
          <w:bCs/>
          <w:sz w:val="24"/>
          <w:szCs w:val="24"/>
          <w:lang w:bidi="pl-PL"/>
        </w:rPr>
        <w:t xml:space="preserve">, wydanie </w:t>
      </w:r>
      <w:r w:rsidR="00AE70F4" w:rsidRPr="00BF3229">
        <w:rPr>
          <w:bCs/>
          <w:sz w:val="24"/>
          <w:szCs w:val="24"/>
          <w:lang w:bidi="pl-PL"/>
        </w:rPr>
        <w:t>pierwsze</w:t>
      </w:r>
      <w:r w:rsidRPr="00BF3229">
        <w:rPr>
          <w:bCs/>
          <w:sz w:val="24"/>
          <w:szCs w:val="24"/>
          <w:lang w:bidi="pl-PL"/>
        </w:rPr>
        <w:t xml:space="preserve">, wydawnictwo </w:t>
      </w:r>
      <w:hyperlink r:id="rId9" w:tgtFrame="_self" w:tooltip="Wolters Kluwer Polska" w:history="1">
        <w:r w:rsidRPr="00BF3229">
          <w:rPr>
            <w:rStyle w:val="Hipercze"/>
            <w:bCs/>
            <w:color w:val="auto"/>
            <w:sz w:val="24"/>
            <w:szCs w:val="24"/>
            <w:u w:val="none"/>
            <w:lang w:bidi="pl-PL"/>
          </w:rPr>
          <w:t>Wolters Kluwer Polska</w:t>
        </w:r>
      </w:hyperlink>
      <w:r w:rsidRPr="00BF3229">
        <w:rPr>
          <w:bCs/>
          <w:sz w:val="24"/>
          <w:szCs w:val="24"/>
          <w:lang w:bidi="pl-PL"/>
        </w:rPr>
        <w:t>, Warszawa 20</w:t>
      </w:r>
      <w:r w:rsidR="00AE70F4" w:rsidRPr="00BF3229">
        <w:rPr>
          <w:bCs/>
          <w:sz w:val="24"/>
          <w:szCs w:val="24"/>
          <w:lang w:bidi="pl-PL"/>
        </w:rPr>
        <w:t>23</w:t>
      </w:r>
      <w:r w:rsidRPr="00BF3229">
        <w:rPr>
          <w:bCs/>
          <w:sz w:val="24"/>
          <w:szCs w:val="24"/>
          <w:lang w:bidi="pl-PL"/>
        </w:rPr>
        <w:t xml:space="preserve"> </w:t>
      </w:r>
    </w:p>
    <w:p w:rsidR="00E92FF9" w:rsidRDefault="00E92FF9" w:rsidP="0024704E">
      <w:pPr>
        <w:rPr>
          <w:rFonts w:ascii="Times New Roman" w:hAnsi="Times New Roman" w:cs="Times New Roman"/>
          <w:sz w:val="28"/>
          <w:szCs w:val="28"/>
        </w:rPr>
      </w:pPr>
    </w:p>
    <w:p w:rsidR="00E92FF9" w:rsidRPr="00BF6022" w:rsidRDefault="00E92FF9" w:rsidP="0024704E">
      <w:pPr>
        <w:rPr>
          <w:rFonts w:ascii="Times New Roman" w:hAnsi="Times New Roman" w:cs="Times New Roman"/>
          <w:sz w:val="28"/>
          <w:szCs w:val="28"/>
        </w:rPr>
      </w:pPr>
    </w:p>
    <w:sectPr w:rsidR="00E92FF9" w:rsidRPr="00BF6022" w:rsidSect="00627B44">
      <w:pgSz w:w="11906" w:h="16838"/>
      <w:pgMar w:top="1417" w:right="1417" w:bottom="1417" w:left="1417" w:header="708" w:footer="708" w:gutter="0"/>
      <w:pgBorders w:offsetFrom="page">
        <w:top w:val="single" w:sz="12" w:space="24" w:color="4F6228" w:themeColor="accent3" w:themeShade="80"/>
        <w:left w:val="single" w:sz="12" w:space="24" w:color="4F6228" w:themeColor="accent3" w:themeShade="80"/>
        <w:bottom w:val="single" w:sz="12" w:space="24" w:color="4F6228" w:themeColor="accent3" w:themeShade="80"/>
        <w:right w:val="single" w:sz="12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C3" w:rsidRDefault="006002C3" w:rsidP="0046197E">
      <w:pPr>
        <w:spacing w:after="0" w:line="240" w:lineRule="auto"/>
      </w:pPr>
      <w:r>
        <w:separator/>
      </w:r>
    </w:p>
  </w:endnote>
  <w:endnote w:type="continuationSeparator" w:id="1">
    <w:p w:rsidR="006002C3" w:rsidRDefault="006002C3" w:rsidP="004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C3" w:rsidRDefault="006002C3" w:rsidP="0046197E">
      <w:pPr>
        <w:spacing w:after="0" w:line="240" w:lineRule="auto"/>
      </w:pPr>
      <w:r>
        <w:separator/>
      </w:r>
    </w:p>
  </w:footnote>
  <w:footnote w:type="continuationSeparator" w:id="1">
    <w:p w:rsidR="006002C3" w:rsidRDefault="006002C3" w:rsidP="0046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DA22C7"/>
    <w:multiLevelType w:val="multilevel"/>
    <w:tmpl w:val="E08E6D8E"/>
    <w:lvl w:ilvl="0">
      <w:start w:val="2023"/>
      <w:numFmt w:val="decimal"/>
      <w:lvlText w:val="%1"/>
      <w:lvlJc w:val="left"/>
      <w:pPr>
        <w:ind w:left="1344" w:hanging="1344"/>
      </w:pPr>
      <w:rPr>
        <w:rFonts w:hint="default"/>
        <w:b/>
      </w:rPr>
    </w:lvl>
    <w:lvl w:ilvl="1">
      <w:start w:val="10"/>
      <w:numFmt w:val="decimal"/>
      <w:lvlText w:val="%1-%2"/>
      <w:lvlJc w:val="left"/>
      <w:pPr>
        <w:ind w:left="1344" w:hanging="1344"/>
      </w:pPr>
      <w:rPr>
        <w:rFonts w:hint="default"/>
        <w:b/>
      </w:rPr>
    </w:lvl>
    <w:lvl w:ilvl="2">
      <w:start w:val="8"/>
      <w:numFmt w:val="decimalZero"/>
      <w:lvlText w:val="%1-%2-%3"/>
      <w:lvlJc w:val="left"/>
      <w:pPr>
        <w:ind w:left="1344" w:hanging="134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344" w:hanging="134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344" w:hanging="1344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3F42B64"/>
    <w:multiLevelType w:val="multilevel"/>
    <w:tmpl w:val="BDE45C82"/>
    <w:lvl w:ilvl="0">
      <w:start w:val="2023"/>
      <w:numFmt w:val="decimal"/>
      <w:lvlText w:val="%1"/>
      <w:lvlJc w:val="left"/>
      <w:pPr>
        <w:ind w:left="1344" w:hanging="1344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344" w:hanging="1344"/>
      </w:pPr>
      <w:rPr>
        <w:rFonts w:hint="default"/>
      </w:rPr>
    </w:lvl>
    <w:lvl w:ilvl="2">
      <w:start w:val="29"/>
      <w:numFmt w:val="decimal"/>
      <w:lvlText w:val="%1-%2-%3"/>
      <w:lvlJc w:val="left"/>
      <w:pPr>
        <w:ind w:left="1344" w:hanging="134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344" w:hanging="134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344" w:hanging="134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344" w:hanging="134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528"/>
    <w:multiLevelType w:val="hybridMultilevel"/>
    <w:tmpl w:val="2AA0B4F8"/>
    <w:lvl w:ilvl="0" w:tplc="45344B5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540A7"/>
    <w:multiLevelType w:val="hybridMultilevel"/>
    <w:tmpl w:val="0636A78C"/>
    <w:lvl w:ilvl="0" w:tplc="47841496">
      <w:start w:val="1"/>
      <w:numFmt w:val="upperRoman"/>
      <w:lvlText w:val="%1."/>
      <w:lvlJc w:val="left"/>
      <w:pPr>
        <w:ind w:left="76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D3F299E"/>
    <w:multiLevelType w:val="hybridMultilevel"/>
    <w:tmpl w:val="5CBC01A6"/>
    <w:lvl w:ilvl="0" w:tplc="586C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C6FD4"/>
    <w:multiLevelType w:val="hybridMultilevel"/>
    <w:tmpl w:val="A1CC7DFA"/>
    <w:lvl w:ilvl="0" w:tplc="7DD6EF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623F2"/>
    <w:multiLevelType w:val="hybridMultilevel"/>
    <w:tmpl w:val="E8E8A8F8"/>
    <w:lvl w:ilvl="0" w:tplc="627A5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44E5C"/>
    <w:multiLevelType w:val="hybridMultilevel"/>
    <w:tmpl w:val="477493E8"/>
    <w:lvl w:ilvl="0" w:tplc="0CA2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036A"/>
    <w:multiLevelType w:val="hybridMultilevel"/>
    <w:tmpl w:val="759A0796"/>
    <w:lvl w:ilvl="0" w:tplc="16DAED2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50D10"/>
    <w:multiLevelType w:val="hybridMultilevel"/>
    <w:tmpl w:val="604008D4"/>
    <w:lvl w:ilvl="0" w:tplc="F7E81C4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C12"/>
    <w:rsid w:val="00075980"/>
    <w:rsid w:val="000E2C12"/>
    <w:rsid w:val="0024704E"/>
    <w:rsid w:val="002B4154"/>
    <w:rsid w:val="002C2A4C"/>
    <w:rsid w:val="002F11AD"/>
    <w:rsid w:val="00363278"/>
    <w:rsid w:val="00430662"/>
    <w:rsid w:val="0046197E"/>
    <w:rsid w:val="0058472C"/>
    <w:rsid w:val="005D4AC5"/>
    <w:rsid w:val="006002C3"/>
    <w:rsid w:val="00627B44"/>
    <w:rsid w:val="0064092C"/>
    <w:rsid w:val="006A34CE"/>
    <w:rsid w:val="00755F57"/>
    <w:rsid w:val="007676D7"/>
    <w:rsid w:val="00893DA7"/>
    <w:rsid w:val="00972B8B"/>
    <w:rsid w:val="00AE70F4"/>
    <w:rsid w:val="00BB14C7"/>
    <w:rsid w:val="00BF3229"/>
    <w:rsid w:val="00BF6022"/>
    <w:rsid w:val="00BF62F7"/>
    <w:rsid w:val="00C1658D"/>
    <w:rsid w:val="00C66FC6"/>
    <w:rsid w:val="00DB4308"/>
    <w:rsid w:val="00E92FF9"/>
    <w:rsid w:val="00F6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AC5"/>
  </w:style>
  <w:style w:type="paragraph" w:styleId="Nagwek1">
    <w:name w:val="heading 1"/>
    <w:basedOn w:val="Normalny"/>
    <w:link w:val="Nagwek1Znak"/>
    <w:uiPriority w:val="9"/>
    <w:qFormat/>
    <w:rsid w:val="000E2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ck">
    <w:name w:val="block"/>
    <w:basedOn w:val="Domylnaczcionkaakapitu"/>
    <w:rsid w:val="000E2C12"/>
  </w:style>
  <w:style w:type="character" w:styleId="Hipercze">
    <w:name w:val="Hyperlink"/>
    <w:basedOn w:val="Domylnaczcionkaakapitu"/>
    <w:uiPriority w:val="99"/>
    <w:semiHidden/>
    <w:unhideWhenUsed/>
    <w:rsid w:val="000E2C12"/>
    <w:rPr>
      <w:color w:val="0000FF"/>
      <w:u w:val="single"/>
    </w:rPr>
  </w:style>
  <w:style w:type="character" w:customStyle="1" w:styleId="note">
    <w:name w:val="note"/>
    <w:basedOn w:val="Domylnaczcionkaakapitu"/>
    <w:rsid w:val="000E2C12"/>
  </w:style>
  <w:style w:type="paragraph" w:styleId="Akapitzlist">
    <w:name w:val="List Paragraph"/>
    <w:basedOn w:val="Normalny"/>
    <w:uiPriority w:val="34"/>
    <w:qFormat/>
    <w:rsid w:val="004619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97E"/>
    <w:rPr>
      <w:vertAlign w:val="superscript"/>
    </w:rPr>
  </w:style>
  <w:style w:type="character" w:customStyle="1" w:styleId="Spistreci">
    <w:name w:val="Spis treści"/>
    <w:basedOn w:val="Domylnaczcionkaakapitu"/>
    <w:rsid w:val="00F6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ni.wroc.pl/kontroler.php?_action=katalog2/przedmioty/pokazPrzedmiot&amp;kod=23-PR-ZM-R3-PR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766E-DD0D-4963-A951-46B34406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2023-10-07T12:24:00Z</dcterms:created>
  <dcterms:modified xsi:type="dcterms:W3CDTF">2023-10-07T12:24:00Z</dcterms:modified>
</cp:coreProperties>
</file>