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D8" w:rsidRDefault="00C823D8" w:rsidP="0088798E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Niestacjonarne Studia Administracji </w:t>
      </w:r>
    </w:p>
    <w:p w:rsidR="00C823D8" w:rsidRPr="00C823D8" w:rsidRDefault="00C823D8" w:rsidP="0088798E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I stopnia II rok</w:t>
      </w:r>
    </w:p>
    <w:p w:rsidR="00C823D8" w:rsidRDefault="00C823D8" w:rsidP="0088798E">
      <w:pPr>
        <w:spacing w:line="276" w:lineRule="auto"/>
        <w:jc w:val="center"/>
        <w:rPr>
          <w:b/>
          <w:sz w:val="22"/>
          <w:szCs w:val="22"/>
        </w:rPr>
      </w:pPr>
    </w:p>
    <w:p w:rsidR="00B64E23" w:rsidRDefault="00B64E23" w:rsidP="0088798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PODSTAWY PRAWA CYWILNEGO </w:t>
      </w:r>
    </w:p>
    <w:p w:rsidR="00C823D8" w:rsidRDefault="00C823D8" w:rsidP="0088798E">
      <w:pPr>
        <w:spacing w:line="276" w:lineRule="auto"/>
        <w:jc w:val="center"/>
        <w:rPr>
          <w:b/>
          <w:sz w:val="22"/>
          <w:szCs w:val="22"/>
        </w:rPr>
      </w:pPr>
    </w:p>
    <w:p w:rsidR="000B7A96" w:rsidRDefault="00947317" w:rsidP="0088798E">
      <w:pPr>
        <w:pStyle w:val="Akapitzlist"/>
        <w:numPr>
          <w:ilvl w:val="0"/>
          <w:numId w:val="1"/>
        </w:numPr>
        <w:spacing w:line="276" w:lineRule="auto"/>
        <w:ind w:left="0" w:hanging="425"/>
        <w:rPr>
          <w:b/>
          <w:sz w:val="22"/>
          <w:szCs w:val="22"/>
        </w:rPr>
      </w:pPr>
      <w:r w:rsidRPr="00B64E23">
        <w:rPr>
          <w:b/>
          <w:sz w:val="22"/>
          <w:szCs w:val="22"/>
        </w:rPr>
        <w:t>PROGRAM ĆWICZEŃ</w:t>
      </w:r>
      <w:bookmarkStart w:id="0" w:name="_GoBack"/>
      <w:bookmarkEnd w:id="0"/>
    </w:p>
    <w:p w:rsidR="0088798E" w:rsidRPr="00B64E23" w:rsidRDefault="0088798E" w:rsidP="0088798E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B8224B" w:rsidRPr="00B64E23" w:rsidRDefault="000B7A96" w:rsidP="0088798E">
      <w:pPr>
        <w:pStyle w:val="Akapitzlist"/>
        <w:numPr>
          <w:ilvl w:val="0"/>
          <w:numId w:val="11"/>
        </w:numPr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 xml:space="preserve">Swoboda umów, </w:t>
      </w:r>
    </w:p>
    <w:p w:rsidR="000B7A96" w:rsidRPr="00B64E23" w:rsidRDefault="00B8224B" w:rsidP="0088798E">
      <w:pPr>
        <w:pStyle w:val="Akapitzlist"/>
        <w:numPr>
          <w:ilvl w:val="0"/>
          <w:numId w:val="11"/>
        </w:numPr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U</w:t>
      </w:r>
      <w:r w:rsidR="000B7A96" w:rsidRPr="00B64E23">
        <w:rPr>
          <w:sz w:val="22"/>
          <w:szCs w:val="22"/>
        </w:rPr>
        <w:t>mowa przedwstępna</w:t>
      </w:r>
      <w:r w:rsidRPr="00B64E23">
        <w:rPr>
          <w:sz w:val="22"/>
          <w:szCs w:val="22"/>
        </w:rPr>
        <w:t>,</w:t>
      </w:r>
    </w:p>
    <w:p w:rsidR="00B8224B" w:rsidRPr="00B64E23" w:rsidRDefault="00B8224B" w:rsidP="0088798E">
      <w:pPr>
        <w:pStyle w:val="Akapitzlist"/>
        <w:numPr>
          <w:ilvl w:val="0"/>
          <w:numId w:val="11"/>
        </w:numPr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W</w:t>
      </w:r>
      <w:r w:rsidR="000B7A96" w:rsidRPr="00B64E23">
        <w:rPr>
          <w:sz w:val="22"/>
          <w:szCs w:val="22"/>
        </w:rPr>
        <w:t>zorce umów,</w:t>
      </w:r>
    </w:p>
    <w:p w:rsidR="000B7A96" w:rsidRPr="00B64E23" w:rsidRDefault="00B8224B" w:rsidP="0088798E">
      <w:pPr>
        <w:pStyle w:val="Akapitzlist"/>
        <w:numPr>
          <w:ilvl w:val="0"/>
          <w:numId w:val="11"/>
        </w:numPr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N</w:t>
      </w:r>
      <w:r w:rsidR="000B7A96" w:rsidRPr="00B64E23">
        <w:rPr>
          <w:sz w:val="22"/>
          <w:szCs w:val="22"/>
        </w:rPr>
        <w:t>iedozwolone postanowienia umowne</w:t>
      </w:r>
      <w:r w:rsidRPr="00B64E23">
        <w:rPr>
          <w:sz w:val="22"/>
          <w:szCs w:val="22"/>
        </w:rPr>
        <w:t>,</w:t>
      </w:r>
    </w:p>
    <w:p w:rsidR="000B7A96" w:rsidRPr="00B64E23" w:rsidRDefault="00B8224B" w:rsidP="0088798E">
      <w:pPr>
        <w:pStyle w:val="Akapitzlist"/>
        <w:numPr>
          <w:ilvl w:val="0"/>
          <w:numId w:val="11"/>
        </w:numPr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U</w:t>
      </w:r>
      <w:r w:rsidR="000B7A96" w:rsidRPr="00B64E23">
        <w:rPr>
          <w:sz w:val="22"/>
          <w:szCs w:val="22"/>
        </w:rPr>
        <w:t>mowy zawierane poza lokalem przedsiębiorstwa i na odległość</w:t>
      </w:r>
      <w:r w:rsidRPr="00B64E23">
        <w:rPr>
          <w:sz w:val="22"/>
          <w:szCs w:val="22"/>
        </w:rPr>
        <w:t>,</w:t>
      </w:r>
    </w:p>
    <w:p w:rsidR="000B7A96" w:rsidRPr="00B64E23" w:rsidRDefault="000B7A96" w:rsidP="0088798E">
      <w:pPr>
        <w:pStyle w:val="Akapitzlist"/>
        <w:numPr>
          <w:ilvl w:val="0"/>
          <w:numId w:val="11"/>
        </w:numPr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Wykonywanie zobowiązań</w:t>
      </w:r>
      <w:r w:rsidR="00B8224B" w:rsidRPr="00B64E23">
        <w:rPr>
          <w:sz w:val="22"/>
          <w:szCs w:val="22"/>
        </w:rPr>
        <w:t>,</w:t>
      </w:r>
    </w:p>
    <w:p w:rsidR="000B7A96" w:rsidRPr="00B64E23" w:rsidRDefault="000B7A96" w:rsidP="0088798E">
      <w:pPr>
        <w:pStyle w:val="Akapitzlist"/>
        <w:numPr>
          <w:ilvl w:val="0"/>
          <w:numId w:val="11"/>
        </w:numPr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Wygaśnięcie zobowiązań</w:t>
      </w:r>
      <w:r w:rsidR="00B8224B" w:rsidRPr="00B64E23">
        <w:rPr>
          <w:sz w:val="22"/>
          <w:szCs w:val="22"/>
        </w:rPr>
        <w:t>,</w:t>
      </w:r>
    </w:p>
    <w:p w:rsidR="00B8224B" w:rsidRPr="00B64E23" w:rsidRDefault="000B7A96" w:rsidP="0088798E">
      <w:pPr>
        <w:pStyle w:val="Akapitzlist"/>
        <w:numPr>
          <w:ilvl w:val="0"/>
          <w:numId w:val="11"/>
        </w:numPr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 xml:space="preserve">Klasyfikacja umów i ich typy, </w:t>
      </w:r>
    </w:p>
    <w:p w:rsidR="000B7A96" w:rsidRPr="00B64E23" w:rsidRDefault="00B8224B" w:rsidP="0088798E">
      <w:pPr>
        <w:pStyle w:val="Akapitzlist"/>
        <w:numPr>
          <w:ilvl w:val="0"/>
          <w:numId w:val="11"/>
        </w:numPr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D</w:t>
      </w:r>
      <w:r w:rsidR="000B7A96" w:rsidRPr="00B64E23">
        <w:rPr>
          <w:sz w:val="22"/>
          <w:szCs w:val="22"/>
        </w:rPr>
        <w:t>arowizna</w:t>
      </w:r>
      <w:r w:rsidRPr="00B64E23">
        <w:rPr>
          <w:sz w:val="22"/>
          <w:szCs w:val="22"/>
        </w:rPr>
        <w:t>,</w:t>
      </w:r>
    </w:p>
    <w:p w:rsidR="000B7A96" w:rsidRPr="00B64E23" w:rsidRDefault="000B7A96" w:rsidP="0088798E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Sprzedaż</w:t>
      </w:r>
      <w:r w:rsidR="00B8224B" w:rsidRPr="00B64E23">
        <w:rPr>
          <w:sz w:val="22"/>
          <w:szCs w:val="22"/>
        </w:rPr>
        <w:t>,</w:t>
      </w:r>
    </w:p>
    <w:p w:rsidR="00B8224B" w:rsidRPr="00B64E23" w:rsidRDefault="000B7A96" w:rsidP="0088798E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 xml:space="preserve">Najem i ochrona praw lokatorów, </w:t>
      </w:r>
    </w:p>
    <w:p w:rsidR="000B7A96" w:rsidRPr="00B64E23" w:rsidRDefault="00EB3B65" w:rsidP="0088798E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U</w:t>
      </w:r>
      <w:r w:rsidR="000B7A96" w:rsidRPr="00B64E23">
        <w:rPr>
          <w:sz w:val="22"/>
          <w:szCs w:val="22"/>
        </w:rPr>
        <w:t>życzenie</w:t>
      </w:r>
      <w:r w:rsidRPr="00B64E23">
        <w:rPr>
          <w:sz w:val="22"/>
          <w:szCs w:val="22"/>
        </w:rPr>
        <w:t>,</w:t>
      </w:r>
    </w:p>
    <w:p w:rsidR="000B7A96" w:rsidRPr="00B64E23" w:rsidRDefault="000B7A96" w:rsidP="0088798E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Zlecenie</w:t>
      </w:r>
      <w:r w:rsidR="00EB3B65" w:rsidRPr="00B64E23">
        <w:rPr>
          <w:sz w:val="22"/>
          <w:szCs w:val="22"/>
        </w:rPr>
        <w:t>,</w:t>
      </w:r>
    </w:p>
    <w:p w:rsidR="000B7A96" w:rsidRPr="00B64E23" w:rsidRDefault="000B7A96" w:rsidP="0088798E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Umowa o dzieło</w:t>
      </w:r>
      <w:r w:rsidR="00EB3B65" w:rsidRPr="00B64E23">
        <w:rPr>
          <w:sz w:val="22"/>
          <w:szCs w:val="22"/>
        </w:rPr>
        <w:t>.</w:t>
      </w:r>
    </w:p>
    <w:p w:rsidR="00DE529F" w:rsidRPr="00B64E23" w:rsidRDefault="00DE529F" w:rsidP="0088798E">
      <w:pPr>
        <w:spacing w:line="276" w:lineRule="auto"/>
        <w:rPr>
          <w:b/>
          <w:sz w:val="22"/>
          <w:szCs w:val="22"/>
        </w:rPr>
      </w:pPr>
    </w:p>
    <w:p w:rsidR="0088798E" w:rsidRDefault="00947317" w:rsidP="0088798E">
      <w:pPr>
        <w:pStyle w:val="Akapitzlist"/>
        <w:numPr>
          <w:ilvl w:val="0"/>
          <w:numId w:val="1"/>
        </w:numPr>
        <w:spacing w:line="276" w:lineRule="auto"/>
        <w:ind w:left="0" w:hanging="426"/>
        <w:rPr>
          <w:b/>
          <w:sz w:val="22"/>
          <w:szCs w:val="22"/>
        </w:rPr>
      </w:pPr>
      <w:r w:rsidRPr="00B64E23">
        <w:rPr>
          <w:b/>
          <w:sz w:val="22"/>
          <w:szCs w:val="22"/>
        </w:rPr>
        <w:t xml:space="preserve">LITERATURA: </w:t>
      </w:r>
    </w:p>
    <w:p w:rsidR="0088798E" w:rsidRDefault="0088798E" w:rsidP="0088798E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0B7A96" w:rsidRPr="0088798E" w:rsidRDefault="000B7A96" w:rsidP="0088798E">
      <w:pPr>
        <w:pStyle w:val="Akapitzlist"/>
        <w:spacing w:line="276" w:lineRule="auto"/>
        <w:ind w:left="0"/>
        <w:rPr>
          <w:b/>
          <w:sz w:val="22"/>
          <w:szCs w:val="22"/>
        </w:rPr>
      </w:pPr>
      <w:r w:rsidRPr="0088798E">
        <w:rPr>
          <w:sz w:val="22"/>
          <w:szCs w:val="22"/>
        </w:rPr>
        <w:t>Podręcznik: red. E. Gniewek, P. Machnikowski "Zarys prawa cywilnego"</w:t>
      </w:r>
      <w:r w:rsidR="00EE4189">
        <w:rPr>
          <w:sz w:val="22"/>
          <w:szCs w:val="22"/>
        </w:rPr>
        <w:t>.</w:t>
      </w:r>
    </w:p>
    <w:p w:rsidR="000B7A96" w:rsidRPr="00B64E23" w:rsidRDefault="000B7A96" w:rsidP="0088798E">
      <w:pPr>
        <w:spacing w:line="276" w:lineRule="auto"/>
        <w:rPr>
          <w:sz w:val="22"/>
          <w:szCs w:val="22"/>
        </w:rPr>
      </w:pPr>
    </w:p>
    <w:p w:rsidR="004B390C" w:rsidRDefault="004B390C" w:rsidP="0088798E">
      <w:pPr>
        <w:pStyle w:val="Akapitzlist"/>
        <w:numPr>
          <w:ilvl w:val="0"/>
          <w:numId w:val="1"/>
        </w:numPr>
        <w:spacing w:line="276" w:lineRule="auto"/>
        <w:ind w:left="0" w:hanging="371"/>
        <w:rPr>
          <w:b/>
          <w:sz w:val="22"/>
          <w:szCs w:val="22"/>
        </w:rPr>
      </w:pPr>
      <w:r w:rsidRPr="00B64E23">
        <w:rPr>
          <w:sz w:val="22"/>
          <w:szCs w:val="22"/>
        </w:rPr>
        <w:t xml:space="preserve"> </w:t>
      </w:r>
      <w:r w:rsidRPr="00B64E23">
        <w:rPr>
          <w:b/>
          <w:sz w:val="22"/>
          <w:szCs w:val="22"/>
        </w:rPr>
        <w:t>WYMAGANIA DLA ZALICZENIA ĆWICZEŃ:</w:t>
      </w:r>
    </w:p>
    <w:p w:rsidR="0088798E" w:rsidRPr="00B64E23" w:rsidRDefault="0088798E" w:rsidP="0088798E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FF639F" w:rsidRPr="00B64E23" w:rsidRDefault="00485E36" w:rsidP="0088798E">
      <w:pPr>
        <w:pStyle w:val="Akapitzlist"/>
        <w:numPr>
          <w:ilvl w:val="0"/>
          <w:numId w:val="6"/>
        </w:numPr>
        <w:spacing w:line="276" w:lineRule="auto"/>
        <w:ind w:left="0"/>
        <w:rPr>
          <w:b/>
          <w:sz w:val="22"/>
          <w:szCs w:val="22"/>
        </w:rPr>
      </w:pPr>
      <w:r w:rsidRPr="00B64E23">
        <w:rPr>
          <w:b/>
          <w:sz w:val="22"/>
          <w:szCs w:val="22"/>
        </w:rPr>
        <w:t>OBECNOŚĆ</w:t>
      </w:r>
    </w:p>
    <w:p w:rsidR="004B390C" w:rsidRPr="00B64E23" w:rsidRDefault="00EB3B65" w:rsidP="0088798E">
      <w:pPr>
        <w:pStyle w:val="Akapitzlist"/>
        <w:numPr>
          <w:ilvl w:val="0"/>
          <w:numId w:val="7"/>
        </w:numPr>
        <w:spacing w:line="276" w:lineRule="auto"/>
        <w:ind w:left="0"/>
        <w:rPr>
          <w:sz w:val="22"/>
          <w:szCs w:val="22"/>
        </w:rPr>
      </w:pPr>
      <w:r w:rsidRPr="00B64E23">
        <w:rPr>
          <w:sz w:val="22"/>
          <w:szCs w:val="22"/>
        </w:rPr>
        <w:t>Obecność obowiązkowa;</w:t>
      </w:r>
    </w:p>
    <w:p w:rsidR="004B390C" w:rsidRPr="00B64E23" w:rsidRDefault="004B390C" w:rsidP="0088798E">
      <w:pPr>
        <w:pStyle w:val="Akapitzlist"/>
        <w:numPr>
          <w:ilvl w:val="0"/>
          <w:numId w:val="7"/>
        </w:numPr>
        <w:spacing w:line="276" w:lineRule="auto"/>
        <w:ind w:left="0"/>
        <w:jc w:val="both"/>
        <w:rPr>
          <w:sz w:val="22"/>
          <w:szCs w:val="22"/>
        </w:rPr>
      </w:pPr>
      <w:r w:rsidRPr="00B64E23">
        <w:rPr>
          <w:sz w:val="22"/>
          <w:szCs w:val="22"/>
        </w:rPr>
        <w:t>Dopuszcza się 1 nieobecność na ćwiczeniach (2 godziny dydaktyczne)</w:t>
      </w:r>
      <w:r w:rsidR="00EB3B65" w:rsidRPr="00B64E23">
        <w:rPr>
          <w:sz w:val="22"/>
          <w:szCs w:val="22"/>
        </w:rPr>
        <w:t>;</w:t>
      </w:r>
    </w:p>
    <w:p w:rsidR="00FF639F" w:rsidRPr="00B64E23" w:rsidRDefault="00FF639F" w:rsidP="0088798E">
      <w:pPr>
        <w:pStyle w:val="Akapitzlist"/>
        <w:numPr>
          <w:ilvl w:val="0"/>
          <w:numId w:val="7"/>
        </w:numPr>
        <w:spacing w:line="276" w:lineRule="auto"/>
        <w:ind w:left="0"/>
        <w:jc w:val="both"/>
        <w:rPr>
          <w:sz w:val="22"/>
          <w:szCs w:val="22"/>
        </w:rPr>
      </w:pPr>
      <w:r w:rsidRPr="00B64E23">
        <w:rPr>
          <w:sz w:val="22"/>
          <w:szCs w:val="22"/>
        </w:rPr>
        <w:t xml:space="preserve">Inne nieobecności należy zaliczyć na konsultacjach w terminie do następnych zajęć, </w:t>
      </w:r>
      <w:r w:rsidR="00C02726" w:rsidRPr="00B64E23">
        <w:rPr>
          <w:sz w:val="22"/>
          <w:szCs w:val="22"/>
        </w:rPr>
        <w:t>odbywających się w inny</w:t>
      </w:r>
      <w:r w:rsidR="00EB3B65" w:rsidRPr="00B64E23">
        <w:rPr>
          <w:sz w:val="22"/>
          <w:szCs w:val="22"/>
        </w:rPr>
        <w:t xml:space="preserve">m dniu, niż zajęcia opuszczone. </w:t>
      </w:r>
      <w:r w:rsidR="00BC668C" w:rsidRPr="00B64E23">
        <w:rPr>
          <w:sz w:val="22"/>
          <w:szCs w:val="22"/>
        </w:rPr>
        <w:t>Zakres materiału: materiał oprac</w:t>
      </w:r>
      <w:r w:rsidR="00EB3B65" w:rsidRPr="00B64E23">
        <w:rPr>
          <w:sz w:val="22"/>
          <w:szCs w:val="22"/>
        </w:rPr>
        <w:t>owany na opuszczonych zajęciach;</w:t>
      </w:r>
    </w:p>
    <w:p w:rsidR="00C02726" w:rsidRPr="00B64E23" w:rsidRDefault="001E1D37" w:rsidP="0088798E">
      <w:pPr>
        <w:pStyle w:val="Akapitzlist"/>
        <w:numPr>
          <w:ilvl w:val="0"/>
          <w:numId w:val="7"/>
        </w:numPr>
        <w:spacing w:line="276" w:lineRule="auto"/>
        <w:ind w:left="0"/>
        <w:jc w:val="both"/>
        <w:rPr>
          <w:sz w:val="22"/>
          <w:szCs w:val="22"/>
        </w:rPr>
      </w:pPr>
      <w:r w:rsidRPr="00B64E23">
        <w:rPr>
          <w:sz w:val="22"/>
          <w:szCs w:val="22"/>
        </w:rPr>
        <w:t>Niezaliczenie nieobecności w terminie skutkuje brakiem zaliczenia</w:t>
      </w:r>
      <w:r w:rsidR="00C02726" w:rsidRPr="00B64E23">
        <w:rPr>
          <w:sz w:val="22"/>
          <w:szCs w:val="22"/>
        </w:rPr>
        <w:t xml:space="preserve"> </w:t>
      </w:r>
      <w:r w:rsidRPr="00B64E23">
        <w:rPr>
          <w:sz w:val="22"/>
          <w:szCs w:val="22"/>
        </w:rPr>
        <w:t>ćwiczeń, w tym brakiem</w:t>
      </w:r>
      <w:r w:rsidR="00C02726" w:rsidRPr="00B64E23">
        <w:rPr>
          <w:sz w:val="22"/>
          <w:szCs w:val="22"/>
        </w:rPr>
        <w:t xml:space="preserve"> dopuszczenia do kolokwium.</w:t>
      </w:r>
    </w:p>
    <w:p w:rsidR="00C02726" w:rsidRPr="00B64E23" w:rsidRDefault="00C02726" w:rsidP="0088798E">
      <w:pPr>
        <w:spacing w:line="276" w:lineRule="auto"/>
        <w:jc w:val="both"/>
        <w:rPr>
          <w:sz w:val="22"/>
          <w:szCs w:val="22"/>
        </w:rPr>
      </w:pPr>
    </w:p>
    <w:p w:rsidR="00C02726" w:rsidRDefault="00C02726" w:rsidP="0088798E">
      <w:pPr>
        <w:pStyle w:val="Akapitzlist"/>
        <w:numPr>
          <w:ilvl w:val="0"/>
          <w:numId w:val="6"/>
        </w:numPr>
        <w:spacing w:line="276" w:lineRule="auto"/>
        <w:ind w:left="0"/>
        <w:rPr>
          <w:b/>
          <w:sz w:val="22"/>
          <w:szCs w:val="22"/>
        </w:rPr>
      </w:pPr>
      <w:r w:rsidRPr="00B64E23">
        <w:rPr>
          <w:b/>
          <w:sz w:val="22"/>
          <w:szCs w:val="22"/>
        </w:rPr>
        <w:t>KOLOKWIUM - FORMA ZALICZANIA ZAJĘĆ:</w:t>
      </w:r>
    </w:p>
    <w:p w:rsidR="0088798E" w:rsidRPr="00B64E23" w:rsidRDefault="0088798E" w:rsidP="0088798E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C02726" w:rsidRPr="00B64E23" w:rsidRDefault="00C02726" w:rsidP="007E75A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425"/>
        <w:rPr>
          <w:b/>
          <w:sz w:val="22"/>
          <w:szCs w:val="22"/>
        </w:rPr>
      </w:pPr>
      <w:r w:rsidRPr="00B64E23">
        <w:rPr>
          <w:b/>
          <w:sz w:val="22"/>
          <w:szCs w:val="22"/>
        </w:rPr>
        <w:t xml:space="preserve">Kolokwium TEST– cała grupa, </w:t>
      </w:r>
    </w:p>
    <w:p w:rsidR="00C02726" w:rsidRPr="00B64E23" w:rsidRDefault="00C02726" w:rsidP="007E75A8">
      <w:pPr>
        <w:pStyle w:val="Akapitzlist"/>
        <w:numPr>
          <w:ilvl w:val="0"/>
          <w:numId w:val="2"/>
        </w:numPr>
        <w:spacing w:line="276" w:lineRule="auto"/>
        <w:ind w:left="426"/>
        <w:rPr>
          <w:sz w:val="22"/>
          <w:szCs w:val="22"/>
        </w:rPr>
      </w:pPr>
      <w:r w:rsidRPr="00B64E23">
        <w:rPr>
          <w:sz w:val="22"/>
          <w:szCs w:val="22"/>
        </w:rPr>
        <w:t>Test jednokrotnego wyboru</w:t>
      </w:r>
      <w:r w:rsidR="006740C6">
        <w:rPr>
          <w:sz w:val="22"/>
          <w:szCs w:val="22"/>
        </w:rPr>
        <w:t>,</w:t>
      </w:r>
    </w:p>
    <w:p w:rsidR="00C02726" w:rsidRPr="00B64E23" w:rsidRDefault="00C02726" w:rsidP="007E75A8">
      <w:pPr>
        <w:pStyle w:val="Akapitzlist"/>
        <w:numPr>
          <w:ilvl w:val="0"/>
          <w:numId w:val="2"/>
        </w:numPr>
        <w:spacing w:line="276" w:lineRule="auto"/>
        <w:ind w:left="426"/>
        <w:rPr>
          <w:sz w:val="22"/>
          <w:szCs w:val="22"/>
        </w:rPr>
      </w:pPr>
      <w:r w:rsidRPr="00B64E23">
        <w:rPr>
          <w:sz w:val="22"/>
          <w:szCs w:val="22"/>
        </w:rPr>
        <w:t>50 pytań</w:t>
      </w:r>
      <w:r w:rsidR="006740C6">
        <w:rPr>
          <w:sz w:val="22"/>
          <w:szCs w:val="22"/>
        </w:rPr>
        <w:t>,</w:t>
      </w:r>
    </w:p>
    <w:p w:rsidR="00C02726" w:rsidRPr="00B64E23" w:rsidRDefault="00C02726" w:rsidP="007E75A8">
      <w:pPr>
        <w:pStyle w:val="Akapitzlist"/>
        <w:numPr>
          <w:ilvl w:val="0"/>
          <w:numId w:val="2"/>
        </w:numPr>
        <w:spacing w:line="276" w:lineRule="auto"/>
        <w:ind w:left="426"/>
        <w:rPr>
          <w:sz w:val="22"/>
          <w:szCs w:val="22"/>
        </w:rPr>
      </w:pPr>
      <w:r w:rsidRPr="00B64E23">
        <w:rPr>
          <w:sz w:val="22"/>
          <w:szCs w:val="22"/>
        </w:rPr>
        <w:t xml:space="preserve">Oceny: </w:t>
      </w:r>
    </w:p>
    <w:p w:rsidR="00C02726" w:rsidRPr="0088798E" w:rsidRDefault="0088798E" w:rsidP="007E75A8">
      <w:pPr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25</w:t>
      </w:r>
      <w:r w:rsidR="006740C6">
        <w:rPr>
          <w:sz w:val="22"/>
          <w:szCs w:val="22"/>
        </w:rPr>
        <w:t xml:space="preserve"> </w:t>
      </w:r>
      <w:r w:rsidR="001E1D37" w:rsidRPr="0088798E">
        <w:rPr>
          <w:sz w:val="22"/>
          <w:szCs w:val="22"/>
        </w:rPr>
        <w:t>p</w:t>
      </w:r>
      <w:r w:rsidR="00C02726" w:rsidRPr="0088798E">
        <w:rPr>
          <w:sz w:val="22"/>
          <w:szCs w:val="22"/>
        </w:rPr>
        <w:t>rawidłowych odpowiedzi i mniej – 2,</w:t>
      </w:r>
    </w:p>
    <w:p w:rsidR="00C02726" w:rsidRPr="00B64E23" w:rsidRDefault="001E1D37" w:rsidP="007E75A8">
      <w:pPr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 w:rsidRPr="00B64E23">
        <w:rPr>
          <w:sz w:val="22"/>
          <w:szCs w:val="22"/>
        </w:rPr>
        <w:t xml:space="preserve">26 </w:t>
      </w:r>
      <w:r w:rsidR="006740C6">
        <w:rPr>
          <w:sz w:val="22"/>
          <w:szCs w:val="22"/>
        </w:rPr>
        <w:t xml:space="preserve">-29 </w:t>
      </w:r>
      <w:r w:rsidRPr="00B64E23">
        <w:rPr>
          <w:sz w:val="22"/>
          <w:szCs w:val="22"/>
        </w:rPr>
        <w:t>p</w:t>
      </w:r>
      <w:r w:rsidR="00C02726" w:rsidRPr="00B64E23">
        <w:rPr>
          <w:sz w:val="22"/>
          <w:szCs w:val="22"/>
        </w:rPr>
        <w:t>rawidłowych odpowiedzi – 3,</w:t>
      </w:r>
    </w:p>
    <w:p w:rsidR="00C02726" w:rsidRPr="00B64E23" w:rsidRDefault="00C02726" w:rsidP="007E75A8">
      <w:pPr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 w:rsidRPr="00B64E23">
        <w:rPr>
          <w:sz w:val="22"/>
          <w:szCs w:val="22"/>
        </w:rPr>
        <w:t>30</w:t>
      </w:r>
      <w:r w:rsidR="006740C6">
        <w:rPr>
          <w:sz w:val="22"/>
          <w:szCs w:val="22"/>
        </w:rPr>
        <w:t xml:space="preserve"> - 34</w:t>
      </w:r>
      <w:r w:rsidRPr="00B64E23">
        <w:rPr>
          <w:sz w:val="22"/>
          <w:szCs w:val="22"/>
        </w:rPr>
        <w:t xml:space="preserve"> prawidłowych odpowiedzi – 3,5</w:t>
      </w:r>
      <w:r w:rsidR="008C2E8E" w:rsidRPr="00B64E23">
        <w:rPr>
          <w:sz w:val="22"/>
          <w:szCs w:val="22"/>
        </w:rPr>
        <w:t>,</w:t>
      </w:r>
    </w:p>
    <w:p w:rsidR="00C02726" w:rsidRDefault="00C02726" w:rsidP="007E75A8">
      <w:pPr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 w:rsidRPr="00B64E23">
        <w:rPr>
          <w:sz w:val="22"/>
          <w:szCs w:val="22"/>
        </w:rPr>
        <w:t>35</w:t>
      </w:r>
      <w:r w:rsidR="006740C6">
        <w:rPr>
          <w:sz w:val="22"/>
          <w:szCs w:val="22"/>
        </w:rPr>
        <w:t xml:space="preserve"> - 39</w:t>
      </w:r>
      <w:r w:rsidRPr="00B64E23">
        <w:rPr>
          <w:sz w:val="22"/>
          <w:szCs w:val="22"/>
        </w:rPr>
        <w:t xml:space="preserve"> prawidłowych odpowiedzi – 4,</w:t>
      </w:r>
    </w:p>
    <w:p w:rsidR="006740C6" w:rsidRPr="00B64E23" w:rsidRDefault="006740C6" w:rsidP="007E75A8">
      <w:pPr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40 – 44 prawidłowych odpowiedzi – 4,5,</w:t>
      </w:r>
    </w:p>
    <w:p w:rsidR="00C02726" w:rsidRPr="00B64E23" w:rsidRDefault="00C02726" w:rsidP="007E75A8">
      <w:pPr>
        <w:tabs>
          <w:tab w:val="left" w:pos="567"/>
        </w:tabs>
        <w:spacing w:line="276" w:lineRule="auto"/>
        <w:ind w:left="567"/>
        <w:rPr>
          <w:sz w:val="22"/>
          <w:szCs w:val="22"/>
        </w:rPr>
      </w:pPr>
      <w:r w:rsidRPr="00B64E23">
        <w:rPr>
          <w:sz w:val="22"/>
          <w:szCs w:val="22"/>
        </w:rPr>
        <w:t xml:space="preserve">45 prawidłowych odpowiedzi  </w:t>
      </w:r>
      <w:r w:rsidR="008C2E8E" w:rsidRPr="00B64E23">
        <w:rPr>
          <w:sz w:val="22"/>
          <w:szCs w:val="22"/>
        </w:rPr>
        <w:t xml:space="preserve">i więcej </w:t>
      </w:r>
      <w:r w:rsidRPr="00B64E23">
        <w:rPr>
          <w:sz w:val="22"/>
          <w:szCs w:val="22"/>
        </w:rPr>
        <w:t>- 5.</w:t>
      </w:r>
    </w:p>
    <w:p w:rsidR="00C02726" w:rsidRPr="00B64E23" w:rsidRDefault="00C02726" w:rsidP="007E75A8">
      <w:pPr>
        <w:pStyle w:val="Akapitzlist"/>
        <w:tabs>
          <w:tab w:val="left" w:pos="567"/>
        </w:tabs>
        <w:spacing w:line="276" w:lineRule="auto"/>
        <w:ind w:left="567"/>
        <w:rPr>
          <w:sz w:val="22"/>
          <w:szCs w:val="22"/>
        </w:rPr>
      </w:pPr>
    </w:p>
    <w:p w:rsidR="0088798E" w:rsidRPr="0088798E" w:rsidRDefault="0088798E" w:rsidP="0088798E">
      <w:pPr>
        <w:pStyle w:val="Akapitzlist"/>
        <w:spacing w:line="276" w:lineRule="auto"/>
        <w:ind w:left="0"/>
        <w:rPr>
          <w:sz w:val="22"/>
          <w:szCs w:val="22"/>
        </w:rPr>
      </w:pPr>
    </w:p>
    <w:p w:rsidR="0088798E" w:rsidRPr="0088798E" w:rsidRDefault="0088798E" w:rsidP="0088798E">
      <w:pPr>
        <w:pStyle w:val="Akapitzlist"/>
        <w:spacing w:line="276" w:lineRule="auto"/>
        <w:ind w:left="0"/>
        <w:rPr>
          <w:sz w:val="22"/>
          <w:szCs w:val="22"/>
        </w:rPr>
      </w:pPr>
    </w:p>
    <w:p w:rsidR="0088798E" w:rsidRPr="0088798E" w:rsidRDefault="0088798E" w:rsidP="0088798E">
      <w:pPr>
        <w:pStyle w:val="Akapitzlist"/>
        <w:spacing w:line="276" w:lineRule="auto"/>
        <w:ind w:left="0"/>
        <w:rPr>
          <w:sz w:val="22"/>
          <w:szCs w:val="22"/>
        </w:rPr>
      </w:pPr>
    </w:p>
    <w:p w:rsidR="00C02726" w:rsidRPr="00B64E23" w:rsidRDefault="00C02726" w:rsidP="006740C6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B64E23">
        <w:rPr>
          <w:b/>
          <w:sz w:val="22"/>
          <w:szCs w:val="22"/>
        </w:rPr>
        <w:t xml:space="preserve">Ewentualnie </w:t>
      </w:r>
      <w:r w:rsidR="00686336">
        <w:rPr>
          <w:b/>
          <w:sz w:val="22"/>
          <w:szCs w:val="22"/>
        </w:rPr>
        <w:t>kolokwium w formie USTNEJ</w:t>
      </w:r>
      <w:r w:rsidRPr="00B64E23">
        <w:rPr>
          <w:b/>
          <w:sz w:val="22"/>
          <w:szCs w:val="22"/>
        </w:rPr>
        <w:t xml:space="preserve"> na konsultacjach </w:t>
      </w:r>
      <w:r w:rsidR="008C2E8E" w:rsidRPr="00B64E23">
        <w:rPr>
          <w:b/>
          <w:sz w:val="22"/>
          <w:szCs w:val="22"/>
        </w:rPr>
        <w:t xml:space="preserve">- </w:t>
      </w:r>
      <w:r w:rsidRPr="00B64E23">
        <w:rPr>
          <w:b/>
          <w:sz w:val="22"/>
          <w:szCs w:val="22"/>
        </w:rPr>
        <w:t>indywidualnie</w:t>
      </w:r>
      <w:r w:rsidRPr="00B64E23">
        <w:rPr>
          <w:sz w:val="22"/>
          <w:szCs w:val="22"/>
        </w:rPr>
        <w:t>, dopuszczam możliwość zaliczenia ćwiczeń w formie ustnej na konsultacjach</w:t>
      </w:r>
      <w:r w:rsidR="00C67E33" w:rsidRPr="00B64E23">
        <w:rPr>
          <w:sz w:val="22"/>
          <w:szCs w:val="22"/>
        </w:rPr>
        <w:t xml:space="preserve"> w dniu uzgodnionym z prowadzącym.</w:t>
      </w:r>
    </w:p>
    <w:p w:rsidR="00C02726" w:rsidRPr="00B64E23" w:rsidRDefault="00C02726" w:rsidP="0088798E">
      <w:pPr>
        <w:spacing w:line="276" w:lineRule="auto"/>
        <w:rPr>
          <w:sz w:val="22"/>
          <w:szCs w:val="22"/>
        </w:rPr>
      </w:pPr>
    </w:p>
    <w:p w:rsidR="00C02726" w:rsidRPr="00B64E23" w:rsidRDefault="00C02726" w:rsidP="007E75A8">
      <w:pPr>
        <w:pStyle w:val="Akapitzlist"/>
        <w:numPr>
          <w:ilvl w:val="0"/>
          <w:numId w:val="4"/>
        </w:numPr>
        <w:spacing w:line="276" w:lineRule="auto"/>
        <w:ind w:left="284" w:hanging="426"/>
        <w:rPr>
          <w:b/>
          <w:sz w:val="22"/>
          <w:szCs w:val="22"/>
        </w:rPr>
      </w:pPr>
      <w:r w:rsidRPr="00B64E23">
        <w:rPr>
          <w:b/>
          <w:sz w:val="22"/>
          <w:szCs w:val="22"/>
        </w:rPr>
        <w:t>Zakres materiału na zaliczenie:</w:t>
      </w:r>
    </w:p>
    <w:p w:rsidR="00C02726" w:rsidRPr="00B64E23" w:rsidRDefault="008C2E8E" w:rsidP="007E75A8">
      <w:pPr>
        <w:pStyle w:val="Akapitzlist"/>
        <w:numPr>
          <w:ilvl w:val="0"/>
          <w:numId w:val="5"/>
        </w:numPr>
        <w:spacing w:line="276" w:lineRule="auto"/>
        <w:ind w:left="426"/>
        <w:rPr>
          <w:sz w:val="22"/>
          <w:szCs w:val="22"/>
        </w:rPr>
      </w:pPr>
      <w:r w:rsidRPr="00B64E23">
        <w:rPr>
          <w:sz w:val="22"/>
          <w:szCs w:val="22"/>
        </w:rPr>
        <w:t>na kolokwium test,</w:t>
      </w:r>
    </w:p>
    <w:p w:rsidR="008C2E8E" w:rsidRPr="00B64E23" w:rsidRDefault="00C02726" w:rsidP="007E75A8">
      <w:pPr>
        <w:pStyle w:val="Akapitzlist"/>
        <w:numPr>
          <w:ilvl w:val="0"/>
          <w:numId w:val="5"/>
        </w:numPr>
        <w:spacing w:line="276" w:lineRule="auto"/>
        <w:ind w:left="426"/>
        <w:rPr>
          <w:b/>
          <w:sz w:val="22"/>
          <w:szCs w:val="22"/>
        </w:rPr>
      </w:pPr>
      <w:r w:rsidRPr="00B64E23">
        <w:rPr>
          <w:sz w:val="22"/>
          <w:szCs w:val="22"/>
        </w:rPr>
        <w:t>na kolokwium ustny</w:t>
      </w:r>
      <w:r w:rsidR="008C2E8E" w:rsidRPr="00B64E23">
        <w:rPr>
          <w:sz w:val="22"/>
          <w:szCs w:val="22"/>
        </w:rPr>
        <w:t>,</w:t>
      </w:r>
    </w:p>
    <w:p w:rsidR="00C02726" w:rsidRPr="00B64E23" w:rsidRDefault="00C02726" w:rsidP="0088798E">
      <w:pPr>
        <w:spacing w:line="276" w:lineRule="auto"/>
        <w:rPr>
          <w:b/>
          <w:sz w:val="22"/>
          <w:szCs w:val="22"/>
        </w:rPr>
      </w:pPr>
      <w:r w:rsidRPr="00B64E23">
        <w:rPr>
          <w:sz w:val="22"/>
          <w:szCs w:val="22"/>
        </w:rPr>
        <w:t xml:space="preserve"> – </w:t>
      </w:r>
      <w:r w:rsidR="00305C4F">
        <w:rPr>
          <w:sz w:val="22"/>
          <w:szCs w:val="22"/>
        </w:rPr>
        <w:t xml:space="preserve">zagadnienia wymienione w programie ćwiczeń - </w:t>
      </w:r>
      <w:r w:rsidR="008C2E8E" w:rsidRPr="00B64E23">
        <w:rPr>
          <w:sz w:val="22"/>
          <w:szCs w:val="22"/>
        </w:rPr>
        <w:t>książka i materiały z ćwiczeń</w:t>
      </w:r>
      <w:r w:rsidR="00305C4F">
        <w:rPr>
          <w:sz w:val="22"/>
          <w:szCs w:val="22"/>
        </w:rPr>
        <w:t>.</w:t>
      </w:r>
    </w:p>
    <w:p w:rsidR="00C02726" w:rsidRPr="00B64E23" w:rsidRDefault="00C02726" w:rsidP="0088798E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4B390C" w:rsidRPr="00B64E23" w:rsidRDefault="00485E36" w:rsidP="0088798E">
      <w:pPr>
        <w:pStyle w:val="Akapitzlist"/>
        <w:numPr>
          <w:ilvl w:val="0"/>
          <w:numId w:val="6"/>
        </w:numPr>
        <w:spacing w:line="276" w:lineRule="auto"/>
        <w:ind w:left="0"/>
        <w:rPr>
          <w:b/>
          <w:sz w:val="22"/>
          <w:szCs w:val="22"/>
        </w:rPr>
      </w:pPr>
      <w:r w:rsidRPr="00B64E23">
        <w:rPr>
          <w:b/>
          <w:sz w:val="22"/>
          <w:szCs w:val="22"/>
        </w:rPr>
        <w:t>AKTYWNOŚĆ</w:t>
      </w:r>
    </w:p>
    <w:p w:rsidR="006C1774" w:rsidRPr="00B64E23" w:rsidRDefault="006C1774" w:rsidP="0088798E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6C1774" w:rsidRPr="00B64E23" w:rsidRDefault="006C1774" w:rsidP="006740C6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sz w:val="22"/>
          <w:szCs w:val="22"/>
        </w:rPr>
      </w:pPr>
      <w:r w:rsidRPr="00B64E23">
        <w:rPr>
          <w:sz w:val="22"/>
          <w:szCs w:val="22"/>
        </w:rPr>
        <w:t xml:space="preserve">Pozytywna aktywność: </w:t>
      </w:r>
    </w:p>
    <w:p w:rsidR="006C1774" w:rsidRPr="00B64E23" w:rsidRDefault="006C1774" w:rsidP="006740C6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B64E23">
        <w:rPr>
          <w:sz w:val="22"/>
          <w:szCs w:val="22"/>
        </w:rPr>
        <w:t xml:space="preserve">w razie prawidłowej odpowiedzi </w:t>
      </w:r>
      <w:r w:rsidR="00B64E23" w:rsidRPr="00B64E23">
        <w:rPr>
          <w:sz w:val="22"/>
          <w:szCs w:val="22"/>
        </w:rPr>
        <w:t>na zadane pytanie można otrzymać plusa;</w:t>
      </w:r>
    </w:p>
    <w:p w:rsidR="006C1774" w:rsidRPr="00B64E23" w:rsidRDefault="006C1774" w:rsidP="006740C6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B64E23">
        <w:rPr>
          <w:sz w:val="22"/>
          <w:szCs w:val="22"/>
        </w:rPr>
        <w:t>na jednyc</w:t>
      </w:r>
      <w:r w:rsidR="00BC668C" w:rsidRPr="00B64E23">
        <w:rPr>
          <w:sz w:val="22"/>
          <w:szCs w:val="22"/>
        </w:rPr>
        <w:t xml:space="preserve">h zajęciach </w:t>
      </w:r>
      <w:r w:rsidR="00B64E23" w:rsidRPr="00B64E23">
        <w:rPr>
          <w:sz w:val="22"/>
          <w:szCs w:val="22"/>
        </w:rPr>
        <w:t xml:space="preserve">można otrzymać </w:t>
      </w:r>
      <w:r w:rsidR="00BC668C" w:rsidRPr="00B64E23">
        <w:rPr>
          <w:sz w:val="22"/>
          <w:szCs w:val="22"/>
        </w:rPr>
        <w:t>1 plus</w:t>
      </w:r>
      <w:r w:rsidR="00B64E23" w:rsidRPr="00B64E23">
        <w:rPr>
          <w:sz w:val="22"/>
          <w:szCs w:val="22"/>
        </w:rPr>
        <w:t>a</w:t>
      </w:r>
      <w:r w:rsidR="00BC668C" w:rsidRPr="00B64E23">
        <w:rPr>
          <w:sz w:val="22"/>
          <w:szCs w:val="22"/>
        </w:rPr>
        <w:t>,</w:t>
      </w:r>
    </w:p>
    <w:p w:rsidR="00BC668C" w:rsidRPr="00B64E23" w:rsidRDefault="00BC668C" w:rsidP="006740C6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B64E23">
        <w:rPr>
          <w:sz w:val="22"/>
          <w:szCs w:val="22"/>
        </w:rPr>
        <w:t xml:space="preserve">3 plusy podwyższają ocenę końcową o 0,5 stopnia – warunek zaliczenie kolokwium min. na </w:t>
      </w:r>
      <w:r w:rsidR="00B64E23" w:rsidRPr="00B64E23">
        <w:rPr>
          <w:sz w:val="22"/>
          <w:szCs w:val="22"/>
        </w:rPr>
        <w:t xml:space="preserve">ocenę </w:t>
      </w:r>
      <w:r w:rsidRPr="00B64E23">
        <w:rPr>
          <w:sz w:val="22"/>
          <w:szCs w:val="22"/>
        </w:rPr>
        <w:t xml:space="preserve">3. Maksymalna możliwość podwyższenia oceny końcowej na podstawie plusów </w:t>
      </w:r>
      <w:r w:rsidR="00B64E23" w:rsidRPr="00B64E23">
        <w:rPr>
          <w:sz w:val="22"/>
          <w:szCs w:val="22"/>
        </w:rPr>
        <w:t xml:space="preserve">- </w:t>
      </w:r>
      <w:r w:rsidRPr="00B64E23">
        <w:rPr>
          <w:sz w:val="22"/>
          <w:szCs w:val="22"/>
        </w:rPr>
        <w:t>o 1 stopień.</w:t>
      </w:r>
    </w:p>
    <w:p w:rsidR="00BC668C" w:rsidRPr="00B64E23" w:rsidRDefault="00BC668C" w:rsidP="0088798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6C1774" w:rsidRPr="00B64E23" w:rsidRDefault="00BC668C" w:rsidP="00305C4F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  <w:r w:rsidRPr="00B64E23">
        <w:rPr>
          <w:sz w:val="22"/>
          <w:szCs w:val="22"/>
        </w:rPr>
        <w:t xml:space="preserve">Negatywna aktywność – </w:t>
      </w:r>
      <w:r w:rsidR="00B64E23" w:rsidRPr="00B64E23">
        <w:rPr>
          <w:sz w:val="22"/>
          <w:szCs w:val="22"/>
        </w:rPr>
        <w:t xml:space="preserve">za </w:t>
      </w:r>
      <w:r w:rsidRPr="00B64E23">
        <w:rPr>
          <w:sz w:val="22"/>
          <w:szCs w:val="22"/>
        </w:rPr>
        <w:t xml:space="preserve">uporczywe </w:t>
      </w:r>
      <w:r w:rsidR="00C67E33" w:rsidRPr="00B64E23">
        <w:rPr>
          <w:sz w:val="22"/>
          <w:szCs w:val="22"/>
        </w:rPr>
        <w:t>zakłócanie</w:t>
      </w:r>
      <w:r w:rsidRPr="00B64E23">
        <w:rPr>
          <w:sz w:val="22"/>
          <w:szCs w:val="22"/>
        </w:rPr>
        <w:t xml:space="preserve"> zajęć </w:t>
      </w:r>
      <w:r w:rsidR="00B64E23" w:rsidRPr="00B64E23">
        <w:rPr>
          <w:sz w:val="22"/>
          <w:szCs w:val="22"/>
        </w:rPr>
        <w:t>można otrzymać minusa.</w:t>
      </w:r>
    </w:p>
    <w:p w:rsidR="00BC668C" w:rsidRPr="00B64E23" w:rsidRDefault="00BC668C" w:rsidP="00305C4F">
      <w:pPr>
        <w:pStyle w:val="Akapitzlist"/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  <w:r w:rsidRPr="00B64E23">
        <w:rPr>
          <w:sz w:val="22"/>
          <w:szCs w:val="22"/>
        </w:rPr>
        <w:t xml:space="preserve">Minusy trzeba zaliczyć na konsultacjach w terminie 2 tygodni. </w:t>
      </w:r>
      <w:r w:rsidR="00C67E33" w:rsidRPr="00B64E23">
        <w:rPr>
          <w:sz w:val="22"/>
          <w:szCs w:val="22"/>
        </w:rPr>
        <w:t>Zakres materiału: zaliczenie materiału omawianego na zajęciach z dnia uzyskania minusa przez studenta.</w:t>
      </w:r>
    </w:p>
    <w:p w:rsidR="00BC668C" w:rsidRPr="00B64E23" w:rsidRDefault="00B64E23" w:rsidP="00305C4F">
      <w:pPr>
        <w:pStyle w:val="Akapitzlist"/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  <w:r w:rsidRPr="00B64E23">
        <w:rPr>
          <w:sz w:val="22"/>
          <w:szCs w:val="22"/>
        </w:rPr>
        <w:t>Niezaliczenie minusa w terminie</w:t>
      </w:r>
      <w:r w:rsidR="00BC668C" w:rsidRPr="00B64E23">
        <w:rPr>
          <w:sz w:val="22"/>
          <w:szCs w:val="22"/>
        </w:rPr>
        <w:t xml:space="preserve"> powoduje brak zaliczenia ćwiczeń,</w:t>
      </w:r>
      <w:r w:rsidRPr="00B64E23">
        <w:rPr>
          <w:sz w:val="22"/>
          <w:szCs w:val="22"/>
        </w:rPr>
        <w:t xml:space="preserve"> w tym</w:t>
      </w:r>
      <w:r w:rsidR="00BC668C" w:rsidRPr="00B64E23">
        <w:rPr>
          <w:sz w:val="22"/>
          <w:szCs w:val="22"/>
        </w:rPr>
        <w:t xml:space="preserve"> brak dopuszczenia do kolokwium.</w:t>
      </w:r>
    </w:p>
    <w:p w:rsidR="00BC668C" w:rsidRPr="00B64E23" w:rsidRDefault="00BC668C" w:rsidP="0088798E">
      <w:pPr>
        <w:pStyle w:val="Akapitzlist"/>
        <w:spacing w:line="276" w:lineRule="auto"/>
        <w:ind w:left="0"/>
        <w:rPr>
          <w:sz w:val="22"/>
          <w:szCs w:val="22"/>
        </w:rPr>
      </w:pPr>
    </w:p>
    <w:p w:rsidR="00BC668C" w:rsidRPr="00B64E23" w:rsidRDefault="00BC668C" w:rsidP="006740C6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B64E23">
        <w:rPr>
          <w:b/>
          <w:sz w:val="22"/>
          <w:szCs w:val="22"/>
        </w:rPr>
        <w:t>Uwagi:</w:t>
      </w:r>
    </w:p>
    <w:p w:rsidR="00BC668C" w:rsidRPr="00B64E23" w:rsidRDefault="00B64E23" w:rsidP="006740C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64E23">
        <w:rPr>
          <w:sz w:val="22"/>
          <w:szCs w:val="22"/>
        </w:rPr>
        <w:t>1/</w:t>
      </w:r>
      <w:r w:rsidR="00BC668C" w:rsidRPr="00B64E23">
        <w:rPr>
          <w:sz w:val="22"/>
          <w:szCs w:val="22"/>
        </w:rPr>
        <w:t xml:space="preserve"> Przewiduje możliwość przeprowadzania kartkówek. </w:t>
      </w:r>
    </w:p>
    <w:p w:rsidR="00BC668C" w:rsidRPr="00B64E23" w:rsidRDefault="00B64E23" w:rsidP="006740C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64E23">
        <w:rPr>
          <w:sz w:val="22"/>
          <w:szCs w:val="22"/>
        </w:rPr>
        <w:t>2</w:t>
      </w:r>
      <w:r w:rsidR="00BC668C" w:rsidRPr="00B64E23">
        <w:rPr>
          <w:sz w:val="22"/>
          <w:szCs w:val="22"/>
        </w:rPr>
        <w:t xml:space="preserve">/ Przewiduje możliwość zmiany sposobu prowadzenia zajęć ze względu na potrzeby </w:t>
      </w:r>
      <w:r w:rsidR="001D5324" w:rsidRPr="00B64E23">
        <w:rPr>
          <w:sz w:val="22"/>
          <w:szCs w:val="22"/>
        </w:rPr>
        <w:t xml:space="preserve">dydaktyczne </w:t>
      </w:r>
      <w:r w:rsidR="00BC668C" w:rsidRPr="00B64E23">
        <w:rPr>
          <w:sz w:val="22"/>
          <w:szCs w:val="22"/>
        </w:rPr>
        <w:t>grupy.</w:t>
      </w:r>
    </w:p>
    <w:p w:rsidR="004B390C" w:rsidRPr="00B64E23" w:rsidRDefault="004B390C" w:rsidP="0088798E">
      <w:pPr>
        <w:pStyle w:val="Akapitzlist"/>
        <w:ind w:left="426"/>
        <w:rPr>
          <w:sz w:val="22"/>
          <w:szCs w:val="22"/>
        </w:rPr>
      </w:pPr>
    </w:p>
    <w:sectPr w:rsidR="004B390C" w:rsidRPr="00B64E23" w:rsidSect="0088798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44C"/>
    <w:multiLevelType w:val="hybridMultilevel"/>
    <w:tmpl w:val="5888D0AC"/>
    <w:lvl w:ilvl="0" w:tplc="9402922E">
      <w:start w:val="25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9164EDE"/>
    <w:multiLevelType w:val="hybridMultilevel"/>
    <w:tmpl w:val="4E4416B6"/>
    <w:lvl w:ilvl="0" w:tplc="D6F88BE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BB4C89"/>
    <w:multiLevelType w:val="hybridMultilevel"/>
    <w:tmpl w:val="3D7658B4"/>
    <w:lvl w:ilvl="0" w:tplc="78641A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F47D0"/>
    <w:multiLevelType w:val="hybridMultilevel"/>
    <w:tmpl w:val="11AC5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23ED9"/>
    <w:multiLevelType w:val="hybridMultilevel"/>
    <w:tmpl w:val="DF2E903C"/>
    <w:lvl w:ilvl="0" w:tplc="10E229A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B10D3"/>
    <w:multiLevelType w:val="hybridMultilevel"/>
    <w:tmpl w:val="FB82738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E1A4535"/>
    <w:multiLevelType w:val="hybridMultilevel"/>
    <w:tmpl w:val="8806DC72"/>
    <w:lvl w:ilvl="0" w:tplc="BE7053E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42365365"/>
    <w:multiLevelType w:val="hybridMultilevel"/>
    <w:tmpl w:val="89BC620C"/>
    <w:lvl w:ilvl="0" w:tplc="38C2CEF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66B87"/>
    <w:multiLevelType w:val="hybridMultilevel"/>
    <w:tmpl w:val="1FFC6A20"/>
    <w:lvl w:ilvl="0" w:tplc="8F2611B2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6F0CAE"/>
    <w:multiLevelType w:val="hybridMultilevel"/>
    <w:tmpl w:val="2D8CD974"/>
    <w:lvl w:ilvl="0" w:tplc="CC14DAA6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7A5C"/>
    <w:multiLevelType w:val="hybridMultilevel"/>
    <w:tmpl w:val="F126DB54"/>
    <w:lvl w:ilvl="0" w:tplc="D9E263D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520C55"/>
    <w:multiLevelType w:val="hybridMultilevel"/>
    <w:tmpl w:val="4FACCEFE"/>
    <w:lvl w:ilvl="0" w:tplc="C6BEE4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8F3871"/>
    <w:multiLevelType w:val="hybridMultilevel"/>
    <w:tmpl w:val="EC9A672E"/>
    <w:lvl w:ilvl="0" w:tplc="EB9697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764F9"/>
    <w:multiLevelType w:val="hybridMultilevel"/>
    <w:tmpl w:val="35FC4E60"/>
    <w:lvl w:ilvl="0" w:tplc="E2EC22E6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709B2A26"/>
    <w:multiLevelType w:val="hybridMultilevel"/>
    <w:tmpl w:val="878ED620"/>
    <w:lvl w:ilvl="0" w:tplc="2B1E684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77"/>
    <w:rsid w:val="000B7A96"/>
    <w:rsid w:val="00124A46"/>
    <w:rsid w:val="001D5324"/>
    <w:rsid w:val="001E1D37"/>
    <w:rsid w:val="00305C4F"/>
    <w:rsid w:val="00485E36"/>
    <w:rsid w:val="00495D77"/>
    <w:rsid w:val="004B390C"/>
    <w:rsid w:val="006740C6"/>
    <w:rsid w:val="00686336"/>
    <w:rsid w:val="006C1774"/>
    <w:rsid w:val="007E75A8"/>
    <w:rsid w:val="0088798E"/>
    <w:rsid w:val="008C2E8E"/>
    <w:rsid w:val="00947317"/>
    <w:rsid w:val="00B64E23"/>
    <w:rsid w:val="00B8224B"/>
    <w:rsid w:val="00BC668C"/>
    <w:rsid w:val="00C02726"/>
    <w:rsid w:val="00C67E33"/>
    <w:rsid w:val="00C823D8"/>
    <w:rsid w:val="00D352E1"/>
    <w:rsid w:val="00DE529F"/>
    <w:rsid w:val="00EB3B65"/>
    <w:rsid w:val="00EE4189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12</cp:revision>
  <dcterms:created xsi:type="dcterms:W3CDTF">2014-10-02T20:09:00Z</dcterms:created>
  <dcterms:modified xsi:type="dcterms:W3CDTF">2014-10-05T18:26:00Z</dcterms:modified>
</cp:coreProperties>
</file>