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BA6E0F" w:rsidRPr="00BA6E0F" w:rsidTr="00BA6E0F">
        <w:tc>
          <w:tcPr>
            <w:tcW w:w="9212" w:type="dxa"/>
          </w:tcPr>
          <w:p w:rsidR="00BA6E0F" w:rsidRPr="00BA6E0F" w:rsidRDefault="00BA6E0F" w:rsidP="00BA6E0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6E0F">
              <w:rPr>
                <w:b/>
                <w:sz w:val="28"/>
                <w:szCs w:val="28"/>
              </w:rPr>
              <w:t>SCHEMAT ANALIZY ARGUMENTACJI</w:t>
            </w:r>
          </w:p>
        </w:tc>
      </w:tr>
      <w:tr w:rsidR="00BA6E0F" w:rsidRPr="00BA6E0F" w:rsidTr="00BA6E0F">
        <w:trPr>
          <w:trHeight w:val="285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BA6E0F">
              <w:t xml:space="preserve">CZY MAMY DO CZYNIENIA Z </w:t>
            </w:r>
            <w:r w:rsidRPr="00BA6E0F">
              <w:rPr>
                <w:b/>
              </w:rPr>
              <w:t>WYPOWIEDZIĄ ARGUMENTACYJNĄ?</w:t>
            </w:r>
          </w:p>
        </w:tc>
      </w:tr>
      <w:tr w:rsidR="00BA6E0F" w:rsidRPr="00BA6E0F" w:rsidTr="005F6E9A">
        <w:trPr>
          <w:trHeight w:val="930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1"/>
                <w:numId w:val="1"/>
              </w:numPr>
              <w:spacing w:line="276" w:lineRule="auto"/>
            </w:pPr>
            <w:r w:rsidRPr="00BA6E0F">
              <w:rPr>
                <w:b/>
              </w:rPr>
              <w:t>Wypowiedź argumentacyjna</w:t>
            </w:r>
            <w:r w:rsidRPr="00BA6E0F">
              <w:t xml:space="preserve"> – wypowiedź, w której dyskusyjne przekonanie zostało wsparte dodatkowymi, z założenia mniej problematycznymi twierdzeniami</w:t>
            </w:r>
          </w:p>
        </w:tc>
      </w:tr>
      <w:tr w:rsidR="00BA6E0F" w:rsidRPr="00BA6E0F" w:rsidTr="00BA6E0F">
        <w:trPr>
          <w:trHeight w:val="300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BA6E0F">
              <w:rPr>
                <w:b/>
              </w:rPr>
              <w:t xml:space="preserve">REKONSTRUKCJA ARGUMENTU:  </w:t>
            </w:r>
          </w:p>
        </w:tc>
      </w:tr>
      <w:tr w:rsidR="00BA6E0F" w:rsidRPr="00BA6E0F" w:rsidTr="00BA6E0F">
        <w:trPr>
          <w:trHeight w:val="1305"/>
        </w:trPr>
        <w:tc>
          <w:tcPr>
            <w:tcW w:w="9212" w:type="dxa"/>
          </w:tcPr>
          <w:p w:rsidR="00BA6E0F" w:rsidRDefault="00BA6E0F" w:rsidP="00BA6E0F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BA6E0F">
              <w:rPr>
                <w:b/>
              </w:rPr>
              <w:t>standaryzacja</w:t>
            </w:r>
            <w:r>
              <w:t xml:space="preserve"> (rozpisanie na przesłanki) </w:t>
            </w:r>
          </w:p>
          <w:p w:rsidR="00BA6E0F" w:rsidRPr="00BA6E0F" w:rsidRDefault="00BA6E0F" w:rsidP="00BA6E0F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</w:rPr>
              <w:t>r</w:t>
            </w:r>
            <w:r w:rsidRPr="00BA6E0F">
              <w:rPr>
                <w:b/>
              </w:rPr>
              <w:t>ozrysowanie jego wewnętrznej struktury</w:t>
            </w:r>
            <w:r w:rsidRPr="00BA6E0F">
              <w:t xml:space="preserve"> (argument prosty/szeregowy/równoległy/mieszany/złożony)</w:t>
            </w:r>
          </w:p>
        </w:tc>
      </w:tr>
      <w:tr w:rsidR="00BA6E0F" w:rsidRPr="00BA6E0F" w:rsidTr="00BA6E0F">
        <w:trPr>
          <w:trHeight w:val="274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BA6E0F">
              <w:rPr>
                <w:b/>
              </w:rPr>
              <w:t>WYMOGI OGÓLNE</w:t>
            </w:r>
            <w:r w:rsidRPr="00BA6E0F">
              <w:t>, KTÓRE MUSI SPEŁNIĆ KAŻDY ARGUMENT:</w:t>
            </w:r>
          </w:p>
        </w:tc>
      </w:tr>
      <w:tr w:rsidR="00BA6E0F" w:rsidRPr="00BA6E0F" w:rsidTr="00C30BF7">
        <w:trPr>
          <w:trHeight w:val="1755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2"/>
                <w:numId w:val="1"/>
              </w:numPr>
              <w:spacing w:line="276" w:lineRule="auto"/>
            </w:pPr>
            <w:r w:rsidRPr="00BA6E0F">
              <w:t xml:space="preserve">Czy między przesłankami a wnioskiem zachodzi dostateczny </w:t>
            </w:r>
            <w:r w:rsidRPr="00BA6E0F">
              <w:rPr>
                <w:b/>
              </w:rPr>
              <w:t>związek treściowy</w:t>
            </w:r>
            <w:r w:rsidRPr="00BA6E0F">
              <w:t>?</w:t>
            </w:r>
          </w:p>
          <w:p w:rsidR="00BA6E0F" w:rsidRPr="00BA6E0F" w:rsidRDefault="00BA6E0F" w:rsidP="00BA6E0F">
            <w:pPr>
              <w:pStyle w:val="Akapitzlist"/>
              <w:numPr>
                <w:ilvl w:val="2"/>
                <w:numId w:val="1"/>
              </w:numPr>
              <w:spacing w:line="276" w:lineRule="auto"/>
              <w:ind w:left="1418" w:hanging="425"/>
            </w:pPr>
            <w:r w:rsidRPr="00BA6E0F">
              <w:t xml:space="preserve">Czy </w:t>
            </w:r>
            <w:r>
              <w:t xml:space="preserve">nie </w:t>
            </w:r>
            <w:r w:rsidRPr="00BA6E0F">
              <w:t xml:space="preserve">mamy do czynienia z </w:t>
            </w:r>
            <w:r w:rsidRPr="00BA6E0F">
              <w:rPr>
                <w:b/>
              </w:rPr>
              <w:t>kołem logicznym</w:t>
            </w:r>
            <w:r w:rsidRPr="00BA6E0F">
              <w:t>?</w:t>
            </w:r>
          </w:p>
          <w:p w:rsidR="00BA6E0F" w:rsidRPr="00BA6E0F" w:rsidRDefault="00BA6E0F" w:rsidP="00BA6E0F">
            <w:pPr>
              <w:pStyle w:val="Akapitzlist"/>
              <w:numPr>
                <w:ilvl w:val="2"/>
                <w:numId w:val="1"/>
              </w:numPr>
              <w:spacing w:line="276" w:lineRule="auto"/>
              <w:ind w:left="1418" w:hanging="425"/>
              <w:rPr>
                <w:b/>
              </w:rPr>
            </w:pPr>
            <w:r w:rsidRPr="00BA6E0F">
              <w:t xml:space="preserve">Czy </w:t>
            </w:r>
            <w:r>
              <w:t xml:space="preserve">nie </w:t>
            </w:r>
            <w:r w:rsidRPr="00BA6E0F">
              <w:t xml:space="preserve">zachodzi </w:t>
            </w:r>
            <w:r w:rsidRPr="00BA6E0F">
              <w:rPr>
                <w:b/>
              </w:rPr>
              <w:t>błąd materialny</w:t>
            </w:r>
            <w:r w:rsidRPr="00BA6E0F">
              <w:t xml:space="preserve"> (przesłanka jest fałszywa) bądź </w:t>
            </w:r>
            <w:r w:rsidRPr="00BA6E0F">
              <w:rPr>
                <w:b/>
              </w:rPr>
              <w:t>błąd bezpodstawności</w:t>
            </w:r>
            <w:r w:rsidRPr="00BA6E0F">
              <w:t xml:space="preserve"> (przesłanka trudna do weryfikacji)</w:t>
            </w:r>
            <w:r>
              <w:t>?</w:t>
            </w:r>
          </w:p>
        </w:tc>
      </w:tr>
      <w:tr w:rsidR="00BA6E0F" w:rsidRPr="00BA6E0F" w:rsidTr="00BA6E0F"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BA6E0F">
              <w:t xml:space="preserve">USTALENIE </w:t>
            </w:r>
            <w:r w:rsidRPr="00BA6E0F">
              <w:rPr>
                <w:b/>
              </w:rPr>
              <w:t>RODZAJU ARGUMENTU</w:t>
            </w:r>
            <w:r w:rsidRPr="00BA6E0F">
              <w:t>:</w:t>
            </w:r>
          </w:p>
        </w:tc>
      </w:tr>
      <w:tr w:rsidR="00BA6E0F" w:rsidRPr="00BA6E0F" w:rsidTr="00BA6E0F"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2"/>
                <w:numId w:val="1"/>
              </w:numPr>
              <w:spacing w:line="276" w:lineRule="auto"/>
              <w:rPr>
                <w:b/>
              </w:rPr>
            </w:pPr>
            <w:r w:rsidRPr="00BA6E0F">
              <w:rPr>
                <w:b/>
              </w:rPr>
              <w:t xml:space="preserve">Argument </w:t>
            </w:r>
            <w:proofErr w:type="spellStart"/>
            <w:r w:rsidRPr="00BA6E0F">
              <w:rPr>
                <w:b/>
              </w:rPr>
              <w:t>abdukcyjny</w:t>
            </w:r>
            <w:proofErr w:type="spellEnd"/>
          </w:p>
        </w:tc>
      </w:tr>
      <w:tr w:rsidR="00BA6E0F" w:rsidRPr="00BA6E0F" w:rsidTr="00177213">
        <w:trPr>
          <w:trHeight w:val="1228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 xml:space="preserve">Czy mamy do czynienia z </w:t>
            </w:r>
            <w:r w:rsidRPr="00BA6E0F">
              <w:rPr>
                <w:b/>
              </w:rPr>
              <w:t>aprioryzmem</w:t>
            </w:r>
            <w:r w:rsidRPr="00BA6E0F">
              <w:t>?</w:t>
            </w:r>
          </w:p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 xml:space="preserve">Czy nie zostały wzięte pod uwagę </w:t>
            </w:r>
            <w:r w:rsidRPr="00BA6E0F">
              <w:rPr>
                <w:b/>
              </w:rPr>
              <w:t>hipotezy alternatywne?</w:t>
            </w:r>
          </w:p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 xml:space="preserve">Czy nie pomylono </w:t>
            </w:r>
            <w:r w:rsidRPr="00BA6E0F">
              <w:rPr>
                <w:b/>
              </w:rPr>
              <w:t>następstwa czasowego</w:t>
            </w:r>
            <w:r w:rsidRPr="00BA6E0F">
              <w:t xml:space="preserve"> ze </w:t>
            </w:r>
            <w:r w:rsidRPr="00BA6E0F">
              <w:rPr>
                <w:b/>
              </w:rPr>
              <w:t>związkiem przyczynowym</w:t>
            </w:r>
            <w:r w:rsidRPr="00BA6E0F">
              <w:t>?</w:t>
            </w:r>
          </w:p>
        </w:tc>
      </w:tr>
      <w:tr w:rsidR="00BA6E0F" w:rsidRPr="00BA6E0F" w:rsidTr="00BA6E0F"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2"/>
                <w:numId w:val="1"/>
              </w:numPr>
              <w:spacing w:line="276" w:lineRule="auto"/>
              <w:ind w:left="1418" w:hanging="425"/>
              <w:rPr>
                <w:b/>
              </w:rPr>
            </w:pPr>
            <w:r w:rsidRPr="00BA6E0F">
              <w:rPr>
                <w:b/>
              </w:rPr>
              <w:t>Argument dedukcyjny</w:t>
            </w:r>
          </w:p>
        </w:tc>
      </w:tr>
      <w:tr w:rsidR="00BA6E0F" w:rsidRPr="00BA6E0F" w:rsidTr="00137045">
        <w:trPr>
          <w:trHeight w:val="1228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>Błędna transpozycja</w:t>
            </w:r>
          </w:p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>Błąd potwierdzenia następnika</w:t>
            </w:r>
          </w:p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>Błąd negacji poprzednika</w:t>
            </w:r>
          </w:p>
        </w:tc>
      </w:tr>
      <w:tr w:rsidR="00BA6E0F" w:rsidRPr="00BA6E0F" w:rsidTr="00BA6E0F"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2"/>
                <w:numId w:val="1"/>
              </w:numPr>
              <w:spacing w:line="276" w:lineRule="auto"/>
              <w:ind w:left="1418" w:hanging="425"/>
              <w:rPr>
                <w:b/>
              </w:rPr>
            </w:pPr>
            <w:r w:rsidRPr="00BA6E0F">
              <w:rPr>
                <w:b/>
              </w:rPr>
              <w:t>Argument indukcyjny</w:t>
            </w:r>
          </w:p>
        </w:tc>
      </w:tr>
      <w:tr w:rsidR="00BA6E0F" w:rsidRPr="00BA6E0F" w:rsidTr="009A73F9">
        <w:trPr>
          <w:trHeight w:val="1228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rPr>
                <w:b/>
              </w:rPr>
              <w:t>Zbyt mała próba</w:t>
            </w:r>
            <w:r w:rsidRPr="00BA6E0F">
              <w:t xml:space="preserve"> badanych przypadków?</w:t>
            </w:r>
          </w:p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rPr>
                <w:b/>
              </w:rPr>
              <w:t>Zbyt mała różnorodność</w:t>
            </w:r>
            <w:r w:rsidRPr="00BA6E0F">
              <w:t xml:space="preserve"> badanej próby?</w:t>
            </w:r>
          </w:p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 xml:space="preserve">Zbadana </w:t>
            </w:r>
            <w:r w:rsidRPr="00BA6E0F">
              <w:rPr>
                <w:b/>
              </w:rPr>
              <w:t>próba</w:t>
            </w:r>
            <w:r w:rsidRPr="00BA6E0F">
              <w:t xml:space="preserve"> jest </w:t>
            </w:r>
            <w:r w:rsidRPr="00BA6E0F">
              <w:rPr>
                <w:b/>
              </w:rPr>
              <w:t>niereprezentatywna</w:t>
            </w:r>
            <w:r w:rsidRPr="00BA6E0F">
              <w:t>?</w:t>
            </w:r>
          </w:p>
        </w:tc>
      </w:tr>
      <w:tr w:rsidR="00BA6E0F" w:rsidRPr="00BA6E0F" w:rsidTr="00BA6E0F"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2"/>
                <w:numId w:val="1"/>
              </w:numPr>
              <w:spacing w:line="276" w:lineRule="auto"/>
              <w:rPr>
                <w:b/>
              </w:rPr>
            </w:pPr>
            <w:r w:rsidRPr="00BA6E0F">
              <w:rPr>
                <w:b/>
              </w:rPr>
              <w:t>Argument z analogii/</w:t>
            </w:r>
            <w:r w:rsidRPr="00BA6E0F">
              <w:rPr>
                <w:b/>
                <w:i/>
              </w:rPr>
              <w:t xml:space="preserve">a </w:t>
            </w:r>
            <w:proofErr w:type="spellStart"/>
            <w:r w:rsidRPr="00BA6E0F">
              <w:rPr>
                <w:b/>
                <w:i/>
              </w:rPr>
              <w:t>contrario</w:t>
            </w:r>
            <w:proofErr w:type="spellEnd"/>
          </w:p>
        </w:tc>
      </w:tr>
      <w:tr w:rsidR="00BA6E0F" w:rsidRPr="00BA6E0F" w:rsidTr="00D81186">
        <w:trPr>
          <w:trHeight w:val="816"/>
        </w:trPr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 xml:space="preserve">Czy mamy do czynienia z </w:t>
            </w:r>
            <w:r w:rsidRPr="00BA6E0F">
              <w:rPr>
                <w:b/>
              </w:rPr>
              <w:t>istotnym podobieństwem</w:t>
            </w:r>
            <w:r w:rsidRPr="00BA6E0F">
              <w:t xml:space="preserve"> (jego brakiem)?</w:t>
            </w:r>
          </w:p>
          <w:p w:rsidR="00BA6E0F" w:rsidRPr="00BA6E0F" w:rsidRDefault="00BA6E0F" w:rsidP="00BA6E0F">
            <w:pPr>
              <w:pStyle w:val="Akapitzlist"/>
              <w:numPr>
                <w:ilvl w:val="3"/>
                <w:numId w:val="1"/>
              </w:numPr>
              <w:spacing w:line="276" w:lineRule="auto"/>
            </w:pPr>
            <w:r w:rsidRPr="00BA6E0F">
              <w:t xml:space="preserve">Czy zachodzi </w:t>
            </w:r>
            <w:r w:rsidRPr="00BA6E0F">
              <w:rPr>
                <w:b/>
              </w:rPr>
              <w:t>istotna różnica,</w:t>
            </w:r>
            <w:r w:rsidRPr="00BA6E0F">
              <w:t xml:space="preserve"> która nie została uwzględniona?</w:t>
            </w:r>
          </w:p>
        </w:tc>
      </w:tr>
      <w:tr w:rsidR="00BA6E0F" w:rsidRPr="00BA6E0F" w:rsidTr="00BA6E0F">
        <w:tc>
          <w:tcPr>
            <w:tcW w:w="9212" w:type="dxa"/>
          </w:tcPr>
          <w:p w:rsidR="00BA6E0F" w:rsidRPr="00BA6E0F" w:rsidRDefault="00BA6E0F" w:rsidP="00BA6E0F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BA6E0F">
              <w:rPr>
                <w:b/>
              </w:rPr>
              <w:t xml:space="preserve">DOBRZE, </w:t>
            </w:r>
            <w:r w:rsidRPr="00BA6E0F">
              <w:t>TYLKO PO CO?</w:t>
            </w:r>
          </w:p>
        </w:tc>
      </w:tr>
      <w:tr w:rsidR="00BA6E0F" w:rsidTr="00BA6E0F">
        <w:tc>
          <w:tcPr>
            <w:tcW w:w="9212" w:type="dxa"/>
          </w:tcPr>
          <w:p w:rsidR="00BA6E0F" w:rsidRDefault="00BA6E0F" w:rsidP="00BA6E0F">
            <w:pPr>
              <w:pStyle w:val="Akapitzlist"/>
              <w:numPr>
                <w:ilvl w:val="1"/>
                <w:numId w:val="1"/>
              </w:numPr>
              <w:spacing w:line="276" w:lineRule="auto"/>
            </w:pPr>
            <w:r w:rsidRPr="00BA6E0F">
              <w:t>Żeby umieć zidentyfikować błędy w rozumowaniu naszego interlokutora</w:t>
            </w:r>
            <w:r>
              <w:t>, a także wyeliminować powyższe błędy w swojej praktyce argumentacyjnej</w:t>
            </w:r>
          </w:p>
        </w:tc>
      </w:tr>
    </w:tbl>
    <w:p w:rsidR="00BA6E0F" w:rsidRDefault="00BA6E0F" w:rsidP="00BA6E0F"/>
    <w:sectPr w:rsidR="00BA6E0F" w:rsidSect="0031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44E7"/>
    <w:multiLevelType w:val="hybridMultilevel"/>
    <w:tmpl w:val="D520B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5">
      <w:start w:val="1"/>
      <w:numFmt w:val="upperLetter"/>
      <w:lvlText w:val="%3."/>
      <w:lvlJc w:val="left"/>
      <w:pPr>
        <w:ind w:left="1173" w:hanging="180"/>
      </w:pPr>
    </w:lvl>
    <w:lvl w:ilvl="3" w:tplc="0415000F">
      <w:start w:val="1"/>
      <w:numFmt w:val="decimal"/>
      <w:lvlText w:val="%4."/>
      <w:lvlJc w:val="left"/>
      <w:pPr>
        <w:ind w:left="19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2FBD"/>
    <w:multiLevelType w:val="hybridMultilevel"/>
    <w:tmpl w:val="6038B3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3BB"/>
    <w:rsid w:val="00313DF0"/>
    <w:rsid w:val="003522F2"/>
    <w:rsid w:val="00BA6E0F"/>
    <w:rsid w:val="00D563BB"/>
    <w:rsid w:val="00D7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3BB"/>
    <w:pPr>
      <w:ind w:left="720"/>
      <w:contextualSpacing/>
    </w:pPr>
  </w:style>
  <w:style w:type="table" w:styleId="Tabela-Siatka">
    <w:name w:val="Table Grid"/>
    <w:basedOn w:val="Standardowy"/>
    <w:uiPriority w:val="59"/>
    <w:rsid w:val="00BA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98617-3DBF-439B-B5AC-4C4D8424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mpichlak</dc:creator>
  <cp:keywords/>
  <dc:description/>
  <cp:lastModifiedBy>mpichlak</cp:lastModifiedBy>
  <cp:revision>1</cp:revision>
  <dcterms:created xsi:type="dcterms:W3CDTF">2016-12-14T16:55:00Z</dcterms:created>
  <dcterms:modified xsi:type="dcterms:W3CDTF">2016-12-14T17:12:00Z</dcterms:modified>
</cp:coreProperties>
</file>