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Prawo finansów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wykład (20 godzin)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SNP (Z) IV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Rok akademicki: 2018/2019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Prowadzący: dr hab. Dobrosława Antonów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25A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Tematyka wykładów: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5">
        <w:rPr>
          <w:rFonts w:ascii="Times New Roman" w:eastAsia="Times New Roman" w:hAnsi="Times New Roman" w:cs="Times New Roman"/>
          <w:sz w:val="24"/>
          <w:szCs w:val="24"/>
          <w:lang w:eastAsia="ru-RU"/>
        </w:rPr>
        <w:t>1. Podstawowe pojęcia z zakresu finansów publicznych.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5">
        <w:rPr>
          <w:rFonts w:ascii="Times New Roman" w:eastAsia="Times New Roman" w:hAnsi="Times New Roman" w:cs="Times New Roman"/>
          <w:sz w:val="24"/>
          <w:szCs w:val="24"/>
          <w:lang w:eastAsia="ru-RU"/>
        </w:rPr>
        <w:t>2. Prawo finansów publicznych - pojęcia, cechy, zakres.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5">
        <w:rPr>
          <w:rFonts w:ascii="Times New Roman" w:eastAsia="Times New Roman" w:hAnsi="Times New Roman" w:cs="Times New Roman"/>
          <w:sz w:val="24"/>
          <w:szCs w:val="24"/>
          <w:lang w:eastAsia="ru-RU"/>
        </w:rPr>
        <w:t>3. Środki publiczne. Zasady gospodarowania środkami publicznymi.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5">
        <w:rPr>
          <w:rFonts w:ascii="Times New Roman" w:eastAsia="Times New Roman" w:hAnsi="Times New Roman" w:cs="Times New Roman"/>
          <w:sz w:val="24"/>
          <w:szCs w:val="24"/>
          <w:lang w:eastAsia="ru-RU"/>
        </w:rPr>
        <w:t>4. Sektor finansów publicznych.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Budżet państwa. Ustawa budżetowa. Procedury budżetowe w zakresie budżetu państwa.  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5">
        <w:rPr>
          <w:rFonts w:ascii="Times New Roman" w:eastAsia="Times New Roman" w:hAnsi="Times New Roman" w:cs="Times New Roman"/>
          <w:sz w:val="24"/>
          <w:szCs w:val="24"/>
          <w:lang w:eastAsia="ru-RU"/>
        </w:rPr>
        <w:t>6. Prawo finansów pu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blicznych sektora samorządowego.</w:t>
      </w: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65">
        <w:rPr>
          <w:rFonts w:ascii="Times New Roman" w:eastAsia="Times New Roman" w:hAnsi="Times New Roman" w:cs="Times New Roman"/>
          <w:sz w:val="24"/>
          <w:szCs w:val="24"/>
          <w:lang w:eastAsia="ru-RU"/>
        </w:rPr>
        <w:t>7. Publiczne prawo bankowe i prawo rynku finansowego.</w:t>
      </w:r>
    </w:p>
    <w:p w:rsid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A65" w:rsidRPr="00325A65" w:rsidRDefault="00325A65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25A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Wykaz źródeł prawa:</w:t>
      </w:r>
    </w:p>
    <w:p w:rsid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325A65">
        <w:rPr>
          <w:b/>
          <w:lang w:eastAsia="ru-RU"/>
        </w:rPr>
        <w:t>Konstytucja Rzeczypospolitej Polskiej</w:t>
      </w:r>
      <w:r w:rsidRPr="00325A65">
        <w:rPr>
          <w:lang w:eastAsia="ru-RU"/>
        </w:rPr>
        <w:t xml:space="preserve"> z dnia 2 kwietnia 1997 r. (Dz. U. z 1997 r. Nr 78, poz. 483 ze zm.): </w:t>
      </w:r>
      <w:r w:rsidRPr="00325A65">
        <w:rPr>
          <w:b/>
          <w:lang w:eastAsia="ru-RU"/>
        </w:rPr>
        <w:t>rozdział X - Finanse publiczne.</w:t>
      </w:r>
    </w:p>
    <w:p w:rsidR="00C105BF" w:rsidRDefault="00C105BF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>
        <w:rPr>
          <w:b/>
          <w:lang w:eastAsia="ru-RU"/>
        </w:rPr>
        <w:t xml:space="preserve">Europejska Karta Samorządu Lokalnego </w:t>
      </w:r>
      <w:r>
        <w:rPr>
          <w:lang w:eastAsia="ru-RU"/>
        </w:rPr>
        <w:t xml:space="preserve">sporządzona w Strasburgu dnia 15 października 1985 r.: </w:t>
      </w:r>
      <w:r w:rsidR="00816E06" w:rsidRPr="00816E06">
        <w:rPr>
          <w:b/>
          <w:lang w:eastAsia="ru-RU"/>
        </w:rPr>
        <w:t>art. 9.</w:t>
      </w:r>
    </w:p>
    <w:p w:rsidR="007E76DD" w:rsidRP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7E76DD">
        <w:rPr>
          <w:b/>
          <w:lang w:eastAsia="ru-RU"/>
        </w:rPr>
        <w:t>Ustawa</w:t>
      </w:r>
      <w:r w:rsidRPr="007E76DD">
        <w:rPr>
          <w:lang w:eastAsia="ru-RU"/>
        </w:rPr>
        <w:t xml:space="preserve"> z dnia 27 sierpnia 2009 r. </w:t>
      </w:r>
      <w:r w:rsidRPr="007E76DD">
        <w:rPr>
          <w:b/>
          <w:lang w:eastAsia="ru-RU"/>
        </w:rPr>
        <w:t>o finansach publicznych</w:t>
      </w:r>
      <w:r w:rsidRPr="007E76DD">
        <w:rPr>
          <w:lang w:eastAsia="ru-RU"/>
        </w:rPr>
        <w:t xml:space="preserve"> (</w:t>
      </w:r>
      <w:proofErr w:type="spellStart"/>
      <w:r w:rsidRPr="007E76DD">
        <w:rPr>
          <w:lang w:eastAsia="ru-RU"/>
        </w:rPr>
        <w:t>t.j</w:t>
      </w:r>
      <w:proofErr w:type="spellEnd"/>
      <w:r w:rsidRPr="007E76DD">
        <w:rPr>
          <w:lang w:eastAsia="ru-RU"/>
        </w:rPr>
        <w:t>. Dz. U. z 2017 r. poz. 2077 ze zm.)</w:t>
      </w:r>
    </w:p>
    <w:p w:rsidR="007E76DD" w:rsidRP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7E76DD">
        <w:rPr>
          <w:b/>
          <w:lang w:eastAsia="ru-RU"/>
        </w:rPr>
        <w:t>Ustawa</w:t>
      </w:r>
      <w:r w:rsidRPr="007E76DD">
        <w:rPr>
          <w:lang w:eastAsia="ru-RU"/>
        </w:rPr>
        <w:t xml:space="preserve"> z dnia 17 grudnia 2004 r. </w:t>
      </w:r>
      <w:r w:rsidRPr="007E76DD">
        <w:rPr>
          <w:b/>
          <w:lang w:eastAsia="ru-RU"/>
        </w:rPr>
        <w:t>o odpowiedzialności za naruszenie dyscypliny finansów publicznych</w:t>
      </w:r>
      <w:r w:rsidRPr="007E76DD">
        <w:rPr>
          <w:lang w:eastAsia="ru-RU"/>
        </w:rPr>
        <w:t xml:space="preserve"> (</w:t>
      </w:r>
      <w:proofErr w:type="spellStart"/>
      <w:r w:rsidRPr="007E76DD">
        <w:rPr>
          <w:lang w:eastAsia="ru-RU"/>
        </w:rPr>
        <w:t>t.j</w:t>
      </w:r>
      <w:proofErr w:type="spellEnd"/>
      <w:r w:rsidRPr="007E76DD">
        <w:rPr>
          <w:lang w:eastAsia="ru-RU"/>
        </w:rPr>
        <w:t>. Dz. U. z 2018 r. poz. 1458 ze zm.).</w:t>
      </w:r>
    </w:p>
    <w:p w:rsid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7E76DD">
        <w:rPr>
          <w:b/>
          <w:lang w:eastAsia="ru-RU"/>
        </w:rPr>
        <w:t>Ustawa</w:t>
      </w:r>
      <w:r w:rsidRPr="007E76DD">
        <w:rPr>
          <w:lang w:eastAsia="ru-RU"/>
        </w:rPr>
        <w:t xml:space="preserve"> z dnia 8 marca 1990 r. </w:t>
      </w:r>
      <w:r w:rsidRPr="007E76DD">
        <w:rPr>
          <w:b/>
          <w:lang w:eastAsia="ru-RU"/>
        </w:rPr>
        <w:t>o samorządzie gminnym</w:t>
      </w:r>
      <w:r w:rsidRPr="007E76DD">
        <w:rPr>
          <w:lang w:eastAsia="ru-RU"/>
        </w:rPr>
        <w:t xml:space="preserve"> (</w:t>
      </w:r>
      <w:proofErr w:type="spellStart"/>
      <w:r w:rsidRPr="007E76DD">
        <w:rPr>
          <w:lang w:eastAsia="ru-RU"/>
        </w:rPr>
        <w:t>t.j</w:t>
      </w:r>
      <w:proofErr w:type="spellEnd"/>
      <w:r w:rsidRPr="007E76DD">
        <w:rPr>
          <w:lang w:eastAsia="ru-RU"/>
        </w:rPr>
        <w:t xml:space="preserve">. Dz. U. z 2018 r. poz. 994 ze zm.): </w:t>
      </w:r>
      <w:r w:rsidRPr="007E76DD">
        <w:rPr>
          <w:b/>
          <w:lang w:eastAsia="ru-RU"/>
        </w:rPr>
        <w:t>rozdział 6 - Gminna gospodarka finansowa.</w:t>
      </w:r>
    </w:p>
    <w:p w:rsid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7E76DD">
        <w:rPr>
          <w:b/>
          <w:lang w:eastAsia="ru-RU"/>
        </w:rPr>
        <w:t>Ustawa</w:t>
      </w:r>
      <w:r w:rsidRPr="007E76DD">
        <w:rPr>
          <w:lang w:eastAsia="ru-RU"/>
        </w:rPr>
        <w:t xml:space="preserve"> z dnia 5 czerwca 1998 r. </w:t>
      </w:r>
      <w:r w:rsidRPr="007E76DD">
        <w:rPr>
          <w:b/>
          <w:lang w:eastAsia="ru-RU"/>
        </w:rPr>
        <w:t>o samorządzie województwa</w:t>
      </w:r>
      <w:r w:rsidRPr="007E76DD">
        <w:rPr>
          <w:lang w:eastAsia="ru-RU"/>
        </w:rPr>
        <w:t xml:space="preserve"> (</w:t>
      </w:r>
      <w:proofErr w:type="spellStart"/>
      <w:r w:rsidRPr="007E76DD">
        <w:rPr>
          <w:lang w:eastAsia="ru-RU"/>
        </w:rPr>
        <w:t>t.j</w:t>
      </w:r>
      <w:proofErr w:type="spellEnd"/>
      <w:r w:rsidRPr="007E76DD">
        <w:rPr>
          <w:lang w:eastAsia="ru-RU"/>
        </w:rPr>
        <w:t xml:space="preserve">. Dz.U. z 2018 r. poz. 913 ze zm.): </w:t>
      </w:r>
      <w:r w:rsidRPr="007E76DD">
        <w:rPr>
          <w:b/>
          <w:lang w:eastAsia="ru-RU"/>
        </w:rPr>
        <w:t>rozdział 5 - Finanse samorządu województwa.</w:t>
      </w:r>
    </w:p>
    <w:p w:rsid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7E76DD">
        <w:rPr>
          <w:b/>
          <w:lang w:eastAsia="ru-RU"/>
        </w:rPr>
        <w:t>Ustawa</w:t>
      </w:r>
      <w:r w:rsidRPr="007E76DD">
        <w:rPr>
          <w:lang w:eastAsia="ru-RU"/>
        </w:rPr>
        <w:t xml:space="preserve"> z dnia 5 czerwca 1998 r. </w:t>
      </w:r>
      <w:r w:rsidRPr="007E76DD">
        <w:rPr>
          <w:b/>
          <w:lang w:eastAsia="ru-RU"/>
        </w:rPr>
        <w:t>o samorządzie powiatowym</w:t>
      </w:r>
      <w:r w:rsidRPr="007E76DD">
        <w:rPr>
          <w:lang w:eastAsia="ru-RU"/>
        </w:rPr>
        <w:t xml:space="preserve"> (</w:t>
      </w:r>
      <w:proofErr w:type="spellStart"/>
      <w:r w:rsidRPr="007E76DD">
        <w:rPr>
          <w:lang w:eastAsia="ru-RU"/>
        </w:rPr>
        <w:t>t.j</w:t>
      </w:r>
      <w:proofErr w:type="spellEnd"/>
      <w:r w:rsidRPr="007E76DD">
        <w:rPr>
          <w:lang w:eastAsia="ru-RU"/>
        </w:rPr>
        <w:t xml:space="preserve">. Dz. U. z 2018 r. poz. 955 ze zm.): </w:t>
      </w:r>
      <w:r w:rsidRPr="007E76DD">
        <w:rPr>
          <w:b/>
          <w:lang w:eastAsia="ru-RU"/>
        </w:rPr>
        <w:t>rozdział 6 - Finanse powiatu.</w:t>
      </w:r>
    </w:p>
    <w:p w:rsidR="007E76DD" w:rsidRP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7E76DD">
        <w:rPr>
          <w:b/>
          <w:lang w:eastAsia="ru-RU"/>
        </w:rPr>
        <w:t>Ustawa</w:t>
      </w:r>
      <w:r w:rsidRPr="007E76DD">
        <w:rPr>
          <w:lang w:eastAsia="ru-RU"/>
        </w:rPr>
        <w:t xml:space="preserve"> z dnia 23 grudnia 2003 r. </w:t>
      </w:r>
      <w:r w:rsidRPr="007E76DD">
        <w:rPr>
          <w:b/>
          <w:lang w:eastAsia="ru-RU"/>
        </w:rPr>
        <w:t>o dochodach jednostek samorządu terytorialnego</w:t>
      </w:r>
      <w:r w:rsidRPr="007E76DD">
        <w:rPr>
          <w:lang w:eastAsia="ru-RU"/>
        </w:rPr>
        <w:t xml:space="preserve"> (</w:t>
      </w:r>
      <w:proofErr w:type="spellStart"/>
      <w:r w:rsidRPr="007E76DD">
        <w:rPr>
          <w:lang w:eastAsia="ru-RU"/>
        </w:rPr>
        <w:t>t.j</w:t>
      </w:r>
      <w:proofErr w:type="spellEnd"/>
      <w:r w:rsidRPr="007E76DD">
        <w:rPr>
          <w:lang w:eastAsia="ru-RU"/>
        </w:rPr>
        <w:t>. Dz. U. z 2018 r. poz. 1530).</w:t>
      </w:r>
    </w:p>
    <w:p w:rsidR="007E76DD" w:rsidRP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hyperlink r:id="rId7" w:history="1">
        <w:r w:rsidRPr="007E76DD">
          <w:rPr>
            <w:b/>
            <w:bdr w:val="none" w:sz="0" w:space="0" w:color="auto" w:frame="1"/>
            <w:lang w:eastAsia="ru-RU"/>
          </w:rPr>
          <w:t>Ustawa</w:t>
        </w:r>
        <w:r w:rsidRPr="007E76DD">
          <w:rPr>
            <w:bdr w:val="none" w:sz="0" w:space="0" w:color="auto" w:frame="1"/>
            <w:lang w:eastAsia="ru-RU"/>
          </w:rPr>
          <w:t xml:space="preserve"> z </w:t>
        </w:r>
        <w:r w:rsidRPr="007E76DD">
          <w:rPr>
            <w:lang w:eastAsia="ru-RU"/>
          </w:rPr>
          <w:t xml:space="preserve">dnia </w:t>
        </w:r>
        <w:r w:rsidRPr="007E76DD">
          <w:rPr>
            <w:bdr w:val="none" w:sz="0" w:space="0" w:color="auto" w:frame="1"/>
            <w:lang w:eastAsia="ru-RU"/>
          </w:rPr>
          <w:t xml:space="preserve">7 października 1992 r. </w:t>
        </w:r>
        <w:r w:rsidRPr="007E76DD">
          <w:rPr>
            <w:b/>
            <w:bdr w:val="none" w:sz="0" w:space="0" w:color="auto" w:frame="1"/>
            <w:lang w:eastAsia="ru-RU"/>
          </w:rPr>
          <w:t>o regionalnych izbach obrachunkowych</w:t>
        </w:r>
      </w:hyperlink>
      <w:r w:rsidRPr="007E76DD">
        <w:rPr>
          <w:lang w:eastAsia="ru-RU"/>
        </w:rPr>
        <w:t xml:space="preserve"> (</w:t>
      </w:r>
      <w:proofErr w:type="spellStart"/>
      <w:r w:rsidRPr="007E76DD">
        <w:rPr>
          <w:lang w:eastAsia="ru-RU"/>
        </w:rPr>
        <w:t>t.j</w:t>
      </w:r>
      <w:proofErr w:type="spellEnd"/>
      <w:r w:rsidRPr="007E76DD">
        <w:rPr>
          <w:lang w:eastAsia="ru-RU"/>
        </w:rPr>
        <w:t>. Dz. U. z 2016 r. poz. 561).</w:t>
      </w:r>
    </w:p>
    <w:p w:rsidR="007E76DD" w:rsidRP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7E76DD">
        <w:rPr>
          <w:b/>
          <w:lang w:eastAsia="ru-RU"/>
        </w:rPr>
        <w:lastRenderedPageBreak/>
        <w:t>Rozporządzenie</w:t>
      </w:r>
      <w:r w:rsidRPr="007E76DD">
        <w:rPr>
          <w:lang w:eastAsia="ru-RU"/>
        </w:rPr>
        <w:t xml:space="preserve"> Ministra Finansów z dnia 4 grudnia 2009 r. </w:t>
      </w:r>
      <w:r w:rsidRPr="007E76DD">
        <w:rPr>
          <w:b/>
          <w:lang w:eastAsia="ru-RU"/>
        </w:rPr>
        <w:t>w sprawie klasyfikacji części budżetowych oraz określenia ich dysponentów</w:t>
      </w:r>
      <w:r w:rsidRPr="007E76DD">
        <w:rPr>
          <w:lang w:eastAsia="ru-RU"/>
        </w:rPr>
        <w:t xml:space="preserve"> (</w:t>
      </w:r>
      <w:proofErr w:type="spellStart"/>
      <w:r w:rsidRPr="007E76DD">
        <w:rPr>
          <w:lang w:eastAsia="ru-RU"/>
        </w:rPr>
        <w:t>t.j</w:t>
      </w:r>
      <w:proofErr w:type="spellEnd"/>
      <w:r w:rsidRPr="007E76DD">
        <w:rPr>
          <w:lang w:eastAsia="ru-RU"/>
        </w:rPr>
        <w:t>. Dz.U. z 2018 r. poz. 1177 ze zm.).</w:t>
      </w:r>
    </w:p>
    <w:p w:rsidR="007E76DD" w:rsidRP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7E76DD">
        <w:rPr>
          <w:b/>
          <w:lang w:eastAsia="ru-RU"/>
        </w:rPr>
        <w:t>Rozporządzenie</w:t>
      </w:r>
      <w:r w:rsidRPr="007E76DD">
        <w:rPr>
          <w:lang w:eastAsia="ru-RU"/>
        </w:rPr>
        <w:t xml:space="preserve"> Ministra Finansów z dnia 2 marca 2010 r. </w:t>
      </w:r>
      <w:r w:rsidRPr="007E76DD">
        <w:rPr>
          <w:b/>
          <w:lang w:eastAsia="ru-RU"/>
        </w:rPr>
        <w:t>w sprawie szczegółowej klasyfikacji dochodów, wydatków, przychodów i rozchodów oraz środków pochodzących ze źródeł zagranicznych</w:t>
      </w:r>
      <w:r w:rsidRPr="007E76DD">
        <w:rPr>
          <w:lang w:eastAsia="ru-RU"/>
        </w:rPr>
        <w:t xml:space="preserve"> (</w:t>
      </w:r>
      <w:proofErr w:type="spellStart"/>
      <w:r w:rsidRPr="007E76DD">
        <w:rPr>
          <w:lang w:eastAsia="ru-RU"/>
        </w:rPr>
        <w:t>t.j</w:t>
      </w:r>
      <w:proofErr w:type="spellEnd"/>
      <w:r w:rsidRPr="007E76DD">
        <w:rPr>
          <w:lang w:eastAsia="ru-RU"/>
        </w:rPr>
        <w:t>. Dz. U. z 2014 r. poz. 1053 ze zm.).</w:t>
      </w:r>
    </w:p>
    <w:p w:rsidR="007E76DD" w:rsidRP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7E76DD">
        <w:rPr>
          <w:b/>
          <w:lang w:eastAsia="ru-RU"/>
        </w:rPr>
        <w:t xml:space="preserve">Rozporządzenie </w:t>
      </w:r>
      <w:r w:rsidRPr="007E76DD">
        <w:rPr>
          <w:lang w:eastAsia="ru-RU"/>
        </w:rPr>
        <w:t xml:space="preserve">Ministra Finansów z dnia 15 stycznia 2014 r. </w:t>
      </w:r>
      <w:r w:rsidRPr="007E76DD">
        <w:rPr>
          <w:b/>
          <w:lang w:eastAsia="ru-RU"/>
        </w:rPr>
        <w:t xml:space="preserve">w sprawie szczegółowego sposobu wykonywania budżetu państwa </w:t>
      </w:r>
      <w:r w:rsidRPr="007E76DD">
        <w:rPr>
          <w:lang w:eastAsia="ru-RU"/>
        </w:rPr>
        <w:t>(</w:t>
      </w:r>
      <w:proofErr w:type="spellStart"/>
      <w:r w:rsidRPr="007E76DD">
        <w:rPr>
          <w:lang w:eastAsia="ru-RU"/>
        </w:rPr>
        <w:t>t.j</w:t>
      </w:r>
      <w:proofErr w:type="spellEnd"/>
      <w:r w:rsidRPr="007E76DD">
        <w:rPr>
          <w:lang w:eastAsia="ru-RU"/>
        </w:rPr>
        <w:t>. Dz. U. z 2016 r. poz. 69).</w:t>
      </w:r>
    </w:p>
    <w:p w:rsidR="007E76DD" w:rsidRDefault="00325A65" w:rsidP="00100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7E76DD">
        <w:rPr>
          <w:b/>
          <w:lang w:eastAsia="ru-RU"/>
        </w:rPr>
        <w:t xml:space="preserve">Rozporządzenie </w:t>
      </w:r>
      <w:r w:rsidRPr="007E76DD">
        <w:rPr>
          <w:lang w:eastAsia="ru-RU"/>
        </w:rPr>
        <w:t xml:space="preserve">Ministra Finansów z dnia 28 grudnia 2011 r. </w:t>
      </w:r>
      <w:r w:rsidRPr="007E76DD">
        <w:rPr>
          <w:b/>
          <w:lang w:eastAsia="ru-RU"/>
        </w:rPr>
        <w:t xml:space="preserve">w sprawie szczegółowego sposobu klasyfikacji tytułów dłużnych zaliczanych do państwowego długu publicznego </w:t>
      </w:r>
      <w:r w:rsidRPr="007E76DD">
        <w:rPr>
          <w:lang w:eastAsia="ru-RU"/>
        </w:rPr>
        <w:t>(Dz. U. z 2011 r. Nr 298, poz. 1767).</w:t>
      </w:r>
    </w:p>
    <w:p w:rsid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325A65">
        <w:rPr>
          <w:b/>
          <w:lang w:eastAsia="ru-RU"/>
        </w:rPr>
        <w:t xml:space="preserve">Rozporządzenie </w:t>
      </w:r>
      <w:r w:rsidRPr="00325A65">
        <w:rPr>
          <w:lang w:eastAsia="ru-RU"/>
        </w:rPr>
        <w:t xml:space="preserve">Rady Ministrów z dnia 27 lutego 2017 r. </w:t>
      </w:r>
      <w:r w:rsidRPr="00325A65">
        <w:rPr>
          <w:b/>
          <w:lang w:eastAsia="ru-RU"/>
        </w:rPr>
        <w:t xml:space="preserve">w sprawie dysponowania rezerwą ogólną budżetu państwa </w:t>
      </w:r>
      <w:r w:rsidRPr="00325A65">
        <w:rPr>
          <w:lang w:eastAsia="ru-RU"/>
        </w:rPr>
        <w:t>(Dz. U. z 2017 r. poz. 500).</w:t>
      </w:r>
    </w:p>
    <w:p w:rsid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7E76DD">
        <w:rPr>
          <w:b/>
          <w:lang w:eastAsia="ru-RU"/>
        </w:rPr>
        <w:t xml:space="preserve">Rozporządzenie </w:t>
      </w:r>
      <w:r w:rsidRPr="007E76DD">
        <w:rPr>
          <w:lang w:eastAsia="ru-RU"/>
        </w:rPr>
        <w:t xml:space="preserve">Ministra Finansów z dnia 3 września 2010 r. </w:t>
      </w:r>
      <w:r w:rsidRPr="007E76DD">
        <w:rPr>
          <w:b/>
          <w:lang w:eastAsia="ru-RU"/>
        </w:rPr>
        <w:t xml:space="preserve">w sprawie szczegółowego sposobu i trybu udzielania i rozliczania dotacji przedmiotowych </w:t>
      </w:r>
      <w:r w:rsidRPr="007E76DD">
        <w:rPr>
          <w:lang w:eastAsia="ru-RU"/>
        </w:rPr>
        <w:t>(Dz. U. z 2018 r. poz. 667).</w:t>
      </w:r>
    </w:p>
    <w:p w:rsid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7E76DD">
        <w:rPr>
          <w:b/>
          <w:lang w:eastAsia="ru-RU"/>
        </w:rPr>
        <w:t xml:space="preserve">Rozporządzenie </w:t>
      </w:r>
      <w:r w:rsidRPr="007E76DD">
        <w:rPr>
          <w:lang w:eastAsia="ru-RU"/>
        </w:rPr>
        <w:t xml:space="preserve">Rady Ministrów z dnia 2 grudnia 2010 r. </w:t>
      </w:r>
      <w:r w:rsidRPr="007E76DD">
        <w:rPr>
          <w:b/>
          <w:lang w:eastAsia="ru-RU"/>
        </w:rPr>
        <w:t xml:space="preserve">w sprawie szczegółowego sposobu i trybu finansowania inwestycji z budżetu państwa </w:t>
      </w:r>
      <w:r w:rsidRPr="007E76DD">
        <w:rPr>
          <w:lang w:eastAsia="ru-RU"/>
        </w:rPr>
        <w:t>(Dz. U. z 2010 r. Nr 238, poz. 1579).</w:t>
      </w:r>
    </w:p>
    <w:p w:rsidR="007E76DD" w:rsidRDefault="00325A65" w:rsidP="00350E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7E76DD">
        <w:rPr>
          <w:b/>
          <w:lang w:eastAsia="ru-RU"/>
        </w:rPr>
        <w:t>Ustawa</w:t>
      </w:r>
      <w:r w:rsidRPr="007E76DD">
        <w:rPr>
          <w:lang w:eastAsia="ru-RU"/>
        </w:rPr>
        <w:t xml:space="preserve"> z dnia 29 sierpnia 1997 r. </w:t>
      </w:r>
      <w:r w:rsidRPr="007E76DD">
        <w:rPr>
          <w:b/>
          <w:lang w:eastAsia="ru-RU"/>
        </w:rPr>
        <w:t>Prawo bankowe</w:t>
      </w:r>
      <w:r w:rsidRPr="007E76DD">
        <w:rPr>
          <w:lang w:eastAsia="ru-RU"/>
        </w:rPr>
        <w:t xml:space="preserve"> (</w:t>
      </w:r>
      <w:proofErr w:type="spellStart"/>
      <w:r w:rsidRPr="007E76DD">
        <w:rPr>
          <w:lang w:eastAsia="ru-RU"/>
        </w:rPr>
        <w:t>t.j</w:t>
      </w:r>
      <w:proofErr w:type="spellEnd"/>
      <w:r w:rsidRPr="007E76DD">
        <w:rPr>
          <w:lang w:eastAsia="ru-RU"/>
        </w:rPr>
        <w:t>. Dz. U. z 2017 r. poz. 1876 ze zm.).</w:t>
      </w:r>
    </w:p>
    <w:p w:rsidR="007E76DD" w:rsidRDefault="00325A65" w:rsidP="00D908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325A65">
        <w:rPr>
          <w:b/>
          <w:lang w:eastAsia="ru-RU"/>
        </w:rPr>
        <w:t>Ustawa</w:t>
      </w:r>
      <w:r w:rsidRPr="00325A65">
        <w:rPr>
          <w:lang w:eastAsia="ru-RU"/>
        </w:rPr>
        <w:t xml:space="preserve"> z dnia 29 sierpnia 1997 r. </w:t>
      </w:r>
      <w:r w:rsidRPr="00325A65">
        <w:rPr>
          <w:b/>
          <w:lang w:eastAsia="ru-RU"/>
        </w:rPr>
        <w:t>o Narodowym Banku Polskim</w:t>
      </w:r>
      <w:r w:rsidRPr="00325A65">
        <w:rPr>
          <w:lang w:eastAsia="ru-RU"/>
        </w:rPr>
        <w:t xml:space="preserve"> (</w:t>
      </w:r>
      <w:proofErr w:type="spellStart"/>
      <w:r w:rsidRPr="00325A65">
        <w:rPr>
          <w:lang w:eastAsia="ru-RU"/>
        </w:rPr>
        <w:t>t.j</w:t>
      </w:r>
      <w:proofErr w:type="spellEnd"/>
      <w:r w:rsidRPr="00325A65">
        <w:rPr>
          <w:lang w:eastAsia="ru-RU"/>
        </w:rPr>
        <w:t>. Dz. U. z 2017 r. poz. 1373).</w:t>
      </w:r>
    </w:p>
    <w:p w:rsidR="007E76DD" w:rsidRDefault="00325A65" w:rsidP="00FB1F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325A65">
        <w:rPr>
          <w:b/>
          <w:lang w:eastAsia="ru-RU"/>
        </w:rPr>
        <w:t>Ustawa</w:t>
      </w:r>
      <w:r w:rsidRPr="00325A65">
        <w:rPr>
          <w:lang w:eastAsia="ru-RU"/>
        </w:rPr>
        <w:t xml:space="preserve"> z dnia 7 grudnia 2000 r. </w:t>
      </w:r>
      <w:r w:rsidRPr="00325A65">
        <w:rPr>
          <w:b/>
          <w:lang w:eastAsia="ru-RU"/>
        </w:rPr>
        <w:t>o funkcjonowaniu banków spółdzielczych, ich zrzeszaniu się i bankach zrzeszających</w:t>
      </w:r>
      <w:r w:rsidRPr="00325A65">
        <w:rPr>
          <w:lang w:eastAsia="ru-RU"/>
        </w:rPr>
        <w:t xml:space="preserve"> (</w:t>
      </w:r>
      <w:proofErr w:type="spellStart"/>
      <w:r w:rsidRPr="00325A65">
        <w:rPr>
          <w:lang w:eastAsia="ru-RU"/>
        </w:rPr>
        <w:t>t.j</w:t>
      </w:r>
      <w:proofErr w:type="spellEnd"/>
      <w:r w:rsidRPr="00325A65">
        <w:rPr>
          <w:lang w:eastAsia="ru-RU"/>
        </w:rPr>
        <w:t>. Dz. U. z 2018 r. poz. 613).</w:t>
      </w:r>
      <w:r w:rsidR="007E76DD">
        <w:rPr>
          <w:lang w:eastAsia="ru-RU"/>
        </w:rPr>
        <w:t xml:space="preserve"> </w:t>
      </w:r>
    </w:p>
    <w:p w:rsidR="007E76DD" w:rsidRDefault="00325A65" w:rsidP="008079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325A65">
        <w:rPr>
          <w:b/>
          <w:lang w:eastAsia="ru-RU"/>
        </w:rPr>
        <w:t>Ustawa</w:t>
      </w:r>
      <w:r w:rsidRPr="00325A65">
        <w:rPr>
          <w:lang w:eastAsia="ru-RU"/>
        </w:rPr>
        <w:t xml:space="preserve"> z dnia 10 czerwca 2016 r. </w:t>
      </w:r>
      <w:r w:rsidRPr="00325A65">
        <w:rPr>
          <w:b/>
          <w:lang w:eastAsia="ru-RU"/>
        </w:rPr>
        <w:t>o Bankowym Funduszu Gwarancyjnym, systemie gwarantowania depozytów oraz przymusowej restrukturyzacji</w:t>
      </w:r>
      <w:r w:rsidRPr="00325A65">
        <w:rPr>
          <w:lang w:eastAsia="ru-RU"/>
        </w:rPr>
        <w:t xml:space="preserve"> (Dz. U. z 2017 r. poz. 1937 ze zm.).</w:t>
      </w:r>
    </w:p>
    <w:p w:rsid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325A65">
        <w:rPr>
          <w:b/>
          <w:lang w:eastAsia="ru-RU"/>
        </w:rPr>
        <w:t>Ustawa</w:t>
      </w:r>
      <w:r w:rsidRPr="00325A65">
        <w:rPr>
          <w:lang w:eastAsia="ru-RU"/>
        </w:rPr>
        <w:t xml:space="preserve"> z dnia 16 listopada 2000 r. </w:t>
      </w:r>
      <w:r w:rsidRPr="00325A65">
        <w:rPr>
          <w:b/>
          <w:lang w:eastAsia="ru-RU"/>
        </w:rPr>
        <w:t>o przeciwdziałaniu praniu pieniędzy oraz finansowaniu terroryzmu</w:t>
      </w:r>
      <w:r w:rsidRPr="00325A65">
        <w:rPr>
          <w:lang w:eastAsia="ru-RU"/>
        </w:rPr>
        <w:t xml:space="preserve"> (</w:t>
      </w:r>
      <w:proofErr w:type="spellStart"/>
      <w:r w:rsidRPr="00325A65">
        <w:rPr>
          <w:lang w:eastAsia="ru-RU"/>
        </w:rPr>
        <w:t>t.j</w:t>
      </w:r>
      <w:proofErr w:type="spellEnd"/>
      <w:r w:rsidRPr="00325A65">
        <w:rPr>
          <w:lang w:eastAsia="ru-RU"/>
        </w:rPr>
        <w:t>. Dz. U. z 2018 r. poz. 723 ze zm.).</w:t>
      </w:r>
    </w:p>
    <w:p w:rsidR="00325A65" w:rsidRPr="007E76DD" w:rsidRDefault="00325A65" w:rsidP="00325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7E76DD">
        <w:rPr>
          <w:b/>
          <w:lang w:eastAsia="ru-RU"/>
        </w:rPr>
        <w:t>Ustawa</w:t>
      </w:r>
      <w:r w:rsidRPr="007E76DD">
        <w:rPr>
          <w:lang w:eastAsia="ru-RU"/>
        </w:rPr>
        <w:t xml:space="preserve"> z dnia 21 lipca 2006 r. </w:t>
      </w:r>
      <w:r w:rsidRPr="007E76DD">
        <w:rPr>
          <w:b/>
          <w:lang w:eastAsia="ru-RU"/>
        </w:rPr>
        <w:t>o nadzorze nad rynkiem finansowym</w:t>
      </w:r>
      <w:r w:rsidRPr="007E76DD">
        <w:rPr>
          <w:lang w:eastAsia="ru-RU"/>
        </w:rPr>
        <w:t xml:space="preserve"> (</w:t>
      </w:r>
      <w:proofErr w:type="spellStart"/>
      <w:r w:rsidRPr="007E76DD">
        <w:rPr>
          <w:lang w:eastAsia="ru-RU"/>
        </w:rPr>
        <w:t>t.j</w:t>
      </w:r>
      <w:proofErr w:type="spellEnd"/>
      <w:r w:rsidRPr="007E76DD">
        <w:rPr>
          <w:lang w:eastAsia="ru-RU"/>
        </w:rPr>
        <w:t>. Dz. U. z 2018  r. poz. 621 ze zm.).</w:t>
      </w:r>
    </w:p>
    <w:p w:rsidR="00325A65" w:rsidRPr="00325A65" w:rsidRDefault="007E76DD" w:rsidP="00325A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E76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Literatura obowiązkowa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7E76DD" w:rsidRPr="007E76DD" w:rsidRDefault="00325A65" w:rsidP="00242B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E76DD">
        <w:rPr>
          <w:lang w:eastAsia="ru-RU"/>
        </w:rPr>
        <w:t xml:space="preserve">W. Miemiec (red.), </w:t>
      </w:r>
      <w:r w:rsidRPr="007E76DD">
        <w:rPr>
          <w:bCs/>
          <w:i/>
          <w:lang w:eastAsia="ru-RU"/>
        </w:rPr>
        <w:t xml:space="preserve">Prawo finansów publicznych z kazusami i pytaniami, </w:t>
      </w:r>
      <w:r w:rsidRPr="007E76DD">
        <w:rPr>
          <w:bCs/>
          <w:lang w:eastAsia="ru-RU"/>
        </w:rPr>
        <w:t>Warszawa 2018.</w:t>
      </w:r>
    </w:p>
    <w:p w:rsidR="007E76DD" w:rsidRDefault="00325A65" w:rsidP="00242B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325A65">
        <w:rPr>
          <w:lang w:eastAsia="ru-RU"/>
        </w:rPr>
        <w:lastRenderedPageBreak/>
        <w:t xml:space="preserve">Materiały dydaktyczne Katedry Prawa Finansowego zamieszczone na platformie </w:t>
      </w:r>
      <w:r w:rsidRPr="00325A65">
        <w:rPr>
          <w:b/>
          <w:lang w:eastAsia="ru-RU"/>
        </w:rPr>
        <w:t>e-Learning</w:t>
      </w:r>
      <w:r w:rsidRPr="00325A65">
        <w:rPr>
          <w:lang w:eastAsia="ru-RU"/>
        </w:rPr>
        <w:t>. Dostęp pod adresem:</w:t>
      </w:r>
    </w:p>
    <w:p w:rsidR="00325A65" w:rsidRDefault="00325A65" w:rsidP="007E76DD">
      <w:pPr>
        <w:pStyle w:val="Akapitzlist"/>
        <w:autoSpaceDE w:val="0"/>
        <w:autoSpaceDN w:val="0"/>
        <w:adjustRightInd w:val="0"/>
        <w:spacing w:line="360" w:lineRule="auto"/>
        <w:jc w:val="both"/>
        <w:rPr>
          <w:bdr w:val="none" w:sz="0" w:space="0" w:color="auto" w:frame="1"/>
          <w:lang w:eastAsia="ru-RU"/>
        </w:rPr>
      </w:pPr>
      <w:r w:rsidRPr="00325A65">
        <w:rPr>
          <w:lang w:eastAsia="ru-RU"/>
        </w:rPr>
        <w:t xml:space="preserve"> </w:t>
      </w:r>
      <w:hyperlink r:id="rId8" w:history="1">
        <w:r w:rsidR="007E76DD" w:rsidRPr="00C410D6">
          <w:rPr>
            <w:rStyle w:val="Hipercze"/>
            <w:bdr w:val="none" w:sz="0" w:space="0" w:color="auto" w:frame="1"/>
            <w:lang w:eastAsia="ru-RU"/>
          </w:rPr>
          <w:t>https://iswn.wpae.uni.wroc.pl/course/index.php?categoryid=2</w:t>
        </w:r>
      </w:hyperlink>
    </w:p>
    <w:p w:rsidR="007E76DD" w:rsidRDefault="007E76DD" w:rsidP="007E76DD">
      <w:pPr>
        <w:pStyle w:val="Akapitzlist"/>
        <w:autoSpaceDE w:val="0"/>
        <w:autoSpaceDN w:val="0"/>
        <w:adjustRightInd w:val="0"/>
        <w:spacing w:line="360" w:lineRule="auto"/>
        <w:jc w:val="both"/>
        <w:rPr>
          <w:bdr w:val="none" w:sz="0" w:space="0" w:color="auto" w:frame="1"/>
          <w:lang w:eastAsia="ru-RU"/>
        </w:rPr>
      </w:pPr>
    </w:p>
    <w:p w:rsidR="007E76DD" w:rsidRPr="007E76DD" w:rsidRDefault="007E76DD" w:rsidP="007E76DD">
      <w:pPr>
        <w:pStyle w:val="Akapitzlist"/>
        <w:autoSpaceDE w:val="0"/>
        <w:autoSpaceDN w:val="0"/>
        <w:adjustRightInd w:val="0"/>
        <w:spacing w:line="360" w:lineRule="auto"/>
        <w:jc w:val="both"/>
        <w:rPr>
          <w:b/>
          <w:u w:val="single"/>
          <w:bdr w:val="none" w:sz="0" w:space="0" w:color="auto" w:frame="1"/>
          <w:lang w:eastAsia="ru-RU"/>
        </w:rPr>
      </w:pPr>
      <w:r w:rsidRPr="007E76DD">
        <w:rPr>
          <w:b/>
          <w:u w:val="single"/>
          <w:bdr w:val="none" w:sz="0" w:space="0" w:color="auto" w:frame="1"/>
          <w:lang w:eastAsia="ru-RU"/>
        </w:rPr>
        <w:t>Literatura uzupełniająca:</w:t>
      </w:r>
    </w:p>
    <w:p w:rsidR="00325A65" w:rsidRPr="007E76DD" w:rsidRDefault="00325A65" w:rsidP="007E76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7E76DD">
        <w:rPr>
          <w:lang w:eastAsia="ru-RU"/>
        </w:rPr>
        <w:t xml:space="preserve">W. Miemiec, K. Sawicka, M. Miemiec, </w:t>
      </w:r>
      <w:r w:rsidRPr="007E76DD">
        <w:rPr>
          <w:i/>
          <w:lang w:eastAsia="ru-RU"/>
        </w:rPr>
        <w:t>Prawo finansów publicznych sektora samorządowego</w:t>
      </w:r>
      <w:r w:rsidRPr="007E76DD">
        <w:rPr>
          <w:lang w:eastAsia="ru-RU"/>
        </w:rPr>
        <w:t>, Warszawa 2013 r.</w:t>
      </w:r>
    </w:p>
    <w:p w:rsidR="00325A65" w:rsidRPr="00325A65" w:rsidRDefault="007E76DD" w:rsidP="007E76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E76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Egzamin:</w:t>
      </w:r>
    </w:p>
    <w:p w:rsidR="00325A65" w:rsidRPr="007E76DD" w:rsidRDefault="00325A65" w:rsidP="007E76DD">
      <w:pPr>
        <w:kinsoku w:val="0"/>
        <w:overflowPunct w:val="0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Test jednokrotnego wyboru – jedna (najbardziej poprawna, zawierająca najwięcej poprawnych informacji i nie zawierająca błędnych informacji</w:t>
      </w:r>
      <w:r w:rsidR="007E76DD" w:rsidRP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 odpowiedź</w:t>
      </w:r>
      <w:r w:rsid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jest prawidłowa;</w:t>
      </w:r>
      <w:r w:rsidR="007E76DD" w:rsidRP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40 pytań;</w:t>
      </w:r>
      <w:r w:rsidRP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4 możliwe odpowiedzi</w:t>
      </w:r>
      <w:r w:rsid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do wyboru</w:t>
      </w:r>
      <w:r w:rsidR="007E76DD" w:rsidRP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Test zawiera p</w:t>
      </w:r>
      <w:r w:rsidRP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ytania o charakterze kazusów – stan faktyczny i </w:t>
      </w:r>
      <w:r w:rsid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jedna </w:t>
      </w:r>
      <w:r w:rsidRP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odpowied</w:t>
      </w:r>
      <w:r w:rsid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ź</w:t>
      </w:r>
      <w:r w:rsidRP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do wyboru</w:t>
      </w:r>
      <w:r w:rsid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spośród 4 możliwych. </w:t>
      </w:r>
      <w:r w:rsidRPr="007E7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</w:t>
      </w:r>
    </w:p>
    <w:p w:rsidR="001A4082" w:rsidRPr="00B8491D" w:rsidRDefault="00B8491D" w:rsidP="00325A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Sylabus przedmiotu jest dostępny w systemie Sylabus </w:t>
      </w:r>
      <w:r w:rsidRPr="00B8491D">
        <w:rPr>
          <w:rFonts w:ascii="Times New Roman" w:hAnsi="Times New Roman" w:cs="Times New Roman"/>
          <w:b/>
          <w:sz w:val="24"/>
          <w:szCs w:val="24"/>
          <w:u w:val="single"/>
        </w:rPr>
        <w:t>KRK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na stronie WPAiE</w:t>
      </w:r>
      <w:bookmarkStart w:id="0" w:name="_GoBack"/>
      <w:bookmarkEnd w:id="0"/>
    </w:p>
    <w:sectPr w:rsidR="001A4082" w:rsidRPr="00B8491D" w:rsidSect="00E81EE5">
      <w:footerReference w:type="default" r:id="rId9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75" w:rsidRDefault="00973A75" w:rsidP="00325A65">
      <w:pPr>
        <w:spacing w:after="0" w:line="240" w:lineRule="auto"/>
      </w:pPr>
      <w:r>
        <w:separator/>
      </w:r>
    </w:p>
  </w:endnote>
  <w:endnote w:type="continuationSeparator" w:id="0">
    <w:p w:rsidR="00973A75" w:rsidRDefault="00973A75" w:rsidP="0032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705916"/>
      <w:docPartObj>
        <w:docPartGallery w:val="Page Numbers (Bottom of Page)"/>
        <w:docPartUnique/>
      </w:docPartObj>
    </w:sdtPr>
    <w:sdtContent>
      <w:p w:rsidR="00325A65" w:rsidRDefault="00325A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91D">
          <w:rPr>
            <w:noProof/>
          </w:rPr>
          <w:t>3</w:t>
        </w:r>
        <w:r>
          <w:fldChar w:fldCharType="end"/>
        </w:r>
      </w:p>
    </w:sdtContent>
  </w:sdt>
  <w:p w:rsidR="00325A65" w:rsidRDefault="00325A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75" w:rsidRDefault="00973A75" w:rsidP="00325A65">
      <w:pPr>
        <w:spacing w:after="0" w:line="240" w:lineRule="auto"/>
      </w:pPr>
      <w:r>
        <w:separator/>
      </w:r>
    </w:p>
  </w:footnote>
  <w:footnote w:type="continuationSeparator" w:id="0">
    <w:p w:rsidR="00973A75" w:rsidRDefault="00973A75" w:rsidP="00325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E14"/>
    <w:multiLevelType w:val="hybridMultilevel"/>
    <w:tmpl w:val="7D5EE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F4E"/>
    <w:multiLevelType w:val="hybridMultilevel"/>
    <w:tmpl w:val="9B4893B4"/>
    <w:lvl w:ilvl="0" w:tplc="F71EB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2C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A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0C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C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2A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A6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00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3C6930"/>
    <w:multiLevelType w:val="hybridMultilevel"/>
    <w:tmpl w:val="AF143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D16A0"/>
    <w:multiLevelType w:val="hybridMultilevel"/>
    <w:tmpl w:val="26E216FC"/>
    <w:lvl w:ilvl="0" w:tplc="13C84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46"/>
    <w:rsid w:val="001A4082"/>
    <w:rsid w:val="00325A65"/>
    <w:rsid w:val="0045491E"/>
    <w:rsid w:val="007E76DD"/>
    <w:rsid w:val="00816E06"/>
    <w:rsid w:val="00973A75"/>
    <w:rsid w:val="00B8491D"/>
    <w:rsid w:val="00C105BF"/>
    <w:rsid w:val="00E3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66EA3-7174-4635-982F-3FCECA19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5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A65"/>
  </w:style>
  <w:style w:type="paragraph" w:styleId="Stopka">
    <w:name w:val="footer"/>
    <w:basedOn w:val="Normalny"/>
    <w:link w:val="StopkaZnak"/>
    <w:uiPriority w:val="99"/>
    <w:unhideWhenUsed/>
    <w:rsid w:val="0032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A65"/>
  </w:style>
  <w:style w:type="character" w:styleId="Hipercze">
    <w:name w:val="Hyperlink"/>
    <w:basedOn w:val="Domylnaczcionkaakapitu"/>
    <w:uiPriority w:val="99"/>
    <w:unhideWhenUsed/>
    <w:rsid w:val="007E7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484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9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89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wn.wpae.uni.wroc.pl/course/index.php?categoryid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iennikustaw.gov.pl/du/2012/362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Antonów</dc:creator>
  <cp:keywords/>
  <dc:description/>
  <cp:lastModifiedBy>Dobrosława Antonów</cp:lastModifiedBy>
  <cp:revision>6</cp:revision>
  <dcterms:created xsi:type="dcterms:W3CDTF">2018-11-10T11:10:00Z</dcterms:created>
  <dcterms:modified xsi:type="dcterms:W3CDTF">2018-11-10T11:39:00Z</dcterms:modified>
</cp:coreProperties>
</file>