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3" w:type="dxa"/>
      </w:tblPr>
      <w:tblGrid>
        <w:gridCol w:w="144"/>
        <w:gridCol w:w="262"/>
        <w:gridCol w:w="5528"/>
        <w:gridCol w:w="2726"/>
        <w:gridCol w:w="1324"/>
        <w:gridCol w:w="59"/>
      </w:tblGrid>
      <w:tr>
        <w:trPr>
          <w:trHeight w:val="62" w:hRule="atLeast"/>
        </w:trPr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2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1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</w:tr>
      <w:tr>
        <w:trPr>
          <w:trHeight w:val="1430" w:hRule="atLeast"/>
        </w:trPr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5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r>
              <w:rPr>
                <w:noProof/>
              </w:rPr>
              <w:drawing>
                <wp:inline distT="0" distB="0" distL="0" distR="0">
                  <wp:extent cx="3638550" cy="819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3_sYmR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A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EAAAAAAAAAAAAAAAAAAAAAAAAAAAAAAAAAAABiFgAACgUAAAAAAAAAAAAAAAAAAA==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2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1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</w:tr>
      <w:tr>
        <w:trPr>
          <w:trHeight w:val="419" w:hRule="atLeast"/>
        </w:trPr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2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1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</w:tr>
      <w:tr>
        <w:trPr>
          <w:trHeight w:val="340" w:hRule="atLeast"/>
        </w:trPr>
        <w:tc>
          <w:tcPr>
            <w:tcW w:w="998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tbl>
            <w:tblPr>
              <w:tblW w:w="9921" w:type="dxa"/>
            </w:tblPr>
            <w:tblGrid>
              <w:gridCol w:w="9921"/>
            </w:tblGrid>
            <w:tr>
              <w:trPr>
                <w:trHeight w:val="260" w:hRule="atLeast"/>
              </w:trPr>
              <w:tc>
                <w:tcPr>
                  <w:tcW w:w="992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nil" w:sz="0" w:space="0" w:color="000000" tmln="20, 20, 20, 0"/>
                    <w:left w:val="nil" w:sz="0" w:space="0" w:color="000000" tmln="20, 20, 20, 0"/>
                    <w:bottom w:val="nil" w:sz="0" w:space="0" w:color="000000" tmln="20, 20, 20, 0"/>
                    <w:right w:val="nil" w:sz="0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  <w:rPr>
                      <w:lang w:val="pl-pl"/>
                    </w:rPr>
                  </w:pPr>
                  <w:r>
                    <w:rPr>
                      <w:rFonts w:ascii="Arial" w:hAnsi="Arial" w:eastAsia="Arial"/>
                      <w:b/>
                      <w:color w:val="000000"/>
                      <w:lang w:val="pl-pl"/>
                    </w:rPr>
                    <w:t>OPIS PRZEDMIOTU/MODUŁU KSZTAŁCENIA - SYLABUS</w:t>
                  </w:r>
                  <w:r>
                    <w:rPr>
                      <w:lang w:val="pl-pl"/>
                    </w:rPr>
                  </w:r>
                </w:p>
              </w:tc>
            </w:tr>
          </w:tbl>
          <w:p>
            <w:pPr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113" w:hRule="atLeast"/>
        </w:trPr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0" w:hRule="auto"/>
        </w:trPr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96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tbl>
            <w:tblPr>
              <w:tblW w:w="9580" w:type="dxa"/>
            </w:tblPr>
            <w:tblGrid>
              <w:gridCol w:w="510"/>
              <w:gridCol w:w="9070"/>
            </w:tblGrid>
            <w:tr>
              <w:trPr>
                <w:trHeight w:val="260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1.</w:t>
                  </w:r>
                  <w:r/>
                </w:p>
              </w:tc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rPr>
                      <w:lang w:val="pl-pl"/>
                    </w:rPr>
                  </w:pPr>
                  <w:r>
                    <w:rPr>
                      <w:rFonts w:ascii="Arial" w:hAnsi="Arial" w:eastAsia="Arial"/>
                      <w:b/>
                      <w:color w:val="000000"/>
                      <w:lang w:val="pl-pl"/>
                    </w:rPr>
                    <w:t xml:space="preserve">Nazwa przedmiotu/modułu: </w:t>
                  </w:r>
                  <w:r>
                    <w:rPr>
                      <w:rFonts w:ascii="Arial" w:hAnsi="Arial" w:eastAsia="Arial"/>
                      <w:color w:val="000000"/>
                      <w:lang w:val="pl-pl"/>
                    </w:rPr>
                    <w:t>Seminarium magisterskie</w:t>
                  </w:r>
                  <w:r>
                    <w:rPr>
                      <w:lang w:val="pl-pl"/>
                    </w:rPr>
                  </w:r>
                </w:p>
                <w:p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2.</w:t>
                  </w:r>
                  <w:r/>
                </w:p>
              </w:tc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r>
                    <w:rPr>
                      <w:rFonts w:ascii="Arial" w:hAnsi="Arial" w:eastAsia="Arial"/>
                      <w:b/>
                      <w:color w:val="000000"/>
                    </w:rPr>
                    <w:t xml:space="preserve">Nazwa porzedmiotu/modułu w języku angielskim: </w:t>
                  </w:r>
                  <w:r>
                    <w:rPr>
                      <w:rFonts w:ascii="Arial" w:hAnsi="Arial" w:eastAsia="Arial"/>
                      <w:color w:val="000000"/>
                    </w:rPr>
                    <w:t>Master Seminar</w:t>
                  </w:r>
                  <w:r/>
                </w:p>
                <w:p>
                  <w:r/>
                </w:p>
              </w:tc>
            </w:tr>
            <w:tr>
              <w:trPr>
                <w:trHeight w:val="260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3.</w:t>
                  </w:r>
                  <w:r/>
                </w:p>
              </w:tc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rPr>
                      <w:lang w:val="pl-pl"/>
                    </w:rPr>
                  </w:pPr>
                  <w:r>
                    <w:rPr>
                      <w:rFonts w:ascii="Arial" w:hAnsi="Arial" w:eastAsia="Arial"/>
                      <w:b/>
                      <w:color w:val="000000"/>
                      <w:lang w:val="pl-pl"/>
                    </w:rPr>
                    <w:t xml:space="preserve">Jednostka prowadząca przedmiot: </w:t>
                  </w:r>
                  <w:r>
                    <w:rPr>
                      <w:rFonts w:ascii="Arial" w:hAnsi="Arial" w:eastAsia="Arial"/>
                      <w:color w:val="000000"/>
                      <w:lang w:val="pl-pl"/>
                    </w:rPr>
                    <w:t>Wydział Prawa, Administracji i Ekonomii</w:t>
                  </w:r>
                  <w:r>
                    <w:rPr>
                      <w:lang w:val="pl-pl"/>
                    </w:rPr>
                  </w:r>
                </w:p>
                <w:p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4.</w:t>
                  </w:r>
                  <w:r/>
                </w:p>
              </w:tc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r>
                    <w:rPr>
                      <w:rFonts w:ascii="Arial" w:hAnsi="Arial" w:eastAsia="Arial"/>
                      <w:b/>
                      <w:color w:val="000000"/>
                    </w:rPr>
                    <w:t xml:space="preserve">Kod przedmiotu/modułu: </w:t>
                  </w:r>
                  <w:r/>
                </w:p>
                <w:p>
                  <w:r/>
                </w:p>
              </w:tc>
            </w:tr>
            <w:tr>
              <w:trPr>
                <w:trHeight w:val="260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5.</w:t>
                  </w:r>
                  <w:r/>
                </w:p>
              </w:tc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r>
                    <w:rPr>
                      <w:rFonts w:ascii="Arial" w:hAnsi="Arial" w:eastAsia="Arial"/>
                      <w:b/>
                      <w:color w:val="000000"/>
                    </w:rPr>
                    <w:t xml:space="preserve">Rodzaj przedmiotu/modułu: </w:t>
                  </w:r>
                  <w:r/>
                </w:p>
                <w:p>
                  <w:r/>
                </w:p>
              </w:tc>
            </w:tr>
            <w:tr>
              <w:trPr>
                <w:trHeight w:val="260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6.</w:t>
                  </w:r>
                  <w:r/>
                </w:p>
              </w:tc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rPr>
                      <w:lang w:val="pl-pl"/>
                    </w:rPr>
                  </w:pPr>
                  <w:r>
                    <w:rPr>
                      <w:rFonts w:ascii="Arial" w:hAnsi="Arial" w:eastAsia="Arial"/>
                      <w:b/>
                      <w:color w:val="000000"/>
                      <w:lang w:val="pl-pl"/>
                    </w:rPr>
                    <w:t xml:space="preserve">Kierunek studiów: </w:t>
                  </w:r>
                  <w:r>
                    <w:rPr>
                      <w:rFonts w:ascii="Arial" w:hAnsi="Arial" w:eastAsia="Arial"/>
                      <w:color w:val="000000"/>
                      <w:lang w:val="pl-pl"/>
                    </w:rPr>
                    <w:t>Prawo</w:t>
                  </w:r>
                  <w:r>
                    <w:rPr>
                      <w:lang w:val="pl-pl"/>
                    </w:rPr>
                  </w:r>
                </w:p>
                <w:p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7.</w:t>
                  </w:r>
                  <w:r/>
                </w:p>
              </w:tc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r>
                    <w:rPr>
                      <w:rFonts w:ascii="Arial" w:hAnsi="Arial" w:eastAsia="Arial"/>
                      <w:b/>
                      <w:color w:val="000000"/>
                    </w:rPr>
                    <w:t xml:space="preserve">Poziom studiów: </w:t>
                  </w:r>
                  <w:r>
                    <w:rPr>
                      <w:rFonts w:ascii="Arial" w:hAnsi="Arial" w:eastAsia="Arial"/>
                      <w:color w:val="000000"/>
                    </w:rPr>
                    <w:t>jednolite magisterskie</w:t>
                  </w:r>
                  <w:r/>
                </w:p>
                <w:p>
                  <w:r/>
                </w:p>
              </w:tc>
            </w:tr>
            <w:tr>
              <w:trPr>
                <w:trHeight w:val="260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8.</w:t>
                  </w:r>
                  <w:r/>
                </w:p>
              </w:tc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r>
                    <w:rPr>
                      <w:rFonts w:ascii="Arial" w:hAnsi="Arial" w:eastAsia="Arial"/>
                      <w:b/>
                      <w:color w:val="000000"/>
                    </w:rPr>
                    <w:t xml:space="preserve">Rok studiów: </w:t>
                  </w:r>
                  <w:r>
                    <w:rPr>
                      <w:rFonts w:ascii="Arial" w:hAnsi="Arial" w:eastAsia="Arial"/>
                      <w:color w:val="000000"/>
                    </w:rPr>
                    <w:t>2015/2016</w:t>
                  </w:r>
                  <w:r/>
                </w:p>
                <w:p>
                  <w:r/>
                </w:p>
              </w:tc>
            </w:tr>
            <w:tr>
              <w:trPr>
                <w:trHeight w:val="260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9.</w:t>
                  </w:r>
                  <w:r/>
                </w:p>
              </w:tc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r>
                    <w:rPr>
                      <w:rFonts w:ascii="Arial" w:hAnsi="Arial" w:eastAsia="Arial"/>
                      <w:b/>
                      <w:color w:val="000000"/>
                    </w:rPr>
                    <w:t xml:space="preserve">Semestr: </w:t>
                  </w:r>
                  <w:r>
                    <w:rPr>
                      <w:rFonts w:ascii="Arial" w:hAnsi="Arial" w:eastAsia="Arial"/>
                      <w:color w:val="000000"/>
                    </w:rPr>
                    <w:t>VII, VIII, IX, X</w:t>
                  </w:r>
                  <w:r/>
                </w:p>
                <w:p>
                  <w:r/>
                </w:p>
              </w:tc>
            </w:tr>
          </w:tbl>
          <w:p>
            <w:r/>
          </w:p>
        </w:tc>
      </w:tr>
      <w:tr>
        <w:trPr>
          <w:trHeight w:val="0" w:hRule="auto"/>
        </w:trPr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96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tbl>
            <w:tblPr>
              <w:tblW w:w="9580" w:type="dxa"/>
            </w:tblPr>
            <w:tblGrid>
              <w:gridCol w:w="510"/>
              <w:gridCol w:w="9070"/>
            </w:tblGrid>
            <w:tr>
              <w:trPr>
                <w:trHeight w:val="260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10.</w:t>
                  </w:r>
                  <w:r/>
                </w:p>
              </w:tc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rPr>
                      <w:lang w:val="pl-pl"/>
                    </w:rPr>
                  </w:pPr>
                  <w:r>
                    <w:rPr>
                      <w:rFonts w:ascii="Arial" w:hAnsi="Arial" w:eastAsia="Arial"/>
                      <w:b/>
                      <w:color w:val="000000"/>
                      <w:lang w:val="pl-pl"/>
                    </w:rPr>
                    <w:t xml:space="preserve">Forma zajęć i liczba godzin: </w:t>
                  </w:r>
                  <w:r>
                    <w:rPr>
                      <w:rFonts w:ascii="Arial" w:hAnsi="Arial" w:eastAsia="Arial"/>
                      <w:color w:val="000000"/>
                      <w:lang w:val="pl-pl"/>
                    </w:rPr>
                    <w:t>seminarium, 120 godzin</w:t>
                  </w:r>
                  <w:r>
                    <w:rPr>
                      <w:lang w:val="pl-pl"/>
                    </w:rPr>
                  </w:r>
                </w:p>
                <w:p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</w:r>
                </w:p>
              </w:tc>
            </w:tr>
          </w:tbl>
          <w:p>
            <w:pPr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0" w:hRule="auto"/>
        </w:trPr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96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tbl>
            <w:tblPr>
              <w:tblW w:w="9580" w:type="dxa"/>
            </w:tblPr>
            <w:tblGrid>
              <w:gridCol w:w="510"/>
              <w:gridCol w:w="9070"/>
            </w:tblGrid>
            <w:tr>
              <w:trPr>
                <w:trHeight w:val="260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11.</w:t>
                  </w:r>
                  <w:r/>
                </w:p>
              </w:tc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rPr>
                      <w:rFonts w:ascii="Arial" w:hAnsi="Arial" w:eastAsia="Arial"/>
                      <w:b/>
                      <w:color w:val="000000"/>
                      <w:lang w:val="pl-pl"/>
                    </w:rPr>
                  </w:pPr>
                  <w:r>
                    <w:rPr>
                      <w:rFonts w:ascii="Arial" w:hAnsi="Arial" w:eastAsia="Arial"/>
                      <w:b/>
                      <w:color w:val="000000"/>
                      <w:lang w:val="pl-pl"/>
                    </w:rPr>
                    <w:t xml:space="preserve">Imię, nazwisko, tytuł/stopień naukowy osoby/osób prowadzących zajęcia: </w:t>
                  </w:r>
                </w:p>
                <w:p>
                  <w:pPr>
                    <w:rPr>
                      <w:rFonts w:ascii="Arial" w:hAnsi="Arial" w:eastAsia="Arial"/>
                      <w:b/>
                      <w:color w:val="000000"/>
                      <w:lang w:val="pl-pl"/>
                    </w:rPr>
                  </w:pPr>
                  <w:r>
                    <w:rPr>
                      <w:rFonts w:ascii="Arial" w:hAnsi="Arial" w:eastAsia="Arial"/>
                      <w:b/>
                      <w:color w:val="000000"/>
                      <w:lang w:val="pl-pl"/>
                    </w:rPr>
                  </w:r>
                </w:p>
                <w:p>
                  <w:r>
                    <w:rPr>
                      <w:rFonts w:ascii="Arial" w:hAnsi="Arial" w:eastAsia="Arial"/>
                      <w:color w:val="000000"/>
                      <w:lang w:val="pl-pl"/>
                    </w:rPr>
                    <w:t xml:space="preserve">Dr hab. Andrzej </w:t>
                  </w:r>
                  <w:r>
                    <w:rPr>
                      <w:color w:val="000000"/>
                      <w:lang w:val="pl-pl"/>
                    </w:rPr>
                    <w:t>Ś</w:t>
                  </w:r>
                  <w:r>
                    <w:rPr>
                      <w:rFonts w:ascii="Arial" w:hAnsi="Arial" w:eastAsia="Arial" w:cs="Arial"/>
                      <w:color w:val="000000"/>
                      <w:lang w:val="pl-pl"/>
                    </w:rPr>
                    <w:t>mieja</w:t>
                  </w:r>
                  <w:r>
                    <w:rPr>
                      <w:rFonts w:ascii="Arial" w:hAnsi="Arial" w:eastAsia="Arial"/>
                      <w:color w:val="000000"/>
                      <w:lang w:val="pl-pl"/>
                    </w:rPr>
                    <w:t>, prof. nadzw. UWr</w:t>
                  </w:r>
                  <w:r/>
                </w:p>
              </w:tc>
            </w:tr>
            <w:tr>
              <w:trPr>
                <w:trHeight w:val="1620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12.</w:t>
                  </w:r>
                  <w:r/>
                </w:p>
              </w:tc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tbl>
                  <w:tblPr>
                    <w:tblW w:w="9050" w:type="dxa"/>
                  </w:tblPr>
                  <w:tblGrid>
                    <w:gridCol w:w="9050"/>
                  </w:tblGrid>
                  <w:tr>
                    <w:trPr>
                      <w:trHeight w:val="1700" w:hRule="atLeast"/>
                    </w:trPr>
                    <w:tc>
                      <w:tcPr>
                        <w:tcW w:w="90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nil" w:sz="0" w:space="0" w:color="000000" tmln="20, 20, 20, 0"/>
                          <w:left w:val="nil" w:sz="0" w:space="0" w:color="000000" tmln="20, 20, 20, 0"/>
                          <w:bottom w:val="nil" w:sz="0" w:space="0" w:color="000000" tmln="20, 20, 20, 0"/>
                          <w:right w:val="nil" w:sz="0" w:space="0" w:color="000000" tmln="20, 20, 20, 0"/>
                          <w:tl2br w:val="nil" w:sz="0" w:space="0" w:color="000000" tmln="20, 20, 20, 0"/>
                          <w:tr2bl w:val="nil" w:sz="0" w:space="0" w:color="000000" tmln="20, 20, 20, 0"/>
                        </w:tcBorders>
                        <w:tmTcPr id="1452378545" protected="0"/>
                      </w:tcPr>
                      <w:tbl>
                        <w:tblPr>
                          <w:tblW w:w="9050" w:type="dxa"/>
                        </w:tblPr>
                        <w:tblGrid>
                          <w:gridCol w:w="9050"/>
                        </w:tblGrid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905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nil" w:sz="0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</w:rPr>
                                <w:t>Wymagania wstepne w zakresie:</w:t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905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</w:rPr>
                                <w:t>Zrealizowanych przedmiotów:</w:t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905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>
                                <w:t>Prawo cywilne. Prawo rodzinne. Prawo handlowe</w:t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905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lang w:val="pl-pl"/>
                                </w:rPr>
                                <w:t>Wiedzy, umiejętności i kompetencji społecznych dla przedmiotu/modułu:</w:t>
                              </w:r>
                              <w:r>
                                <w:rPr>
                                  <w:lang w:val="pl-pl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905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nil" w:sz="0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lang w:val="pl-pl"/>
                          </w:rPr>
                        </w:pPr>
                        <w:r>
                          <w:rPr>
                            <w:lang w:val="pl-pl"/>
                          </w:rPr>
                        </w:r>
                      </w:p>
                    </w:tc>
                  </w:tr>
                </w:tbl>
                <w:p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</w:r>
                </w:p>
              </w:tc>
            </w:tr>
            <w:tr>
              <w:trPr>
                <w:trHeight w:val="1280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13.</w:t>
                  </w:r>
                  <w:r/>
                </w:p>
              </w:tc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tbl>
                  <w:tblPr>
                    <w:tblW w:w="9050" w:type="dxa"/>
                  </w:tblPr>
                  <w:tblGrid>
                    <w:gridCol w:w="9050"/>
                  </w:tblGrid>
                  <w:tr>
                    <w:trPr>
                      <w:trHeight w:val="1360" w:hRule="atLeast"/>
                    </w:trPr>
                    <w:tc>
                      <w:tcPr>
                        <w:tcW w:w="90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nil" w:sz="0" w:space="0" w:color="000000" tmln="20, 20, 20, 0"/>
                          <w:left w:val="nil" w:sz="0" w:space="0" w:color="000000" tmln="20, 20, 20, 0"/>
                          <w:bottom w:val="nil" w:sz="0" w:space="0" w:color="000000" tmln="20, 20, 20, 0"/>
                          <w:right w:val="nil" w:sz="0" w:space="0" w:color="000000" tmln="20, 20, 20, 0"/>
                          <w:tl2br w:val="nil" w:sz="0" w:space="0" w:color="000000" tmln="20, 20, 20, 0"/>
                          <w:tr2bl w:val="nil" w:sz="0" w:space="0" w:color="000000" tmln="20, 20, 20, 0"/>
                        </w:tcBorders>
                        <w:tmTcPr id="1452378545" protected="0"/>
                      </w:tcPr>
                      <w:tbl>
                        <w:tblPr>
                          <w:tblW w:w="9050" w:type="dxa"/>
                        </w:tblPr>
                        <w:tblGrid>
                          <w:gridCol w:w="9050"/>
                        </w:tblGrid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905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nil" w:sz="0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</w:rPr>
                                <w:t>CELE PRZEDMIOTU</w:t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905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nil" w:sz="0" w:space="0" w:color="000000" tmln="20, 20, 20, 0"/>
                                <w:left w:val="nil" w:sz="0" w:space="0" w:color="000000" tmln="20, 20, 20, 0"/>
                                <w:bottom w:val="nil" w:sz="0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pStyle w:val="Listenabsatz"/>
                                <w:numPr>
                                  <w:ilvl w:val="0"/>
                                  <w:numId w:val="5"/>
                                </w:numPr>
                                <w:ind w:left="720" w:hanging="360"/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 xml:space="preserve">Informacje o wymaganiach formalnych.  </w:t>
                              </w:r>
                            </w:p>
                            <w:p>
                              <w:pPr>
                                <w:pStyle w:val="Listenabsatz"/>
                                <w:numPr>
                                  <w:ilvl w:val="0"/>
                                  <w:numId w:val="5"/>
                                </w:numPr>
                                <w:ind w:left="720" w:hanging="360"/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Zalecane metody badawcze; sposoby wyszukiwania i utrwalania źródeł (w tym korzystanie z  baz zawierających dane bibliograficzne i orzecznictwo).</w:t>
                              </w:r>
                            </w:p>
                            <w:p>
                              <w:pPr>
                                <w:pStyle w:val="Listenabsatz"/>
                                <w:numPr>
                                  <w:ilvl w:val="0"/>
                                  <w:numId w:val="5"/>
                                </w:numPr>
                                <w:ind w:left="720" w:hanging="360"/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Podstawowe wiadomości na temat ochrony praw autorskich w celu zapobieżenia ewentualnym plagiatom.</w:t>
                              </w:r>
                            </w:p>
                            <w:p>
                              <w:pPr>
                                <w:pStyle w:val="Listenabsatz"/>
                                <w:numPr>
                                  <w:ilvl w:val="0"/>
                                  <w:numId w:val="5"/>
                                </w:numPr>
                                <w:ind w:left="720" w:hanging="360"/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Pomoc przy wyborze tematu pracy magisterskiej.</w:t>
                              </w:r>
                            </w:p>
                            <w:p>
                              <w:pPr>
                                <w:pStyle w:val="Listenabsatz"/>
                                <w:numPr>
                                  <w:ilvl w:val="0"/>
                                  <w:numId w:val="5"/>
                                </w:numPr>
                                <w:ind w:left="720" w:hanging="360"/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Opieka naukowa nad pracą magisterską.</w:t>
                              </w:r>
                            </w:p>
                            <w:p>
                              <w:pPr>
                                <w:pStyle w:val="Listenabsatz"/>
                                <w:numPr>
                                  <w:ilvl w:val="0"/>
                                  <w:numId w:val="5"/>
                                </w:numPr>
                                <w:ind w:left="720" w:hanging="360"/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Przygotowanie seminarzystów do egzaminu magisterskiego</w:t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905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nil" w:sz="0" w:space="0" w:color="000000" tmln="20, 20, 20, 0"/>
                                <w:left w:val="nil" w:sz="0" w:space="0" w:color="000000" tmln="20, 20, 20, 0"/>
                                <w:bottom w:val="nil" w:sz="0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905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nil" w:sz="0" w:space="0" w:color="000000" tmln="20, 20, 20, 0"/>
                                <w:left w:val="nil" w:sz="0" w:space="0" w:color="000000" tmln="20, 20, 20, 0"/>
                                <w:bottom w:val="nil" w:sz="0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lang w:val="pl-pl"/>
                          </w:rPr>
                        </w:pPr>
                        <w:r>
                          <w:rPr>
                            <w:lang w:val="pl-pl"/>
                          </w:rPr>
                        </w:r>
                      </w:p>
                    </w:tc>
                  </w:tr>
                </w:tbl>
                <w:p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</w:r>
                </w:p>
              </w:tc>
            </w:tr>
            <w:tr>
              <w:trPr>
                <w:trHeight w:val="3321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14.</w:t>
                  </w:r>
                  <w:r/>
                </w:p>
              </w:tc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tbl>
                  <w:tblPr>
                    <w:tblW w:w="9050" w:type="dxa"/>
                  </w:tblPr>
                  <w:tblGrid>
                    <w:gridCol w:w="9050"/>
                  </w:tblGrid>
                  <w:tr>
                    <w:trPr>
                      <w:trHeight w:val="3401" w:hRule="atLeast"/>
                    </w:trPr>
                    <w:tc>
                      <w:tcPr>
                        <w:tcW w:w="90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nil" w:sz="0" w:space="0" w:color="000000" tmln="20, 20, 20, 0"/>
                          <w:left w:val="nil" w:sz="0" w:space="0" w:color="000000" tmln="20, 20, 20, 0"/>
                          <w:bottom w:val="nil" w:sz="0" w:space="0" w:color="000000" tmln="20, 20, 20, 0"/>
                          <w:right w:val="nil" w:sz="0" w:space="0" w:color="000000" tmln="20, 20, 20, 0"/>
                          <w:tl2br w:val="nil" w:sz="0" w:space="0" w:color="000000" tmln="20, 20, 20, 0"/>
                          <w:tr2bl w:val="nil" w:sz="0" w:space="0" w:color="000000" tmln="20, 20, 20, 0"/>
                        </w:tcBorders>
                        <w:tmTcPr id="1452378545" protected="0"/>
                      </w:tcPr>
                      <w:tbl>
                        <w:tblPr>
                          <w:tblW w:w="9050" w:type="dxa"/>
                        </w:tblPr>
                        <w:tblGrid>
                          <w:gridCol w:w="7806"/>
                          <w:gridCol w:w="1244"/>
                        </w:tblGrid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9050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nil" w:sz="0" w:space="0" w:color="000000" tmln="20, 20, 20, 0"/>
                                <w:left w:val="nil" w:sz="0" w:space="0" w:color="000000" tmln="20, 20, 20, 0"/>
                                <w:bottom w:val="nil" w:sz="0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</w:rPr>
                                <w:t>ZAKŁADANE EFEKTY KSZTAŁCENIA</w:t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9050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nil" w:sz="0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lang w:val="pl-pl"/>
                                </w:rPr>
                                <w:t>(W - wiedza, U - umiejętności, K - kompetencje społeczne)</w:t>
                              </w:r>
                              <w:r>
                                <w:rPr>
                                  <w:lang w:val="pl-pl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78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</w:r>
                            </w:p>
                          </w:tc>
                          <w:tc>
                            <w:tcPr>
                              <w:tcW w:w="124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/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78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</w:r>
                            </w:p>
                          </w:tc>
                          <w:tc>
                            <w:tcPr>
                              <w:tcW w:w="124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/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78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</w:r>
                            </w:p>
                          </w:tc>
                          <w:tc>
                            <w:tcPr>
                              <w:tcW w:w="124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/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78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</w:r>
                            </w:p>
                          </w:tc>
                          <w:tc>
                            <w:tcPr>
                              <w:tcW w:w="124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/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78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</w:r>
                            </w:p>
                          </w:tc>
                          <w:tc>
                            <w:tcPr>
                              <w:tcW w:w="124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/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78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</w:r>
                            </w:p>
                          </w:tc>
                          <w:tc>
                            <w:tcPr>
                              <w:tcW w:w="124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/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78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</w:r>
                            </w:p>
                          </w:tc>
                          <w:tc>
                            <w:tcPr>
                              <w:tcW w:w="124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/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78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nil" w:sz="0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</w:r>
                            </w:p>
                          </w:tc>
                          <w:tc>
                            <w:tcPr>
                              <w:tcW w:w="124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nil" w:sz="0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/>
                            </w:p>
                          </w:tc>
                        </w:tr>
                      </w:tbl>
                      <w:p>
                        <w:r/>
                      </w:p>
                    </w:tc>
                  </w:tr>
                </w:tbl>
                <w:p>
                  <w:r/>
                </w:p>
              </w:tc>
            </w:tr>
            <w:tr>
              <w:trPr>
                <w:trHeight w:val="3661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4" w:space="0" w:color="000000" tmln="1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15.</w:t>
                  </w:r>
                  <w:r/>
                </w:p>
              </w:tc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4" w:space="0" w:color="000000" tmln="1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tbl>
                  <w:tblPr>
                    <w:tblW w:w="9050" w:type="dxa"/>
                  </w:tblPr>
                  <w:tblGrid>
                    <w:gridCol w:w="9050"/>
                  </w:tblGrid>
                  <w:tr>
                    <w:trPr>
                      <w:trHeight w:val="3741" w:hRule="atLeast"/>
                    </w:trPr>
                    <w:tc>
                      <w:tcPr>
                        <w:tcW w:w="90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nil" w:sz="0" w:space="0" w:color="000000" tmln="20, 20, 20, 0"/>
                          <w:left w:val="nil" w:sz="0" w:space="0" w:color="000000" tmln="20, 20, 20, 0"/>
                          <w:bottom w:val="nil" w:sz="0" w:space="0" w:color="000000" tmln="20, 20, 20, 0"/>
                          <w:right w:val="nil" w:sz="0" w:space="0" w:color="000000" tmln="20, 20, 20, 0"/>
                          <w:tl2br w:val="nil" w:sz="0" w:space="0" w:color="000000" tmln="20, 20, 20, 0"/>
                          <w:tr2bl w:val="nil" w:sz="0" w:space="0" w:color="000000" tmln="20, 20, 20, 0"/>
                        </w:tcBorders>
                        <w:tmTcPr id="1452378545" protected="0"/>
                      </w:tcPr>
                      <w:tbl>
                        <w:tblPr>
                          <w:tblW w:w="9050" w:type="dxa"/>
                        </w:tblPr>
                        <w:tblGrid>
                          <w:gridCol w:w="509"/>
                          <w:gridCol w:w="8541"/>
                        </w:tblGrid>
                        <w:tr>
                          <w:trPr>
                            <w:trHeight w:val="340" w:hRule="atLeast"/>
                          </w:trPr>
                          <w:tc>
                            <w:tcPr>
                              <w:tcW w:w="9050" w:type="dxa"/>
                              <w:gridSpan w:val="2"/>
                              <w:vAlign w:val="center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cBorders>
                                <w:top w:val="nil" w:sz="0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</w:rPr>
                                <w:t>TREŚCI PROGRAMOWE</w:t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 1.</w:t>
                              </w:r>
                              <w:r/>
                            </w:p>
                          </w:tc>
                          <w:tc>
                            <w:tcPr>
                              <w:tcW w:w="8541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Przygotowanie zestawu ewentualnych tematów prac magisterskich z zakresu prawa cywilnego, rodzinnego i prawa handlowego.</w:t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>2.</w:t>
                              </w:r>
                              <w:r/>
                            </w:p>
                          </w:tc>
                          <w:tc>
                            <w:tcPr>
                              <w:tcW w:w="8541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Dokonanie wyboru tematów prac magisterskich przez seminarzystów.</w:t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>3.</w:t>
                              </w:r>
                              <w:r/>
                            </w:p>
                          </w:tc>
                          <w:tc>
                            <w:tcPr>
                              <w:tcW w:w="8541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both"/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Omówienie podstawowych założeń planu pracy magisterskiej. Przygotowanie przez seminarzystów wspomnianych planów i dokonanie ich korekty przez prowadzącego seminarium.</w:t>
                              </w:r>
                            </w:p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>4.</w:t>
                              </w:r>
                              <w:r/>
                            </w:p>
                          </w:tc>
                          <w:tc>
                            <w:tcPr>
                              <w:tcW w:w="8541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Zatwierdzenie planów prac magisterskich.</w:t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>5.</w:t>
                              </w:r>
                              <w:r/>
                            </w:p>
                          </w:tc>
                          <w:tc>
                            <w:tcPr>
                              <w:tcW w:w="8541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Zatwierdzenie roboczego wykazu literatury fachowej z wybranego tematu.</w:t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>6.</w:t>
                              </w:r>
                              <w:r/>
                            </w:p>
                          </w:tc>
                          <w:tc>
                            <w:tcPr>
                              <w:tcW w:w="8541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Informacje na temat wymagań formalnych stawianych pracom magisterskim.</w:t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>7.</w:t>
                              </w:r>
                              <w:r/>
                            </w:p>
                          </w:tc>
                          <w:tc>
                            <w:tcPr>
                              <w:tcW w:w="8541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Ochrona praw autorskich  pod kątem zapobiegania ewentualnym plagiatom.</w:t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>8.</w:t>
                              </w:r>
                              <w:r/>
                            </w:p>
                          </w:tc>
                          <w:tc>
                            <w:tcPr>
                              <w:tcW w:w="8541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Omówienie podstawowych metod badawczych.</w:t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>9.</w:t>
                              </w:r>
                              <w:r/>
                            </w:p>
                          </w:tc>
                          <w:tc>
                            <w:tcPr>
                              <w:tcW w:w="8541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Konsultacje i uwagi na temat kolejnych części pracy magisterskiej w ramach opieki naukowej promotora.</w:t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nil" w:sz="0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>10.</w:t>
                              </w:r>
                              <w:r/>
                            </w:p>
                          </w:tc>
                          <w:tc>
                            <w:tcPr>
                              <w:tcW w:w="8541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nil" w:sz="0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Przygotowanie do egzaminu dyplomowego.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lang w:val="pl-pl"/>
                          </w:rPr>
                        </w:pPr>
                        <w:r>
                          <w:rPr>
                            <w:lang w:val="pl-pl"/>
                          </w:rPr>
                        </w:r>
                      </w:p>
                    </w:tc>
                  </w:tr>
                </w:tbl>
                <w:p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</w:r>
                </w:p>
              </w:tc>
            </w:tr>
            <w:tr>
              <w:trPr>
                <w:trHeight w:val="4001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4" w:space="0" w:color="000000" tmln="1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16.</w:t>
                  </w:r>
                  <w:r/>
                </w:p>
              </w:tc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4" w:space="0" w:color="000000" tmln="1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tbl>
                  <w:tblPr>
                    <w:tblW w:w="9050" w:type="dxa"/>
                  </w:tblPr>
                  <w:tblGrid>
                    <w:gridCol w:w="9050"/>
                  </w:tblGrid>
                  <w:tr>
                    <w:trPr>
                      <w:trHeight w:val="2381" w:hRule="atLeast"/>
                    </w:trPr>
                    <w:tc>
                      <w:tcPr>
                        <w:tcW w:w="90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nil" w:sz="0" w:space="0" w:color="000000" tmln="20, 20, 20, 0"/>
                          <w:left w:val="nil" w:sz="0" w:space="0" w:color="000000" tmln="20, 20, 20, 0"/>
                          <w:bottom w:val="nil" w:sz="0" w:space="0" w:color="000000" tmln="20, 20, 20, 0"/>
                          <w:right w:val="nil" w:sz="0" w:space="0" w:color="000000" tmln="20, 20, 20, 0"/>
                          <w:tl2br w:val="nil" w:sz="0" w:space="0" w:color="000000" tmln="20, 20, 20, 0"/>
                          <w:tr2bl w:val="nil" w:sz="0" w:space="0" w:color="000000" tmln="20, 20, 20, 0"/>
                        </w:tcBorders>
                        <w:tmTcPr id="1452378545" protected="0"/>
                      </w:tcPr>
                      <w:tbl>
                        <w:tblPr>
                          <w:tblW w:w="9050" w:type="dxa"/>
                        </w:tblPr>
                        <w:tblGrid>
                          <w:gridCol w:w="497"/>
                          <w:gridCol w:w="8553"/>
                        </w:tblGrid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9050" w:type="dxa"/>
                              <w:gridSpan w:val="2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nil" w:sz="0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</w:rPr>
                                <w:t>ZALECANA LITERATURA:</w:t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497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/>
                            </w:p>
                          </w:tc>
                          <w:tc>
                            <w:tcPr>
                              <w:tcW w:w="8553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</w:rPr>
                                <w:t>Literatura Podstawowa:</w:t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497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</w:rPr>
                                <w:t>1</w:t>
                              </w:r>
                              <w:r/>
                            </w:p>
                          </w:tc>
                          <w:tc>
                            <w:tcPr>
                              <w:tcW w:w="8553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>
                                <w:t>System prawa prywatnego (red.naczelny Z.Radwański ), tomy 1-12, Beck</w:t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497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</w:rPr>
                                <w:t>2</w:t>
                              </w:r>
                              <w:r/>
                            </w:p>
                          </w:tc>
                          <w:tc>
                            <w:tcPr>
                              <w:tcW w:w="8553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>
                                <w:t>Kodeks rodzinny i opiekuńczy z komentarzem (red. J.Pietrzykowski), Warszawa 2012</w:t>
                              </w:r>
                            </w:p>
                          </w:tc>
                        </w:tr>
                        <w:tr>
                          <w:trPr>
                            <w:trHeight w:val="318" w:hRule="atLeast"/>
                          </w:trPr>
                          <w:tc>
                            <w:tcPr>
                              <w:tcW w:w="497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</w:rPr>
                                <w:t>3</w:t>
                              </w:r>
                              <w:r/>
                            </w:p>
                          </w:tc>
                          <w:tc>
                            <w:tcPr>
                              <w:tcW w:w="8553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>
                                <w:t>System prawa cywilnego (ogólna redakcja S.Grzybowski), t. I-IV, Ossolineum</w:t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497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</w:rPr>
                                <w:t>4</w:t>
                              </w:r>
                              <w:r/>
                            </w:p>
                          </w:tc>
                          <w:tc>
                            <w:tcPr>
                              <w:tcW w:w="8553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Kodeks cywilny. Komentarz (red. E.Gniewek,  P.Machnikowski), Beck, Warszawa 2013</w:t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497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</w:rPr>
                                <w:t>5</w:t>
                              </w:r>
                              <w:r/>
                            </w:p>
                          </w:tc>
                          <w:tc>
                            <w:tcPr>
                              <w:tcW w:w="8553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>
                                <w:t>E.Łętowska, Podstawy prawa cywilnego, Warszawa 1993</w:t>
                              </w:r>
                            </w:p>
                          </w:tc>
                        </w:tr>
                      </w:tbl>
                      <w:p>
                        <w:r/>
                      </w:p>
                    </w:tc>
                  </w:tr>
                  <w:tr>
                    <w:trPr>
                      <w:trHeight w:val="1700" w:hRule="atLeast"/>
                    </w:trPr>
                    <w:tc>
                      <w:tcPr>
                        <w:tcW w:w="90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nil" w:sz="0" w:space="0" w:color="000000" tmln="20, 20, 20, 0"/>
                          <w:left w:val="nil" w:sz="0" w:space="0" w:color="000000" tmln="20, 20, 20, 0"/>
                          <w:bottom w:val="nil" w:sz="0" w:space="0" w:color="000000" tmln="20, 20, 20, 0"/>
                          <w:right w:val="nil" w:sz="0" w:space="0" w:color="000000" tmln="20, 20, 20, 0"/>
                          <w:tl2br w:val="nil" w:sz="0" w:space="0" w:color="000000" tmln="20, 20, 20, 0"/>
                          <w:tr2bl w:val="nil" w:sz="0" w:space="0" w:color="000000" tmln="20, 20, 20, 0"/>
                        </w:tcBorders>
                        <w:tmTcPr id="1452378545" protected="0"/>
                      </w:tcPr>
                      <w:tbl>
                        <w:tblPr>
                          <w:tblW w:w="9050" w:type="dxa"/>
                        </w:tblPr>
                        <w:tblGrid>
                          <w:gridCol w:w="509"/>
                          <w:gridCol w:w="8541"/>
                        </w:tblGrid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/>
                            </w:p>
                          </w:tc>
                          <w:tc>
                            <w:tcPr>
                              <w:tcW w:w="8541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</w:rPr>
                                <w:t>Literatura Uzupełniająca:</w:t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</w:rPr>
                                <w:t>1</w:t>
                              </w:r>
                              <w:r/>
                            </w:p>
                          </w:tc>
                          <w:tc>
                            <w:tcPr>
                              <w:tcW w:w="854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>
                                <w:t>Kodeks cywilny. Komentarz (red. K.Pietrzykowski), t. 1 i 2, Warszawa 2011</w:t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</w:rPr>
                                <w:t>2</w:t>
                              </w:r>
                              <w:r/>
                            </w:p>
                          </w:tc>
                          <w:tc>
                            <w:tcPr>
                              <w:tcW w:w="854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>
                                <w:t>E.Gniewek, Prawo rzeczowe, Warszawa 2012</w:t>
                              </w:r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</w:rPr>
                                <w:t>3</w:t>
                              </w:r>
                              <w:r/>
                            </w:p>
                          </w:tc>
                          <w:tc>
                            <w:tcPr>
                              <w:tcW w:w="854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>
                                <w:t>System prawa rodzinnego i opiekuńczego (red. J.Piątowski), Wrocław 1985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4" w:space="0" w:color="000000" tmln="1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</w:rPr>
                                <w:t>4</w:t>
                              </w:r>
                              <w:r/>
                            </w:p>
                          </w:tc>
                          <w:tc>
                            <w:tcPr>
                              <w:tcW w:w="854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4" w:space="0" w:color="000000" tmln="1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E.Klein, Elementy zobowiązaniowego stosunku prawnego, Wrocław 2005</w:t>
                              </w:r>
                            </w:p>
                          </w:tc>
                        </w:tr>
                        <w:tr>
                          <w:trPr>
                            <w:trHeight w:val="20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4" w:space="0" w:color="000000" tmln="10, 20, 20, 0"/>
                                <w:left w:val="nil" w:sz="0" w:space="0" w:color="000000" tmln="20, 20, 20, 0"/>
                                <w:bottom w:val="single" w:sz="4" w:space="0" w:color="000000" tmln="1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  <w:rPr>
                                  <w:rFonts w:ascii="Arial" w:hAnsi="Arial" w:eastAsia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4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4" w:space="0" w:color="000000" tmln="10, 20, 20, 0"/>
                                <w:left w:val="single" w:sz="8" w:space="0" w:color="000000" tmln="20, 20, 20, 0"/>
                                <w:bottom w:val="single" w:sz="4" w:space="0" w:color="000000" tmln="1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J.Dąbrowa, Wina jako przesłanka odpowiedzialności cywilnej, Wrocław 1968</w:t>
                              </w:r>
                            </w:p>
                          </w:tc>
                        </w:tr>
                        <w:tr>
                          <w:trPr>
                            <w:trHeight w:val="187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4" w:space="0" w:color="000000" tmln="10, 20, 20, 0"/>
                                <w:left w:val="nil" w:sz="0" w:space="0" w:color="000000" tmln="20, 20, 20, 0"/>
                                <w:bottom w:val="single" w:sz="4" w:space="0" w:color="000000" tmln="1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  <w:rPr>
                                  <w:rFonts w:ascii="Arial" w:hAnsi="Arial" w:eastAsia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4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4" w:space="0" w:color="000000" tmln="10, 20, 20, 0"/>
                                <w:left w:val="single" w:sz="8" w:space="0" w:color="000000" tmln="20, 20, 20, 0"/>
                                <w:bottom w:val="single" w:sz="4" w:space="0" w:color="000000" tmln="1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A.Stelmachowski, Wstęp do teorii prawa cywilnego, Warszawa 1984</w:t>
                              </w:r>
                            </w:p>
                          </w:tc>
                        </w:tr>
                        <w:tr>
                          <w:trPr>
                            <w:trHeight w:val="15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4" w:space="0" w:color="000000" tmln="10, 20, 20, 0"/>
                                <w:left w:val="nil" w:sz="0" w:space="0" w:color="000000" tmln="20, 20, 20, 0"/>
                                <w:bottom w:val="single" w:sz="4" w:space="0" w:color="000000" tmln="1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  <w:rPr>
                                  <w:rFonts w:ascii="Arial" w:hAnsi="Arial" w:eastAsia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54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4" w:space="0" w:color="000000" tmln="10, 20, 20, 0"/>
                                <w:left w:val="single" w:sz="8" w:space="0" w:color="000000" tmln="20, 20, 20, 0"/>
                                <w:bottom w:val="single" w:sz="4" w:space="0" w:color="000000" tmln="1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P.Machnikowski, Swoboda umów według art. 353¹ KC, Warszawa 2005</w:t>
                              </w:r>
                            </w:p>
                          </w:tc>
                        </w:tr>
                        <w:tr>
                          <w:trPr>
                            <w:trHeight w:val="20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4" w:space="0" w:color="000000" tmln="10, 20, 20, 0"/>
                                <w:left w:val="nil" w:sz="0" w:space="0" w:color="000000" tmln="20, 20, 20, 0"/>
                                <w:bottom w:val="single" w:sz="4" w:space="0" w:color="000000" tmln="1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  <w:rPr>
                                  <w:rFonts w:ascii="Arial" w:hAnsi="Arial" w:eastAsia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54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4" w:space="0" w:color="000000" tmln="10, 20, 20, 0"/>
                                <w:left w:val="single" w:sz="8" w:space="0" w:color="000000" tmln="20, 20, 20, 0"/>
                                <w:bottom w:val="single" w:sz="4" w:space="0" w:color="000000" tmln="1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M.Wilejczyk, Zagadnienia etyczne części ogólnej prawa cywilnego, Warszawa 2014</w:t>
                              </w:r>
                            </w:p>
                          </w:tc>
                        </w:tr>
                        <w:tr>
                          <w:trPr>
                            <w:trHeight w:val="100" w:hRule="atLeast"/>
                          </w:trPr>
                          <w:tc>
                            <w:tcPr>
                              <w:tcW w:w="509" w:type="dxa"/>
                              <w:vAlign w:val="center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4" w:space="0" w:color="000000" tmln="10, 20, 20, 0"/>
                                <w:left w:val="nil" w:sz="0" w:space="0" w:color="000000" tmln="20, 20, 20, 0"/>
                                <w:bottom w:val="nil" w:sz="0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  <w:rPr>
                                  <w:rFonts w:ascii="Arial" w:hAnsi="Arial" w:eastAsia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54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4" w:space="0" w:color="000000" tmln="10, 20, 20, 0"/>
                                <w:left w:val="single" w:sz="8" w:space="0" w:color="000000" tmln="20, 20, 20, 0"/>
                                <w:bottom w:val="nil" w:sz="0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Literatura do poruszonej w pracy problematyki (monografie, opracowania komentarzowe i artykuły).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lang w:val="pl-pl"/>
                          </w:rPr>
                        </w:pPr>
                        <w:r>
                          <w:rPr>
                            <w:lang w:val="pl-pl"/>
                          </w:rPr>
                        </w:r>
                      </w:p>
                    </w:tc>
                  </w:tr>
                </w:tbl>
                <w:p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17.</w:t>
                  </w:r>
                  <w:r/>
                </w:p>
              </w:tc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r>
                    <w:rPr>
                      <w:rFonts w:ascii="Arial" w:hAnsi="Arial" w:eastAsia="Arial"/>
                      <w:b/>
                      <w:color w:val="000000"/>
                    </w:rPr>
                    <w:t xml:space="preserve">Język wykładowy: </w:t>
                  </w:r>
                  <w:r>
                    <w:rPr>
                      <w:rFonts w:ascii="Arial" w:hAnsi="Arial" w:eastAsia="Arial"/>
                      <w:color w:val="000000"/>
                    </w:rPr>
                    <w:t>polski</w:t>
                  </w:r>
                  <w:r/>
                </w:p>
                <w:p>
                  <w:r/>
                </w:p>
              </w:tc>
            </w:tr>
            <w:tr>
              <w:trPr>
                <w:trHeight w:val="2076" w:hRule="atLeast"/>
              </w:trPr>
              <w:tc>
                <w:tcPr>
                  <w:tcW w:w="510" w:type="dxa"/>
                  <w:vAlign w:val="center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spacing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18.</w:t>
                  </w:r>
                  <w:r/>
                </w:p>
              </w:tc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"/>
                    <w:left w:val="single" w:sz="8" w:space="0" w:color="000000" tmln="20, 20, 20, 0"/>
                    <w:bottom w:val="single" w:sz="8" w:space="0" w:color="000000" tmln="20, 20, 20, 0"/>
                    <w:right w:val="single" w:sz="8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tbl>
                  <w:tblPr>
                    <w:tblW w:w="9050" w:type="dxa"/>
                  </w:tblPr>
                  <w:tblGrid>
                    <w:gridCol w:w="9050"/>
                  </w:tblGrid>
                  <w:tr>
                    <w:trPr>
                      <w:trHeight w:val="2156" w:hRule="atLeast"/>
                    </w:trPr>
                    <w:tc>
                      <w:tcPr>
                        <w:tcW w:w="90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nil" w:sz="0" w:space="0" w:color="000000" tmln="20, 20, 20, 0"/>
                          <w:left w:val="nil" w:sz="0" w:space="0" w:color="000000" tmln="20, 20, 20, 0"/>
                          <w:bottom w:val="nil" w:sz="0" w:space="0" w:color="000000" tmln="20, 20, 20, 0"/>
                          <w:right w:val="nil" w:sz="0" w:space="0" w:color="000000" tmln="20, 20, 20, 0"/>
                          <w:tl2br w:val="nil" w:sz="0" w:space="0" w:color="000000" tmln="20, 20, 20, 0"/>
                          <w:tr2bl w:val="nil" w:sz="0" w:space="0" w:color="000000" tmln="20, 20, 20, 0"/>
                        </w:tcBorders>
                        <w:tmTcPr id="1452378545" protected="0"/>
                      </w:tcPr>
                      <w:tbl>
                        <w:tblPr>
                          <w:tblW w:w="9050" w:type="dxa"/>
                        </w:tblPr>
                        <w:tblGrid>
                          <w:gridCol w:w="7069"/>
                          <w:gridCol w:w="1981"/>
                        </w:tblGrid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9050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nil" w:sz="0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</w:rPr>
                                <w:t>Obciążenie pracą studenta</w:t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260" w:hRule="atLeast"/>
                          </w:trPr>
                          <w:tc>
                            <w:tcPr>
                              <w:tcW w:w="706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>Forma aktywności studenta</w:t>
                              </w:r>
                              <w:r/>
                            </w:p>
                          </w:tc>
                          <w:tc>
                            <w:tcPr>
                              <w:tcW w:w="198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  <w:lang w:val="pl-pl"/>
                                </w:rPr>
                                <w:t>Średnia liczba godzin na zrealizowanie aktywności</w:t>
                              </w:r>
                              <w:r>
                                <w:rPr>
                                  <w:lang w:val="pl-pl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trHeight w:val="215" w:hRule="atLeast"/>
                          </w:trPr>
                          <w:tc>
                            <w:tcPr>
                              <w:tcW w:w="706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  <w:lang w:val="pl-pl"/>
                                </w:rPr>
                                <w:t>Godziny zajęć dydaktycznych zgodnie z planem studiów</w:t>
                              </w:r>
                              <w:r>
                                <w:rPr>
                                  <w:lang w:val="pl-pl"/>
                                </w:rPr>
                              </w:r>
                            </w:p>
                          </w:tc>
                          <w:tc>
                            <w:tcPr>
                              <w:tcW w:w="198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t>120</w:t>
                              </w:r>
                            </w:p>
                          </w:tc>
                        </w:tr>
                        <w:tr>
                          <w:trPr>
                            <w:trHeight w:val="215" w:hRule="atLeast"/>
                          </w:trPr>
                          <w:tc>
                            <w:tcPr>
                              <w:tcW w:w="706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>Praca własna studenta</w:t>
                              </w:r>
                              <w:r/>
                            </w:p>
                          </w:tc>
                          <w:tc>
                            <w:tcPr>
                              <w:tcW w:w="198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t>412</w:t>
                              </w:r>
                            </w:p>
                          </w:tc>
                        </w:tr>
                        <w:tr>
                          <w:trPr>
                            <w:trHeight w:val="215" w:hRule="atLeast"/>
                          </w:trPr>
                          <w:tc>
                            <w:tcPr>
                              <w:tcW w:w="706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>Suma Godzin</w:t>
                              </w:r>
                              <w:r/>
                            </w:p>
                          </w:tc>
                          <w:tc>
                            <w:tcPr>
                              <w:tcW w:w="198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t>532</w:t>
                              </w:r>
                            </w:p>
                          </w:tc>
                        </w:tr>
                        <w:tr>
                          <w:trPr>
                            <w:trHeight w:val="215" w:hRule="atLeast"/>
                          </w:trPr>
                          <w:tc>
                            <w:tcPr>
                              <w:tcW w:w="706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single" w:sz="8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>Liczba punktów ECTS</w:t>
                              </w:r>
                              <w:r/>
                            </w:p>
                          </w:tc>
                          <w:tc>
                            <w:tcPr>
                              <w:tcW w:w="198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single" w:sz="8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t>19</w:t>
                              </w:r>
                            </w:p>
                          </w:tc>
                        </w:tr>
                        <w:tr>
                          <w:trPr>
                            <w:trHeight w:val="215" w:hRule="atLeast"/>
                          </w:trPr>
                          <w:tc>
                            <w:tcPr>
                              <w:tcW w:w="706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nil" w:sz="0" w:space="0" w:color="000000" tmln="20, 20, 20, 0"/>
                                <w:bottom w:val="nil" w:sz="0" w:space="0" w:color="000000" tmln="20, 20, 20, 0"/>
                                <w:right w:val="single" w:sz="8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>Sugerowana liczba punktów ECTS</w:t>
                              </w:r>
                              <w:r/>
                            </w:p>
                          </w:tc>
                          <w:tc>
                            <w:tcPr>
                              <w:tcW w:w="198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tcBorders>
                                <w:top w:val="single" w:sz="8" w:space="0" w:color="000000" tmln="20, 20, 20, 0"/>
                                <w:left w:val="single" w:sz="8" w:space="0" w:color="000000" tmln="20, 20, 20, 0"/>
                                <w:bottom w:val="nil" w:sz="0" w:space="0" w:color="000000" tmln="20, 20, 20, 0"/>
                                <w:right w:val="nil" w:sz="0" w:space="0" w:color="000000" tmln="20, 20, 20, 0"/>
                                <w:tl2br w:val="nil" w:sz="0" w:space="0" w:color="000000" tmln="20, 20, 20, 0"/>
                                <w:tr2bl w:val="nil" w:sz="0" w:space="0" w:color="000000" tmln="20, 20, 20, 0"/>
                              </w:tcBorders>
                              <w:tmTcPr id="1452378545" protected="0"/>
                            </w:tcPr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Min   / Max  </w:t>
                              </w:r>
                              <w:r/>
                            </w:p>
                          </w:tc>
                        </w:tr>
                      </w:tbl>
                      <w:p>
                        <w:r/>
                      </w:p>
                    </w:tc>
                  </w:tr>
                </w:tbl>
                <w:p>
                  <w:r/>
                </w:p>
              </w:tc>
            </w:tr>
          </w:tbl>
          <w:p>
            <w:r/>
          </w:p>
        </w:tc>
      </w:tr>
      <w:tr>
        <w:trPr>
          <w:trHeight w:val="460" w:hRule="atLeast"/>
        </w:trPr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2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1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</w:tr>
      <w:tr>
        <w:trPr>
          <w:trHeight w:val="340" w:hRule="atLeast"/>
        </w:trPr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  <w:tc>
          <w:tcPr>
            <w:tcW w:w="82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tbl>
            <w:tblPr>
              <w:tblW w:w="8197" w:type="dxa"/>
            </w:tblPr>
            <w:tblGrid>
              <w:gridCol w:w="8197"/>
            </w:tblGrid>
            <w:tr>
              <w:trPr>
                <w:trHeight w:val="260" w:hRule="atLeast"/>
              </w:trPr>
              <w:tc>
                <w:tcPr>
                  <w:tcW w:w="819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nil" w:sz="0" w:space="0" w:color="000000" tmln="20, 20, 20, 0"/>
                    <w:left w:val="nil" w:sz="0" w:space="0" w:color="000000" tmln="20, 20, 20, 0"/>
                    <w:bottom w:val="nil" w:sz="0" w:space="0" w:color="000000" tmln="20, 20, 20, 0"/>
                    <w:right w:val="nil" w:sz="0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pPr>
                    <w:rPr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lang w:val="pl-pl"/>
                    </w:rPr>
                    <w:t>Sylabus zatwierdził: Dr hab. Andrzej Smieja, prof. nadzw. UWr</w:t>
                  </w:r>
                  <w:r>
                    <w:rPr>
                      <w:lang w:val="pl-pl"/>
                    </w:rPr>
                  </w:r>
                </w:p>
              </w:tc>
            </w:tr>
          </w:tbl>
          <w:p>
            <w:pPr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19" w:hRule="atLeast"/>
        </w:trPr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340" w:hRule="atLeast"/>
        </w:trPr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2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tbl>
            <w:tblPr>
              <w:tblW w:w="8197" w:type="dxa"/>
            </w:tblPr>
            <w:tblGrid>
              <w:gridCol w:w="8197"/>
            </w:tblGrid>
            <w:tr>
              <w:trPr>
                <w:trHeight w:val="260" w:hRule="atLeast"/>
              </w:trPr>
              <w:tc>
                <w:tcPr>
                  <w:tcW w:w="819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cBorders>
                    <w:top w:val="nil" w:sz="0" w:space="0" w:color="000000" tmln="20, 20, 20, 0"/>
                    <w:left w:val="nil" w:sz="0" w:space="0" w:color="000000" tmln="20, 20, 20, 0"/>
                    <w:bottom w:val="nil" w:sz="0" w:space="0" w:color="000000" tmln="20, 20, 20, 0"/>
                    <w:right w:val="nil" w:sz="0" w:space="0" w:color="000000" tmln="20, 20, 20, 0"/>
                    <w:tl2br w:val="nil" w:sz="0" w:space="0" w:color="000000" tmln="20, 20, 20, 0"/>
                    <w:tr2bl w:val="nil" w:sz="0" w:space="0" w:color="000000" tmln="20, 20, 20, 0"/>
                  </w:tcBorders>
                  <w:tmTcPr id="1452378545" protected="0"/>
                </w:tcPr>
                <w:p>
                  <w:r>
                    <w:rPr>
                      <w:rFonts w:ascii="Arial" w:hAnsi="Arial" w:eastAsia="Arial"/>
                      <w:color w:val="000000"/>
                    </w:rPr>
                    <w:t>Data zatwierdzenia:  02.01.2016 r.</w:t>
                  </w:r>
                  <w:r/>
                </w:p>
              </w:tc>
            </w:tr>
          </w:tbl>
          <w:p>
            <w:r/>
          </w:p>
        </w:tc>
        <w:tc>
          <w:tcPr>
            <w:tcW w:w="1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52378545" protected="0"/>
          </w:tcPr>
          <w:p>
            <w:pPr>
              <w:pStyle w:val="EmptyLayoutCell"/>
            </w:pPr>
            <w:r/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7" w:w="11905"/>
      <w:pgMar w:left="566" w:top="566" w:right="566" w:bottom="566"/>
      <w:paperSrc w:first="0" w:other="0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ee"/>
    <w:family w:val="roman"/>
    <w:pitch w:val="default"/>
  </w:font>
  <w:font w:name="Calibri">
    <w:panose1 w:val="020F0502020204030204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Nummerierungsliste 6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">
    <w:multiLevelType w:val="hybridMultilevel"/>
    <w:name w:val="Nummerierungsliste 5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">
    <w:multiLevelType w:val="hybridMultilevel"/>
    <w:name w:val="Nummerierungsliste 4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">
    <w:multiLevelType w:val="hybridMultilevel"/>
    <w:name w:val="Nummerierungsliste 3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5">
    <w:multiLevelType w:val="hybridMultilevel"/>
    <w:name w:val="Nummerierungsliste 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6">
    <w:multiLevelType w:val="hybridMultilevel"/>
    <w:name w:val="Nummerierungsliste 2"/>
    <w:lvl w:ilvl="0">
      <w:start w:val="1"/>
      <w:numFmt w:val="upperLetter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7">
    <w:multiLevelType w:val="singleLevel"/>
    <w:name w:val="Bullet 3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8">
    <w:multiLevelType w:val="singleLevel"/>
    <w:name w:val="Bullet 4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9">
    <w:multiLevelType w:val="singleLevel"/>
    <w:name w:val="Bullet 5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0">
    <w:multiLevelType w:val="singleLevel"/>
    <w:name w:val="Bullet 6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1">
    <w:multiLevelType w:val="singleLevel"/>
    <w:name w:val="Bullet 7"/>
    <w:lvl w:ilvl="0">
      <w:start w:val="1"/>
      <w:numFmt w:val="upperLetter"/>
      <w:suff w:val="tab"/>
      <w:lvlText w:val="%1"/>
      <w:lvlJc w:val="left"/>
      <w:pPr>
        <w:ind w:left="0" w:hanging="0"/>
      </w:pPr>
      <w:rPr/>
    </w:lvl>
  </w:abstractNum>
  <w:abstractNum w:abstractNumId="12">
    <w:multiLevelType w:val="singleLevel"/>
    <w:name w:val="Bullet 9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3">
    <w:multiLevelType w:val="singleLevel"/>
    <w:name w:val="Bullet 10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4">
    <w:multiLevelType w:val="singleLevel"/>
    <w:name w:val="Bullet 11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5">
    <w:multiLevelType w:val="singleLevel"/>
    <w:name w:val="Bullet 12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6">
    <w:multiLevelType w:val="singleLevel"/>
    <w:name w:val="Bullet 13"/>
    <w:lvl w:ilvl="0">
      <w:start w:val="1"/>
      <w:numFmt w:val="upperLetter"/>
      <w:suff w:val="tab"/>
      <w:lvlText w:val="%1"/>
      <w:lvlJc w:val="left"/>
      <w:pPr>
        <w:ind w:left="0" w:hanging="0"/>
      </w:pPr>
      <w:rPr/>
    </w:lvl>
  </w:abstractNum>
  <w:abstractNum w:abstractNumId="17">
    <w:multiLevelType w:val="singleLevel"/>
    <w:name w:val="Bullet 15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8">
    <w:multiLevelType w:val="singleLevel"/>
    <w:name w:val="Bullet 16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9">
    <w:multiLevelType w:val="singleLevel"/>
    <w:name w:val="Bullet 17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0">
    <w:multiLevelType w:val="singleLevel"/>
    <w:name w:val="Bullet 18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1">
    <w:multiLevelType w:val="singleLevel"/>
    <w:name w:val="Bullet 19"/>
    <w:lvl w:ilvl="0">
      <w:start w:val="1"/>
      <w:numFmt w:val="upperLetter"/>
      <w:suff w:val="tab"/>
      <w:lvlText w:val="%1"/>
      <w:lvlJc w:val="left"/>
      <w:pPr>
        <w:ind w:left="0" w:hanging="0"/>
      </w:pPr>
      <w:rPr/>
    </w:lvl>
  </w:abstractNum>
  <w:abstractNum w:abstractNumId="22">
    <w:multiLevelType w:val="singleLevel"/>
    <w:name w:val="Bullet 21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3">
    <w:multiLevelType w:val="singleLevel"/>
    <w:name w:val="Bullet 22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4">
    <w:multiLevelType w:val="singleLevel"/>
    <w:name w:val="Bullet 23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5">
    <w:multiLevelType w:val="singleLevel"/>
    <w:name w:val="Bullet 24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6">
    <w:multiLevelType w:val="singleLevel"/>
    <w:name w:val="Bullet 25"/>
    <w:lvl w:ilvl="0">
      <w:start w:val="1"/>
      <w:numFmt w:val="upperLetter"/>
      <w:suff w:val="tab"/>
      <w:lvlText w:val="%1"/>
      <w:lvlJc w:val="left"/>
      <w:pPr>
        <w:ind w:left="0" w:hanging="0"/>
      </w:pPr>
      <w:rPr/>
    </w:lvl>
  </w:abstractNum>
  <w:abstractNum w:abstractNumId="27">
    <w:multiLevelType w:val="singleLevel"/>
    <w:name w:val="Bullet 27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28">
    <w:multiLevelType w:val="singleLevel"/>
    <w:name w:val="Bullet 28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29">
    <w:multiLevelType w:val="singleLevel"/>
    <w:name w:val="Bullet 29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0">
    <w:multiLevelType w:val="singleLevel"/>
    <w:name w:val="Bullet 30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1">
    <w:multiLevelType w:val="singleLevel"/>
    <w:name w:val="Bullet 31"/>
    <w:lvl w:ilvl="0">
      <w:start w:val="1"/>
      <w:numFmt w:val="upperLetter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149"/>
    <w:tmLastPosCaret>
      <w:tmLastPosPgfIdx w:val="0"/>
      <w:tmLastPosIdx w:val="14"/>
    </w:tmLastPosCaret>
    <w:tmLastPosAnchor>
      <w:tmLastPosPgfIdx w:val="0"/>
      <w:tmLastPosIdx w:val="0"/>
    </w:tmLastPosAnchor>
    <w:tmLastPosTblRect w:left="0" w:top="0" w:right="0" w:bottom="0"/>
  </w:tmLastPos>
  <w:tmAppRevision w:date="1452378545" w:val="74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EmptyLayoutCell" w:customStyle="1">
    <w:name w:val="EmptyLayoutCell"/>
    <w:qFormat/>
    <w:basedOn w:val="Normal"/>
    <w:rPr>
      <w:sz w:val="2"/>
    </w:rPr>
  </w:style>
  <w:style w:type="paragraph" w:styleId="Sprechblasentext">
    <w:name w:val="Balloon Text"/>
    <w:qFormat/>
    <w:basedOn w:val="Normal"/>
    <w:rPr>
      <w:rFonts w:ascii="Tahoma" w:hAnsi="Tahoma" w:cs="Tahoma"/>
      <w:sz w:val="16"/>
      <w:szCs w:val="16"/>
    </w:rPr>
  </w:style>
  <w:style w:type="paragraph" w:styleId="Listenabsatz">
    <w:name w:val="List Paragraph"/>
    <w:qFormat/>
    <w:basedOn w:val="Normal"/>
    <w:pPr>
      <w:ind w:left="720"/>
      <w:contextualSpacing/>
    </w:pPr>
  </w:style>
  <w:style w:type="character" w:styleId="Absatz-Standardschriftart" w:default="1">
    <w:name w:val="Default Paragraph Font"/>
    <w:rPr>
      <w:lang w:val="pl-pl"/>
    </w:rPr>
  </w:style>
  <w:style w:type="character" w:styleId="TekstdymkaZnak" w:customStyle="1">
    <w:name w:val="Tekst dymka Znak"/>
    <w:basedOn w:val="Absatz-Standardschriftart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EmptyLayoutCell" w:customStyle="1">
    <w:name w:val="EmptyLayoutCell"/>
    <w:qFormat/>
    <w:basedOn w:val="Normal"/>
    <w:rPr>
      <w:sz w:val="2"/>
    </w:rPr>
  </w:style>
  <w:style w:type="paragraph" w:styleId="Sprechblasentext">
    <w:name w:val="Balloon Text"/>
    <w:qFormat/>
    <w:basedOn w:val="Normal"/>
    <w:rPr>
      <w:rFonts w:ascii="Tahoma" w:hAnsi="Tahoma" w:cs="Tahoma"/>
      <w:sz w:val="16"/>
      <w:szCs w:val="16"/>
    </w:rPr>
  </w:style>
  <w:style w:type="paragraph" w:styleId="Listenabsatz">
    <w:name w:val="List Paragraph"/>
    <w:qFormat/>
    <w:basedOn w:val="Normal"/>
    <w:pPr>
      <w:ind w:left="720"/>
      <w:contextualSpacing/>
    </w:pPr>
  </w:style>
  <w:style w:type="character" w:styleId="Absatz-Standardschriftart" w:default="1">
    <w:name w:val="Default Paragraph Font"/>
    <w:rPr>
      <w:lang w:val="pl-pl"/>
    </w:rPr>
  </w:style>
  <w:style w:type="character" w:styleId="TekstdymkaZnak" w:customStyle="1">
    <w:name w:val="Tekst dymka Znak"/>
    <w:basedOn w:val="Absatz-Standardschriftart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rev.741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WydrukSylabusa2</dc:title>
  <dc:subject/>
  <dc:creator>Beata Blicharz</dc:creator>
  <cp:keywords/>
  <dc:description/>
  <cp:lastModifiedBy>Andrzej Smieja</cp:lastModifiedBy>
  <cp:revision>11</cp:revision>
  <cp:lastPrinted>2015-02-09T12:02:00Z</cp:lastPrinted>
  <dcterms:created xsi:type="dcterms:W3CDTF">2015-11-03T17:55:00Z</dcterms:created>
  <dcterms:modified xsi:type="dcterms:W3CDTF">2016-01-09T23:29:05Z</dcterms:modified>
</cp:coreProperties>
</file>