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F4" w:rsidRDefault="006C37DE" w:rsidP="006C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DE">
        <w:rPr>
          <w:rFonts w:ascii="Times New Roman" w:hAnsi="Times New Roman" w:cs="Times New Roman"/>
          <w:b/>
          <w:sz w:val="28"/>
          <w:szCs w:val="28"/>
        </w:rPr>
        <w:t xml:space="preserve">Prawo Unii Europejskiej </w:t>
      </w:r>
    </w:p>
    <w:p w:rsidR="006C37DE" w:rsidRPr="006C37DE" w:rsidRDefault="006C37DE" w:rsidP="006C37DE">
      <w:pPr>
        <w:jc w:val="center"/>
        <w:rPr>
          <w:rFonts w:cs="Times New Roman"/>
          <w:sz w:val="28"/>
          <w:szCs w:val="28"/>
        </w:rPr>
      </w:pPr>
      <w:r w:rsidRPr="006C37DE">
        <w:rPr>
          <w:rFonts w:cs="Times New Roman"/>
          <w:sz w:val="28"/>
          <w:szCs w:val="28"/>
        </w:rPr>
        <w:t xml:space="preserve">Studia Niestacjonarne (Wieczorowe) Prawa </w:t>
      </w:r>
    </w:p>
    <w:p w:rsidR="006C37DE" w:rsidRDefault="006C37DE" w:rsidP="006C37DE">
      <w:pPr>
        <w:jc w:val="center"/>
        <w:rPr>
          <w:rFonts w:cs="Times New Roman"/>
          <w:sz w:val="28"/>
          <w:szCs w:val="28"/>
        </w:rPr>
      </w:pPr>
      <w:r w:rsidRPr="006C37DE">
        <w:rPr>
          <w:rFonts w:cs="Times New Roman"/>
          <w:sz w:val="28"/>
          <w:szCs w:val="28"/>
        </w:rPr>
        <w:t xml:space="preserve">Rok </w:t>
      </w:r>
      <w:r w:rsidR="00AA64A8">
        <w:rPr>
          <w:rFonts w:cs="Times New Roman"/>
          <w:sz w:val="28"/>
          <w:szCs w:val="28"/>
        </w:rPr>
        <w:t>III, grupa 1</w:t>
      </w:r>
    </w:p>
    <w:p w:rsidR="006C37DE" w:rsidRDefault="006C37DE" w:rsidP="006C37DE">
      <w:pPr>
        <w:jc w:val="center"/>
        <w:rPr>
          <w:rFonts w:cs="Times New Roman"/>
          <w:sz w:val="28"/>
          <w:szCs w:val="28"/>
        </w:rPr>
      </w:pPr>
    </w:p>
    <w:p w:rsidR="006C37DE" w:rsidRDefault="006C37DE" w:rsidP="006C37DE">
      <w:pPr>
        <w:tabs>
          <w:tab w:val="left" w:pos="2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Data                                                        Temat zajęć 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27.02.</w:t>
            </w:r>
            <w:r w:rsidR="006C37DE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7261" w:type="dxa"/>
          </w:tcPr>
          <w:p w:rsidR="006C37DE" w:rsidRDefault="006C37DE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Podstawy prawne, charakter prawny i zasady działania UE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06.03.</w:t>
            </w:r>
            <w:r w:rsidR="006C37DE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7261" w:type="dxa"/>
          </w:tcPr>
          <w:p w:rsidR="006C37DE" w:rsidRDefault="006C37DE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System instytucjonalny Unii Europejskiej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8533C4">
              <w:rPr>
                <w:rFonts w:cs="Times New Roman"/>
                <w:sz w:val="28"/>
                <w:szCs w:val="28"/>
              </w:rPr>
              <w:t xml:space="preserve">.03.2015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Źródła prawa Unii Europejskiej 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8533C4">
              <w:rPr>
                <w:rFonts w:cs="Times New Roman"/>
                <w:sz w:val="28"/>
                <w:szCs w:val="28"/>
              </w:rPr>
              <w:t xml:space="preserve">.03.2015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Zasady stosowania prawa UE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8533C4">
              <w:rPr>
                <w:rFonts w:cs="Times New Roman"/>
                <w:sz w:val="28"/>
                <w:szCs w:val="28"/>
              </w:rPr>
              <w:t xml:space="preserve">.03. 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System Ochrony Prawnej w UE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8533C4">
              <w:rPr>
                <w:rFonts w:cs="Times New Roman"/>
                <w:sz w:val="28"/>
                <w:szCs w:val="28"/>
              </w:rPr>
              <w:t xml:space="preserve">.04.2015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Obywatel Unii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8533C4">
              <w:rPr>
                <w:rFonts w:cs="Times New Roman"/>
                <w:sz w:val="28"/>
                <w:szCs w:val="28"/>
              </w:rPr>
              <w:t>.04.2015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Rynek wewnętrzny i jego swobody </w:t>
            </w:r>
          </w:p>
        </w:tc>
      </w:tr>
      <w:tr w:rsidR="006C37DE" w:rsidTr="006C37DE">
        <w:tc>
          <w:tcPr>
            <w:tcW w:w="1951" w:type="dxa"/>
          </w:tcPr>
          <w:p w:rsidR="006C37DE" w:rsidRDefault="00AA64A8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8533C4">
              <w:rPr>
                <w:rFonts w:cs="Times New Roman"/>
                <w:sz w:val="28"/>
                <w:szCs w:val="28"/>
              </w:rPr>
              <w:t>.04 2015</w:t>
            </w:r>
          </w:p>
        </w:tc>
        <w:tc>
          <w:tcPr>
            <w:tcW w:w="7261" w:type="dxa"/>
          </w:tcPr>
          <w:p w:rsidR="006C37DE" w:rsidRPr="008533C4" w:rsidRDefault="008533C4" w:rsidP="006C37DE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533C4">
              <w:rPr>
                <w:rFonts w:cs="Times New Roman"/>
                <w:i/>
                <w:sz w:val="28"/>
                <w:szCs w:val="28"/>
              </w:rPr>
              <w:t>Kolokwium</w:t>
            </w:r>
          </w:p>
        </w:tc>
      </w:tr>
    </w:tbl>
    <w:p w:rsidR="006C37DE" w:rsidRDefault="006C37DE" w:rsidP="006C37DE">
      <w:pPr>
        <w:jc w:val="center"/>
        <w:rPr>
          <w:rFonts w:cs="Times New Roman"/>
          <w:sz w:val="28"/>
          <w:szCs w:val="28"/>
        </w:rPr>
      </w:pPr>
    </w:p>
    <w:p w:rsidR="00BF30A7" w:rsidRDefault="00BF30A7" w:rsidP="006C37DE">
      <w:pPr>
        <w:jc w:val="center"/>
        <w:rPr>
          <w:rFonts w:cs="Times New Roman"/>
          <w:sz w:val="28"/>
          <w:szCs w:val="28"/>
        </w:rPr>
      </w:pPr>
    </w:p>
    <w:p w:rsidR="00BF30A7" w:rsidRDefault="00BF30A7" w:rsidP="00BF30A7">
      <w:pPr>
        <w:jc w:val="both"/>
        <w:rPr>
          <w:rFonts w:cs="Times New Roman"/>
          <w:sz w:val="28"/>
          <w:szCs w:val="28"/>
        </w:rPr>
      </w:pPr>
      <w:r w:rsidRPr="00BF30A7">
        <w:rPr>
          <w:rFonts w:cs="Times New Roman"/>
          <w:sz w:val="24"/>
          <w:szCs w:val="24"/>
        </w:rPr>
        <w:t>Literatura podstawowa</w:t>
      </w:r>
      <w:r>
        <w:rPr>
          <w:rFonts w:cs="Times New Roman"/>
          <w:sz w:val="28"/>
          <w:szCs w:val="28"/>
        </w:rPr>
        <w:t xml:space="preserve"> : </w:t>
      </w:r>
    </w:p>
    <w:p w:rsidR="00BF30A7" w:rsidRDefault="00BF30A7" w:rsidP="00BF30A7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F30A7">
        <w:rPr>
          <w:rFonts w:cs="Times New Roman"/>
          <w:sz w:val="24"/>
          <w:szCs w:val="24"/>
        </w:rPr>
        <w:t xml:space="preserve">Jan </w:t>
      </w:r>
      <w:proofErr w:type="spellStart"/>
      <w:r w:rsidRPr="00BF30A7">
        <w:rPr>
          <w:rFonts w:cs="Times New Roman"/>
          <w:sz w:val="24"/>
          <w:szCs w:val="24"/>
        </w:rPr>
        <w:t>Barcz</w:t>
      </w:r>
      <w:proofErr w:type="spellEnd"/>
      <w:r w:rsidRPr="00BF30A7">
        <w:rPr>
          <w:rFonts w:cs="Times New Roman"/>
          <w:sz w:val="24"/>
          <w:szCs w:val="24"/>
        </w:rPr>
        <w:t xml:space="preserve">, Maciej Górka, Anna </w:t>
      </w:r>
      <w:proofErr w:type="spellStart"/>
      <w:r w:rsidRPr="00BF30A7">
        <w:rPr>
          <w:rFonts w:cs="Times New Roman"/>
          <w:sz w:val="24"/>
          <w:szCs w:val="24"/>
        </w:rPr>
        <w:t>Wyrozumska</w:t>
      </w:r>
      <w:proofErr w:type="spellEnd"/>
      <w:r w:rsidRPr="00BF30A7">
        <w:rPr>
          <w:rFonts w:cs="Times New Roman"/>
          <w:sz w:val="24"/>
          <w:szCs w:val="24"/>
        </w:rPr>
        <w:t xml:space="preserve">, </w:t>
      </w:r>
      <w:r w:rsidRPr="00BF30A7">
        <w:rPr>
          <w:rFonts w:cs="Times New Roman"/>
          <w:i/>
          <w:sz w:val="24"/>
          <w:szCs w:val="24"/>
        </w:rPr>
        <w:t>Instytucje i prawo Unii Europejskiej</w:t>
      </w:r>
      <w:r w:rsidRPr="00BF30A7">
        <w:rPr>
          <w:rFonts w:cs="Times New Roman"/>
          <w:sz w:val="24"/>
          <w:szCs w:val="24"/>
        </w:rPr>
        <w:t xml:space="preserve">, </w:t>
      </w:r>
      <w:proofErr w:type="spellStart"/>
      <w:r w:rsidRPr="00BF30A7">
        <w:rPr>
          <w:rFonts w:cs="Times New Roman"/>
          <w:sz w:val="24"/>
          <w:szCs w:val="24"/>
        </w:rPr>
        <w:t>Lexis</w:t>
      </w:r>
      <w:proofErr w:type="spellEnd"/>
      <w:r w:rsidRPr="00BF30A7">
        <w:rPr>
          <w:rFonts w:cs="Times New Roman"/>
          <w:sz w:val="24"/>
          <w:szCs w:val="24"/>
        </w:rPr>
        <w:t xml:space="preserve"> </w:t>
      </w:r>
      <w:proofErr w:type="spellStart"/>
      <w:r w:rsidRPr="00BF30A7">
        <w:rPr>
          <w:rFonts w:cs="Times New Roman"/>
          <w:sz w:val="24"/>
          <w:szCs w:val="24"/>
        </w:rPr>
        <w:t>Nexis</w:t>
      </w:r>
      <w:proofErr w:type="spellEnd"/>
      <w:r w:rsidRPr="00BF30A7">
        <w:rPr>
          <w:rFonts w:cs="Times New Roman"/>
          <w:sz w:val="24"/>
          <w:szCs w:val="24"/>
        </w:rPr>
        <w:t>, Warszawa 2010/2012.wyd. 2 lub 3</w:t>
      </w:r>
      <w:r>
        <w:rPr>
          <w:rFonts w:cs="Times New Roman"/>
          <w:sz w:val="28"/>
          <w:szCs w:val="28"/>
        </w:rPr>
        <w:t xml:space="preserve">.  </w:t>
      </w:r>
    </w:p>
    <w:p w:rsidR="00BF30A7" w:rsidRDefault="00BF30A7" w:rsidP="00BF30A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F30A7">
        <w:rPr>
          <w:rFonts w:cs="Times New Roman"/>
          <w:sz w:val="24"/>
          <w:szCs w:val="24"/>
        </w:rPr>
        <w:t xml:space="preserve">Jacek Barcik, </w:t>
      </w:r>
      <w:r w:rsidRPr="00BF30A7">
        <w:rPr>
          <w:rFonts w:cs="Times New Roman"/>
          <w:i/>
          <w:sz w:val="24"/>
          <w:szCs w:val="24"/>
        </w:rPr>
        <w:t>Swobody rynku wewnętrznego</w:t>
      </w:r>
      <w:r w:rsidRPr="00BF30A7">
        <w:rPr>
          <w:rFonts w:cs="Times New Roman"/>
          <w:sz w:val="24"/>
          <w:szCs w:val="24"/>
        </w:rPr>
        <w:t>, [w:]</w:t>
      </w:r>
      <w:r>
        <w:rPr>
          <w:rFonts w:cs="Times New Roman"/>
          <w:sz w:val="24"/>
          <w:szCs w:val="24"/>
        </w:rPr>
        <w:t xml:space="preserve"> Jacek Barcik, Aleksandra </w:t>
      </w:r>
      <w:proofErr w:type="spellStart"/>
      <w:r>
        <w:rPr>
          <w:rFonts w:cs="Times New Roman"/>
          <w:sz w:val="24"/>
          <w:szCs w:val="24"/>
        </w:rPr>
        <w:t>Wentkowska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="008F2795">
        <w:rPr>
          <w:rFonts w:cs="Times New Roman"/>
          <w:i/>
          <w:sz w:val="24"/>
          <w:szCs w:val="24"/>
        </w:rPr>
        <w:t>Prawo U</w:t>
      </w:r>
      <w:r w:rsidRPr="00BF30A7">
        <w:rPr>
          <w:rFonts w:cs="Times New Roman"/>
          <w:i/>
          <w:sz w:val="24"/>
          <w:szCs w:val="24"/>
        </w:rPr>
        <w:t>nii Europejskiej po Traktacie z Lizbony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C.H.Beck</w:t>
      </w:r>
      <w:proofErr w:type="spellEnd"/>
      <w:r>
        <w:rPr>
          <w:rFonts w:cs="Times New Roman"/>
          <w:sz w:val="24"/>
          <w:szCs w:val="24"/>
        </w:rPr>
        <w:t xml:space="preserve">, Warszawa 2011, wyd. 2. </w:t>
      </w:r>
    </w:p>
    <w:p w:rsidR="00BF30A7" w:rsidRDefault="00BF30A7" w:rsidP="00BF30A7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Traktat o Unii Europejskiej oraz Traktat o Funkcjonowaniu Unii Europejskiej </w:t>
      </w:r>
    </w:p>
    <w:p w:rsidR="00BF30A7" w:rsidRDefault="00BF30A7" w:rsidP="00BF30A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Literatura uzupełniająca:</w:t>
      </w:r>
    </w:p>
    <w:p w:rsidR="00BF30A7" w:rsidRDefault="00BF30A7" w:rsidP="00BF30A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 </w:t>
      </w:r>
      <w:proofErr w:type="spellStart"/>
      <w:r>
        <w:rPr>
          <w:rFonts w:cs="Times New Roman"/>
          <w:sz w:val="24"/>
          <w:szCs w:val="24"/>
        </w:rPr>
        <w:t>Barcz</w:t>
      </w:r>
      <w:proofErr w:type="spellEnd"/>
      <w:r>
        <w:rPr>
          <w:rFonts w:cs="Times New Roman"/>
          <w:sz w:val="24"/>
          <w:szCs w:val="24"/>
        </w:rPr>
        <w:t xml:space="preserve"> (red.), </w:t>
      </w:r>
      <w:r w:rsidRPr="00BF30A7">
        <w:rPr>
          <w:rFonts w:cs="Times New Roman"/>
          <w:i/>
          <w:sz w:val="24"/>
          <w:szCs w:val="24"/>
        </w:rPr>
        <w:t>Ustrój Unii Europejskiej tom 1 i 2</w:t>
      </w:r>
      <w:r>
        <w:rPr>
          <w:rFonts w:cs="Times New Roman"/>
          <w:sz w:val="24"/>
          <w:szCs w:val="24"/>
        </w:rPr>
        <w:t xml:space="preserve">, Warszawa 2010 r. wyd. 2. </w:t>
      </w:r>
    </w:p>
    <w:p w:rsidR="00BF30A7" w:rsidRDefault="00BF30A7" w:rsidP="00BF30A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Aleksander Cieśliński, </w:t>
      </w:r>
      <w:r w:rsidRPr="008F2795">
        <w:rPr>
          <w:rFonts w:cs="Times New Roman"/>
          <w:i/>
          <w:sz w:val="24"/>
          <w:szCs w:val="24"/>
        </w:rPr>
        <w:t>Wspólnotowe Prawo Gospodarcze tom 1 : Swobody rynku wewnętrznego.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8F2795">
        <w:rPr>
          <w:rFonts w:cs="Times New Roman"/>
          <w:sz w:val="24"/>
          <w:szCs w:val="24"/>
        </w:rPr>
        <w:t>C.H.Beck</w:t>
      </w:r>
      <w:proofErr w:type="spellEnd"/>
      <w:r w:rsidR="008F2795">
        <w:rPr>
          <w:rFonts w:cs="Times New Roman"/>
          <w:sz w:val="24"/>
          <w:szCs w:val="24"/>
        </w:rPr>
        <w:t xml:space="preserve">, Warszawa 2008 r. wyd.2 </w:t>
      </w:r>
    </w:p>
    <w:p w:rsidR="008F2795" w:rsidRPr="00BF30A7" w:rsidRDefault="008F2795" w:rsidP="00BF30A7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Artur Kuś (red.) </w:t>
      </w:r>
      <w:r w:rsidRPr="008F2795">
        <w:rPr>
          <w:rFonts w:cs="Times New Roman"/>
          <w:i/>
          <w:sz w:val="24"/>
          <w:szCs w:val="24"/>
        </w:rPr>
        <w:t>Prawo materialne Unii Europejskiej w zarysie</w:t>
      </w:r>
      <w:r>
        <w:rPr>
          <w:rFonts w:cs="Times New Roman"/>
          <w:sz w:val="24"/>
          <w:szCs w:val="24"/>
        </w:rPr>
        <w:t xml:space="preserve">, Lublin 2011 r. </w:t>
      </w:r>
    </w:p>
    <w:sectPr w:rsidR="008F2795" w:rsidRPr="00BF30A7" w:rsidSect="0063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B55"/>
    <w:multiLevelType w:val="hybridMultilevel"/>
    <w:tmpl w:val="59B273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F791E5D"/>
    <w:multiLevelType w:val="hybridMultilevel"/>
    <w:tmpl w:val="3F02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7DE"/>
    <w:rsid w:val="00637FF4"/>
    <w:rsid w:val="00660CE4"/>
    <w:rsid w:val="006C37DE"/>
    <w:rsid w:val="00827C94"/>
    <w:rsid w:val="008533C4"/>
    <w:rsid w:val="008F2795"/>
    <w:rsid w:val="008F2D7A"/>
    <w:rsid w:val="00AA64A8"/>
    <w:rsid w:val="00BF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Pindel</dc:creator>
  <cp:keywords/>
  <dc:description/>
  <cp:lastModifiedBy>Michal Pindel</cp:lastModifiedBy>
  <cp:revision>4</cp:revision>
  <dcterms:created xsi:type="dcterms:W3CDTF">2015-02-23T17:10:00Z</dcterms:created>
  <dcterms:modified xsi:type="dcterms:W3CDTF">2015-02-24T17:02:00Z</dcterms:modified>
</cp:coreProperties>
</file>