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79AC" w14:textId="6924AEE5" w:rsidR="00F96EC0" w:rsidRPr="00F96EC0" w:rsidRDefault="004F7BF3">
      <w:pPr>
        <w:pStyle w:val="Domylnie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(w. dla studentów)</w:t>
      </w:r>
      <w:r w:rsidR="00F96E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F96EC0" w:rsidRPr="00F96E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96EC0" w:rsidRPr="00F96EC0">
        <w:rPr>
          <w:rFonts w:ascii="Times New Roman" w:hAnsi="Times New Roman" w:cs="Times New Roman"/>
          <w:bCs/>
          <w:sz w:val="24"/>
          <w:szCs w:val="24"/>
        </w:rPr>
        <w:t xml:space="preserve"> marca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96EC0" w:rsidRPr="00F96EC0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1B01D3AD" w14:textId="6279688A" w:rsidR="00F96EC0" w:rsidRPr="004F7BF3" w:rsidRDefault="00F96EC0">
      <w:pPr>
        <w:pStyle w:val="Domylnie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6EC0">
        <w:rPr>
          <w:rFonts w:ascii="Times New Roman" w:hAnsi="Times New Roman" w:cs="Times New Roman"/>
          <w:bCs/>
          <w:i/>
          <w:iCs/>
          <w:sz w:val="24"/>
          <w:szCs w:val="24"/>
        </w:rPr>
        <w:t>Andrzej Bator</w:t>
      </w:r>
      <w:r w:rsidR="004F7B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B1EED2" w14:textId="77777777" w:rsidR="00F96EC0" w:rsidRDefault="00F96EC0">
      <w:pPr>
        <w:pStyle w:val="Domylnie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72FE9F" w14:textId="6A76FECA" w:rsidR="000340B6" w:rsidRPr="004F7BF3" w:rsidRDefault="009A30A1">
      <w:pPr>
        <w:pStyle w:val="Domylnie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Teoria i filozofia prawa, V r. NSP</w:t>
      </w:r>
      <w:r w:rsidR="003B4F73">
        <w:rPr>
          <w:rFonts w:ascii="Times New Roman" w:hAnsi="Times New Roman" w:cs="Times New Roman"/>
          <w:b/>
          <w:sz w:val="28"/>
          <w:szCs w:val="28"/>
        </w:rPr>
        <w:t xml:space="preserve"> - 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EC2E71" w14:textId="77777777" w:rsidR="000F0095" w:rsidRDefault="000F0095">
      <w:pPr>
        <w:pStyle w:val="Domylnie"/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43A8BDE" w14:textId="693AF6CD" w:rsidR="00227420" w:rsidRPr="000340B6" w:rsidRDefault="009A30A1">
      <w:pPr>
        <w:pStyle w:val="Domylnie"/>
        <w:spacing w:after="0"/>
        <w:rPr>
          <w:i/>
          <w:iCs/>
        </w:rPr>
      </w:pPr>
      <w:r w:rsidRPr="008103DA">
        <w:rPr>
          <w:rFonts w:ascii="Times New Roman" w:hAnsi="Times New Roman" w:cs="Times New Roman"/>
          <w:b/>
          <w:sz w:val="26"/>
          <w:szCs w:val="26"/>
        </w:rPr>
        <w:t>Wykład I</w:t>
      </w:r>
      <w:r w:rsidR="000340B6">
        <w:rPr>
          <w:i/>
          <w:iCs/>
        </w:rPr>
        <w:t xml:space="preserve"> -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Teoria i filozofia </w:t>
      </w:r>
      <w:r w:rsidRPr="003A331C">
        <w:rPr>
          <w:rFonts w:ascii="Times New Roman" w:hAnsi="Times New Roman" w:cs="Times New Roman"/>
          <w:b/>
          <w:i/>
          <w:sz w:val="26"/>
          <w:szCs w:val="26"/>
        </w:rPr>
        <w:t xml:space="preserve">prawa jako </w:t>
      </w:r>
      <w:r w:rsidR="000F0095">
        <w:rPr>
          <w:rFonts w:ascii="Times New Roman" w:hAnsi="Times New Roman" w:cs="Times New Roman"/>
          <w:b/>
          <w:i/>
          <w:sz w:val="26"/>
          <w:szCs w:val="26"/>
        </w:rPr>
        <w:t xml:space="preserve">pojęcie i </w:t>
      </w:r>
      <w:r w:rsidRPr="003A331C">
        <w:rPr>
          <w:rFonts w:ascii="Times New Roman" w:hAnsi="Times New Roman" w:cs="Times New Roman"/>
          <w:b/>
          <w:i/>
          <w:sz w:val="26"/>
          <w:szCs w:val="26"/>
        </w:rPr>
        <w:t>przedmiot badań</w:t>
      </w:r>
    </w:p>
    <w:p w14:paraId="2AA09606" w14:textId="62CDA999" w:rsidR="008103DA" w:rsidRDefault="009A30A1" w:rsidP="008103DA">
      <w:pPr>
        <w:pStyle w:val="Akapitzlist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Pr="00322517">
        <w:rPr>
          <w:rFonts w:ascii="Times New Roman" w:hAnsi="Times New Roman" w:cs="Times New Roman"/>
          <w:sz w:val="24"/>
          <w:szCs w:val="24"/>
        </w:rPr>
        <w:t>„</w:t>
      </w:r>
      <w:r w:rsidRPr="003B4F73">
        <w:rPr>
          <w:rFonts w:ascii="Times New Roman" w:hAnsi="Times New Roman" w:cs="Times New Roman"/>
          <w:b/>
          <w:bCs/>
          <w:sz w:val="24"/>
          <w:szCs w:val="24"/>
        </w:rPr>
        <w:t>filozofia prawa</w:t>
      </w:r>
      <w:r w:rsidRPr="00322517">
        <w:rPr>
          <w:rFonts w:ascii="Times New Roman" w:hAnsi="Times New Roman" w:cs="Times New Roman"/>
          <w:sz w:val="24"/>
          <w:szCs w:val="24"/>
        </w:rPr>
        <w:t>”</w:t>
      </w:r>
    </w:p>
    <w:p w14:paraId="52B9B848" w14:textId="67521790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Gustaw Hugo (Uniw</w:t>
      </w:r>
      <w:r w:rsidR="003B4F73">
        <w:rPr>
          <w:rFonts w:ascii="Times New Roman" w:hAnsi="Times New Roman" w:cs="Times New Roman"/>
          <w:sz w:val="24"/>
          <w:szCs w:val="24"/>
        </w:rPr>
        <w:t>ersytet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Getyndze) –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Lehrbuch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Naturrechts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als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einer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Philosophie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="000673CC" w:rsidRPr="00F96EC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96EC0">
        <w:rPr>
          <w:rFonts w:ascii="Times New Roman" w:hAnsi="Times New Roman" w:cs="Times New Roman"/>
          <w:i/>
          <w:iCs/>
          <w:sz w:val="24"/>
          <w:szCs w:val="24"/>
        </w:rPr>
        <w:t>ositiven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Rechts</w:t>
      </w:r>
      <w:proofErr w:type="spellEnd"/>
      <w:r w:rsidR="00F9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(1798),</w:t>
      </w:r>
    </w:p>
    <w:p w14:paraId="4C93A398" w14:textId="1A3FC0F8" w:rsidR="00227420" w:rsidRDefault="009A30A1" w:rsidP="004F7BF3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upowszechnienie: G.W.F. Hegel</w:t>
      </w:r>
      <w:r w:rsidR="00067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Grundliniem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Philosophie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Rechts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(1821).</w:t>
      </w:r>
    </w:p>
    <w:p w14:paraId="56F7DF79" w14:textId="77777777" w:rsidR="00227420" w:rsidRDefault="009A30A1">
      <w:pPr>
        <w:pStyle w:val="Akapitzlist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Przedmiot filozofii:</w:t>
      </w:r>
    </w:p>
    <w:p w14:paraId="7E451C50" w14:textId="77777777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istota prawa – czym jest?; przyczyny,</w:t>
      </w:r>
    </w:p>
    <w:p w14:paraId="3C5C36D4" w14:textId="77777777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jaką ma wartość?</w:t>
      </w:r>
    </w:p>
    <w:p w14:paraId="5A2D0579" w14:textId="6D8AED1C" w:rsidR="00227420" w:rsidRDefault="009A30A1" w:rsidP="004F7BF3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czy, i w jaki sposób jest poznawalne. </w:t>
      </w:r>
    </w:p>
    <w:p w14:paraId="331D65E7" w14:textId="0368691B" w:rsidR="00322517" w:rsidRPr="008371E5" w:rsidRDefault="004F7BF3" w:rsidP="003B4F73">
      <w:pPr>
        <w:pStyle w:val="Akapitzlist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</w:t>
      </w:r>
      <w:r w:rsidR="009A30A1">
        <w:rPr>
          <w:rFonts w:ascii="Times New Roman" w:hAnsi="Times New Roman" w:cs="Times New Roman"/>
          <w:sz w:val="24"/>
          <w:szCs w:val="24"/>
        </w:rPr>
        <w:t xml:space="preserve">radycyjne pytania: (a) ontologia prawa, teoria poznania prawniczego </w:t>
      </w:r>
      <w:r w:rsidR="008371E5">
        <w:rPr>
          <w:rFonts w:ascii="Times New Roman" w:hAnsi="Times New Roman" w:cs="Times New Roman"/>
          <w:sz w:val="24"/>
          <w:szCs w:val="24"/>
        </w:rPr>
        <w:t xml:space="preserve">(b) </w:t>
      </w:r>
      <w:r w:rsidR="009A30A1">
        <w:rPr>
          <w:rFonts w:ascii="Times New Roman" w:hAnsi="Times New Roman" w:cs="Times New Roman"/>
          <w:sz w:val="24"/>
          <w:szCs w:val="24"/>
        </w:rPr>
        <w:t>metodologia badań oraz (</w:t>
      </w:r>
      <w:r w:rsidR="008371E5">
        <w:rPr>
          <w:rFonts w:ascii="Times New Roman" w:hAnsi="Times New Roman" w:cs="Times New Roman"/>
          <w:sz w:val="24"/>
          <w:szCs w:val="24"/>
        </w:rPr>
        <w:t>c</w:t>
      </w:r>
      <w:r w:rsidR="009A30A1">
        <w:rPr>
          <w:rFonts w:ascii="Times New Roman" w:hAnsi="Times New Roman" w:cs="Times New Roman"/>
          <w:sz w:val="24"/>
          <w:szCs w:val="24"/>
        </w:rPr>
        <w:t>) etyka prawnicza. Tendencje do emancypacji tej ostatniej.</w:t>
      </w:r>
    </w:p>
    <w:p w14:paraId="5664A100" w14:textId="59539D10" w:rsidR="00227420" w:rsidRDefault="00322517">
      <w:pPr>
        <w:pStyle w:val="Akapitzlist"/>
        <w:numPr>
          <w:ilvl w:val="0"/>
          <w:numId w:val="4"/>
        </w:numPr>
        <w:spacing w:after="0"/>
      </w:pPr>
      <w:r w:rsidRPr="00322517">
        <w:rPr>
          <w:rFonts w:ascii="Times New Roman" w:hAnsi="Times New Roman" w:cs="Times New Roman"/>
          <w:bCs/>
          <w:sz w:val="24"/>
          <w:szCs w:val="24"/>
        </w:rPr>
        <w:t>„</w:t>
      </w:r>
      <w:r w:rsidR="009A30A1" w:rsidRPr="003B4F73">
        <w:rPr>
          <w:rFonts w:ascii="Times New Roman" w:hAnsi="Times New Roman" w:cs="Times New Roman"/>
          <w:b/>
          <w:sz w:val="24"/>
          <w:szCs w:val="24"/>
        </w:rPr>
        <w:t>Teoria prawa</w:t>
      </w:r>
      <w:r w:rsidRPr="00322517">
        <w:rPr>
          <w:rFonts w:ascii="Times New Roman" w:hAnsi="Times New Roman" w:cs="Times New Roman"/>
          <w:bCs/>
          <w:sz w:val="24"/>
          <w:szCs w:val="24"/>
        </w:rPr>
        <w:t>”</w:t>
      </w:r>
      <w:r w:rsidR="009A30A1">
        <w:rPr>
          <w:rFonts w:ascii="Times New Roman" w:hAnsi="Times New Roman" w:cs="Times New Roman"/>
          <w:sz w:val="24"/>
          <w:szCs w:val="24"/>
        </w:rPr>
        <w:t xml:space="preserve"> </w:t>
      </w:r>
      <w:r w:rsidR="008371E5">
        <w:rPr>
          <w:rFonts w:ascii="Times New Roman" w:hAnsi="Times New Roman" w:cs="Times New Roman"/>
          <w:sz w:val="24"/>
          <w:szCs w:val="24"/>
        </w:rPr>
        <w:t xml:space="preserve">(gr. </w:t>
      </w:r>
      <w:proofErr w:type="spellStart"/>
      <w:r w:rsidR="008371E5" w:rsidRPr="00F96EC0">
        <w:rPr>
          <w:rFonts w:ascii="Times New Roman" w:hAnsi="Times New Roman" w:cs="Times New Roman"/>
          <w:i/>
          <w:iCs/>
          <w:sz w:val="24"/>
          <w:szCs w:val="24"/>
        </w:rPr>
        <w:t>Thea</w:t>
      </w:r>
      <w:proofErr w:type="spellEnd"/>
      <w:r w:rsidR="008371E5">
        <w:rPr>
          <w:rFonts w:ascii="Times New Roman" w:hAnsi="Times New Roman" w:cs="Times New Roman"/>
          <w:sz w:val="24"/>
          <w:szCs w:val="24"/>
        </w:rPr>
        <w:t xml:space="preserve">: </w:t>
      </w:r>
      <w:r w:rsidR="008371E5" w:rsidRPr="00F96EC0">
        <w:rPr>
          <w:rFonts w:ascii="Times New Roman" w:hAnsi="Times New Roman" w:cs="Times New Roman"/>
          <w:sz w:val="24"/>
          <w:szCs w:val="24"/>
        </w:rPr>
        <w:t>widok</w:t>
      </w:r>
      <w:r w:rsidR="008371E5">
        <w:rPr>
          <w:rFonts w:ascii="Times New Roman" w:hAnsi="Times New Roman" w:cs="Times New Roman"/>
          <w:sz w:val="24"/>
          <w:szCs w:val="24"/>
        </w:rPr>
        <w:t>, patrzenie, później</w:t>
      </w:r>
      <w:r w:rsidR="00F96EC0">
        <w:rPr>
          <w:rFonts w:ascii="Times New Roman" w:hAnsi="Times New Roman" w:cs="Times New Roman"/>
          <w:sz w:val="24"/>
          <w:szCs w:val="24"/>
        </w:rPr>
        <w:t>:</w:t>
      </w:r>
      <w:r w:rsidR="008371E5">
        <w:rPr>
          <w:rFonts w:ascii="Times New Roman" w:hAnsi="Times New Roman" w:cs="Times New Roman"/>
          <w:sz w:val="24"/>
          <w:szCs w:val="24"/>
        </w:rPr>
        <w:t xml:space="preserve"> </w:t>
      </w:r>
      <w:r w:rsidR="008371E5" w:rsidRPr="00F96EC0">
        <w:rPr>
          <w:rFonts w:ascii="Times New Roman" w:hAnsi="Times New Roman" w:cs="Times New Roman"/>
          <w:sz w:val="24"/>
          <w:szCs w:val="24"/>
        </w:rPr>
        <w:t>myślenie</w:t>
      </w:r>
      <w:r w:rsidR="008371E5">
        <w:rPr>
          <w:rFonts w:ascii="Times New Roman" w:hAnsi="Times New Roman" w:cs="Times New Roman"/>
          <w:sz w:val="24"/>
          <w:szCs w:val="24"/>
        </w:rPr>
        <w:t xml:space="preserve">) </w:t>
      </w:r>
      <w:r w:rsidR="009A30A1">
        <w:rPr>
          <w:rFonts w:ascii="Times New Roman" w:hAnsi="Times New Roman" w:cs="Times New Roman"/>
          <w:sz w:val="24"/>
          <w:szCs w:val="24"/>
        </w:rPr>
        <w:t>jako próba naukowej (niespekulatywnej) refleksji o prawie.</w:t>
      </w:r>
    </w:p>
    <w:p w14:paraId="6D816705" w14:textId="377E13DC" w:rsidR="00227420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naturalistyczny wzorzec XIX w. nauk pozytywnych dla prawoznawstwa</w:t>
      </w:r>
      <w:r w:rsidR="008371E5">
        <w:rPr>
          <w:rFonts w:ascii="Times New Roman" w:hAnsi="Times New Roman" w:cs="Times New Roman"/>
          <w:sz w:val="24"/>
          <w:szCs w:val="24"/>
        </w:rPr>
        <w:t>:</w:t>
      </w:r>
    </w:p>
    <w:p w14:paraId="7ACCBFA7" w14:textId="250BEA21" w:rsidR="008371E5" w:rsidRDefault="008371E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uogólnianie twierdzeń nauk szczegółowych (A. Comte);</w:t>
      </w:r>
    </w:p>
    <w:p w14:paraId="5521B480" w14:textId="559AB35E" w:rsidR="008371E5" w:rsidRDefault="008371E5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(ii) metodologia badań – scjentyzm (J.S. Mill);</w:t>
      </w:r>
    </w:p>
    <w:p w14:paraId="01AA0C08" w14:textId="2E0F6E5D" w:rsidR="008371E5" w:rsidRPr="004F7BF3" w:rsidRDefault="009A30A1" w:rsidP="004F7B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 na upowszechnienie pojęci</w:t>
      </w:r>
      <w:r w:rsidR="008371E5">
        <w:rPr>
          <w:rFonts w:ascii="Times New Roman" w:hAnsi="Times New Roman" w:cs="Times New Roman"/>
          <w:sz w:val="24"/>
          <w:szCs w:val="24"/>
        </w:rPr>
        <w:t>a „teoria” -</w:t>
      </w:r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jego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Reine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Theorie</w:t>
      </w:r>
      <w:proofErr w:type="spellEnd"/>
      <w:r w:rsidRPr="00F96EC0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F96EC0">
        <w:rPr>
          <w:rFonts w:ascii="Times New Roman" w:hAnsi="Times New Roman" w:cs="Times New Roman"/>
          <w:i/>
          <w:iCs/>
          <w:sz w:val="24"/>
          <w:szCs w:val="24"/>
        </w:rPr>
        <w:t>Rechts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(1921)</w:t>
      </w:r>
      <w:r w:rsidR="008371E5" w:rsidRPr="004F7BF3">
        <w:rPr>
          <w:rFonts w:ascii="Times New Roman" w:hAnsi="Times New Roman" w:cs="Times New Roman"/>
          <w:sz w:val="24"/>
          <w:szCs w:val="24"/>
        </w:rPr>
        <w:t>;</w:t>
      </w:r>
    </w:p>
    <w:p w14:paraId="5650CF37" w14:textId="5AD5EF90" w:rsidR="00227420" w:rsidRPr="003A331C" w:rsidRDefault="009A30A1" w:rsidP="003A331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A331C">
        <w:rPr>
          <w:rFonts w:ascii="Times New Roman" w:hAnsi="Times New Roman" w:cs="Times New Roman"/>
          <w:sz w:val="24"/>
          <w:szCs w:val="24"/>
        </w:rPr>
        <w:t xml:space="preserve">Trzy nurty badawcze w teorii prawa: (a) teorie empiryczne (L. </w:t>
      </w:r>
      <w:proofErr w:type="spellStart"/>
      <w:r w:rsidRPr="003A331C">
        <w:rPr>
          <w:rFonts w:ascii="Times New Roman" w:hAnsi="Times New Roman" w:cs="Times New Roman"/>
          <w:sz w:val="24"/>
          <w:szCs w:val="24"/>
        </w:rPr>
        <w:t>Petrażycki</w:t>
      </w:r>
      <w:proofErr w:type="spellEnd"/>
      <w:r w:rsidRPr="003A331C">
        <w:rPr>
          <w:rFonts w:ascii="Times New Roman" w:hAnsi="Times New Roman" w:cs="Times New Roman"/>
          <w:sz w:val="24"/>
          <w:szCs w:val="24"/>
        </w:rPr>
        <w:t xml:space="preserve">, S. Ehrlich, W. Holmes, K. </w:t>
      </w:r>
      <w:proofErr w:type="spellStart"/>
      <w:r w:rsidRPr="003A331C">
        <w:rPr>
          <w:rFonts w:ascii="Times New Roman" w:hAnsi="Times New Roman" w:cs="Times New Roman"/>
          <w:sz w:val="24"/>
          <w:szCs w:val="24"/>
        </w:rPr>
        <w:t>Olivecrona</w:t>
      </w:r>
      <w:proofErr w:type="spellEnd"/>
      <w:r w:rsidRPr="003A331C">
        <w:rPr>
          <w:rFonts w:ascii="Times New Roman" w:hAnsi="Times New Roman" w:cs="Times New Roman"/>
          <w:sz w:val="24"/>
          <w:szCs w:val="24"/>
        </w:rPr>
        <w:t>, A. Ross), (b) analityczne (</w:t>
      </w:r>
      <w:proofErr w:type="spellStart"/>
      <w:r w:rsidRPr="003A331C">
        <w:rPr>
          <w:rFonts w:ascii="Times New Roman" w:hAnsi="Times New Roman" w:cs="Times New Roman"/>
          <w:sz w:val="24"/>
          <w:szCs w:val="24"/>
        </w:rPr>
        <w:t>Kelsen</w:t>
      </w:r>
      <w:proofErr w:type="spellEnd"/>
      <w:r w:rsidRPr="003A331C">
        <w:rPr>
          <w:rFonts w:ascii="Times New Roman" w:hAnsi="Times New Roman" w:cs="Times New Roman"/>
          <w:sz w:val="24"/>
          <w:szCs w:val="24"/>
        </w:rPr>
        <w:t xml:space="preserve">, Hart, Wróblewski, Opałek) oraz (c) humanistyczna (kulturowa) teoria prawa (wpływ </w:t>
      </w:r>
      <w:r w:rsidR="008371E5" w:rsidRPr="003A331C">
        <w:rPr>
          <w:rFonts w:ascii="Times New Roman" w:hAnsi="Times New Roman" w:cs="Times New Roman"/>
          <w:sz w:val="24"/>
          <w:szCs w:val="24"/>
        </w:rPr>
        <w:t xml:space="preserve">W. </w:t>
      </w:r>
      <w:r w:rsidRPr="003A331C">
        <w:rPr>
          <w:rFonts w:ascii="Times New Roman" w:hAnsi="Times New Roman" w:cs="Times New Roman"/>
          <w:sz w:val="24"/>
          <w:szCs w:val="24"/>
        </w:rPr>
        <w:t xml:space="preserve">Diltheya i </w:t>
      </w:r>
      <w:r w:rsidR="008371E5" w:rsidRPr="003A331C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3A331C">
        <w:rPr>
          <w:rFonts w:ascii="Times New Roman" w:hAnsi="Times New Roman" w:cs="Times New Roman"/>
          <w:sz w:val="24"/>
          <w:szCs w:val="24"/>
        </w:rPr>
        <w:t>Wi</w:t>
      </w:r>
      <w:r w:rsidR="0063284A">
        <w:rPr>
          <w:rFonts w:ascii="Times New Roman" w:hAnsi="Times New Roman" w:cs="Times New Roman"/>
          <w:sz w:val="24"/>
          <w:szCs w:val="24"/>
        </w:rPr>
        <w:t>n</w:t>
      </w:r>
      <w:r w:rsidRPr="003A331C">
        <w:rPr>
          <w:rFonts w:ascii="Times New Roman" w:hAnsi="Times New Roman" w:cs="Times New Roman"/>
          <w:sz w:val="24"/>
          <w:szCs w:val="24"/>
        </w:rPr>
        <w:t>delbanda</w:t>
      </w:r>
      <w:proofErr w:type="spellEnd"/>
      <w:r w:rsidRPr="003A331C">
        <w:rPr>
          <w:rFonts w:ascii="Times New Roman" w:hAnsi="Times New Roman" w:cs="Times New Roman"/>
          <w:sz w:val="24"/>
          <w:szCs w:val="24"/>
        </w:rPr>
        <w:t xml:space="preserve">) – np. R. </w:t>
      </w:r>
      <w:proofErr w:type="spellStart"/>
      <w:r w:rsidRPr="003A331C">
        <w:rPr>
          <w:rFonts w:ascii="Times New Roman" w:hAnsi="Times New Roman" w:cs="Times New Roman"/>
          <w:sz w:val="24"/>
          <w:szCs w:val="24"/>
        </w:rPr>
        <w:t>Dworkin</w:t>
      </w:r>
      <w:proofErr w:type="spellEnd"/>
      <w:r w:rsidRPr="003A331C">
        <w:rPr>
          <w:rFonts w:ascii="Times New Roman" w:hAnsi="Times New Roman" w:cs="Times New Roman"/>
          <w:sz w:val="24"/>
          <w:szCs w:val="24"/>
        </w:rPr>
        <w:t>.</w:t>
      </w:r>
    </w:p>
    <w:p w14:paraId="4AE7CFBA" w14:textId="018F6B03" w:rsidR="003A331C" w:rsidRPr="003A331C" w:rsidRDefault="003A331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31C">
        <w:rPr>
          <w:rFonts w:ascii="Times New Roman" w:hAnsi="Times New Roman" w:cs="Times New Roman"/>
          <w:sz w:val="24"/>
          <w:szCs w:val="24"/>
        </w:rPr>
        <w:t>Związek teorii prawa z dogmatyką prawniczą w jej nurtach empirycznych i analitycznych:</w:t>
      </w:r>
    </w:p>
    <w:p w14:paraId="76090FE7" w14:textId="1E35561C" w:rsidR="003A331C" w:rsidRPr="003A331C" w:rsidRDefault="003A331C" w:rsidP="003A331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31C">
        <w:rPr>
          <w:rFonts w:ascii="Times New Roman" w:hAnsi="Times New Roman" w:cs="Times New Roman"/>
          <w:sz w:val="24"/>
          <w:szCs w:val="24"/>
        </w:rPr>
        <w:t>Indukcyjny wariant dogmatyki prawniczej (</w:t>
      </w:r>
      <w:proofErr w:type="spellStart"/>
      <w:r w:rsidRPr="003A331C">
        <w:rPr>
          <w:rFonts w:ascii="Times New Roman" w:hAnsi="Times New Roman" w:cs="Times New Roman"/>
          <w:i/>
          <w:iCs/>
          <w:sz w:val="24"/>
          <w:szCs w:val="24"/>
        </w:rPr>
        <w:t>Common</w:t>
      </w:r>
      <w:proofErr w:type="spellEnd"/>
      <w:r w:rsidRPr="003A331C">
        <w:rPr>
          <w:rFonts w:ascii="Times New Roman" w:hAnsi="Times New Roman" w:cs="Times New Roman"/>
          <w:i/>
          <w:iCs/>
          <w:sz w:val="24"/>
          <w:szCs w:val="24"/>
        </w:rPr>
        <w:t xml:space="preserve"> Law</w:t>
      </w:r>
      <w:r w:rsidRPr="003A331C">
        <w:rPr>
          <w:rFonts w:ascii="Times New Roman" w:hAnsi="Times New Roman" w:cs="Times New Roman"/>
          <w:sz w:val="24"/>
          <w:szCs w:val="24"/>
        </w:rPr>
        <w:t xml:space="preserve"> i </w:t>
      </w:r>
      <w:r w:rsidRPr="003A331C">
        <w:rPr>
          <w:rFonts w:ascii="Times New Roman" w:hAnsi="Times New Roman" w:cs="Times New Roman"/>
          <w:i/>
          <w:iCs/>
          <w:sz w:val="24"/>
          <w:szCs w:val="24"/>
        </w:rPr>
        <w:t>Case Law</w:t>
      </w:r>
      <w:r w:rsidRPr="003A331C">
        <w:rPr>
          <w:rFonts w:ascii="Times New Roman" w:hAnsi="Times New Roman" w:cs="Times New Roman"/>
          <w:sz w:val="24"/>
          <w:szCs w:val="24"/>
        </w:rPr>
        <w:t>);</w:t>
      </w:r>
    </w:p>
    <w:p w14:paraId="7F352764" w14:textId="532F6B42" w:rsidR="003A331C" w:rsidRPr="003A331C" w:rsidRDefault="003A331C" w:rsidP="003A331C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31C">
        <w:rPr>
          <w:rFonts w:ascii="Times New Roman" w:hAnsi="Times New Roman" w:cs="Times New Roman"/>
          <w:sz w:val="24"/>
          <w:szCs w:val="24"/>
        </w:rPr>
        <w:t>Dedukcyjny wariant dogmatyki prawa (</w:t>
      </w:r>
      <w:proofErr w:type="spellStart"/>
      <w:r w:rsidRPr="003A331C">
        <w:rPr>
          <w:rFonts w:ascii="Times New Roman" w:hAnsi="Times New Roman" w:cs="Times New Roman"/>
          <w:i/>
          <w:iCs/>
          <w:sz w:val="24"/>
          <w:szCs w:val="24"/>
        </w:rPr>
        <w:t>Civil</w:t>
      </w:r>
      <w:proofErr w:type="spellEnd"/>
      <w:r w:rsidRPr="003A331C">
        <w:rPr>
          <w:rFonts w:ascii="Times New Roman" w:hAnsi="Times New Roman" w:cs="Times New Roman"/>
          <w:i/>
          <w:iCs/>
          <w:sz w:val="24"/>
          <w:szCs w:val="24"/>
        </w:rPr>
        <w:t xml:space="preserve"> Law</w:t>
      </w:r>
      <w:r w:rsidRPr="003A331C">
        <w:rPr>
          <w:rFonts w:ascii="Times New Roman" w:hAnsi="Times New Roman" w:cs="Times New Roman"/>
          <w:sz w:val="24"/>
          <w:szCs w:val="24"/>
        </w:rPr>
        <w:t>);</w:t>
      </w:r>
    </w:p>
    <w:p w14:paraId="4740F8C5" w14:textId="4140B545" w:rsidR="008103DA" w:rsidRPr="004F7BF3" w:rsidRDefault="003A331C" w:rsidP="004F7BF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31C">
        <w:rPr>
          <w:rFonts w:ascii="Times New Roman" w:hAnsi="Times New Roman" w:cs="Times New Roman"/>
          <w:sz w:val="24"/>
          <w:szCs w:val="24"/>
        </w:rPr>
        <w:t>Niedogmatyczne podejście w perspektywie humanistyczno-kulturowej.</w:t>
      </w:r>
    </w:p>
    <w:p w14:paraId="2C2043E3" w14:textId="77777777" w:rsidR="000F0095" w:rsidRDefault="000F0095">
      <w:pPr>
        <w:pStyle w:val="Domylnie"/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32208033" w14:textId="5794F0F2" w:rsidR="008103DA" w:rsidRPr="004F7BF3" w:rsidRDefault="009A30A1">
      <w:pPr>
        <w:pStyle w:val="Domylnie"/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103DA">
        <w:rPr>
          <w:rFonts w:ascii="Times New Roman" w:hAnsi="Times New Roman" w:cs="Times New Roman"/>
          <w:b/>
          <w:sz w:val="26"/>
          <w:szCs w:val="26"/>
        </w:rPr>
        <w:t>Wykład II</w:t>
      </w:r>
      <w:r w:rsidRPr="003A331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0340B6">
        <w:rPr>
          <w:i/>
          <w:iCs/>
        </w:rPr>
        <w:t xml:space="preserve">- </w:t>
      </w:r>
      <w:r w:rsidRPr="003A331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Spory o pojmowanie prawa. Prawo natury </w:t>
      </w:r>
      <w:r w:rsidR="000340B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– </w:t>
      </w:r>
      <w:proofErr w:type="spellStart"/>
      <w:r w:rsidR="000340B6">
        <w:rPr>
          <w:rFonts w:ascii="Times New Roman" w:hAnsi="Times New Roman" w:cs="Times New Roman"/>
          <w:b/>
          <w:i/>
          <w:iCs/>
          <w:sz w:val="26"/>
          <w:szCs w:val="26"/>
        </w:rPr>
        <w:t>iusnaturalizm</w:t>
      </w:r>
      <w:proofErr w:type="spellEnd"/>
      <w:r w:rsidR="000340B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6A578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(i) </w:t>
      </w:r>
      <w:r w:rsidRPr="003A331C">
        <w:rPr>
          <w:rFonts w:ascii="Times New Roman" w:hAnsi="Times New Roman" w:cs="Times New Roman"/>
          <w:b/>
          <w:i/>
          <w:iCs/>
          <w:sz w:val="26"/>
          <w:szCs w:val="26"/>
        </w:rPr>
        <w:t>vs pozytywizm prawniczy</w:t>
      </w:r>
      <w:r w:rsidR="006A578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(ii)</w:t>
      </w:r>
      <w:r w:rsidR="00F96EC0">
        <w:rPr>
          <w:rFonts w:ascii="Times New Roman" w:hAnsi="Times New Roman" w:cs="Times New Roman"/>
          <w:b/>
          <w:i/>
          <w:iCs/>
          <w:sz w:val="26"/>
          <w:szCs w:val="26"/>
        </w:rPr>
        <w:t>:</w:t>
      </w:r>
    </w:p>
    <w:p w14:paraId="0C3F1783" w14:textId="5D371185" w:rsidR="00D32487" w:rsidRDefault="009A30A1" w:rsidP="00D32487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Ontologia prawa: </w:t>
      </w:r>
      <w:r w:rsidR="006A5782">
        <w:rPr>
          <w:rFonts w:ascii="Times New Roman" w:hAnsi="Times New Roman" w:cs="Times New Roman"/>
          <w:sz w:val="24"/>
          <w:szCs w:val="24"/>
        </w:rPr>
        <w:t xml:space="preserve">(i) prawo </w:t>
      </w:r>
      <w:r w:rsidRPr="006A5782">
        <w:rPr>
          <w:rFonts w:ascii="Times New Roman" w:hAnsi="Times New Roman" w:cs="Times New Roman"/>
          <w:sz w:val="24"/>
          <w:szCs w:val="24"/>
        </w:rPr>
        <w:t>wartości</w:t>
      </w:r>
      <w:r w:rsidR="006A5782">
        <w:rPr>
          <w:rFonts w:ascii="Times New Roman" w:hAnsi="Times New Roman" w:cs="Times New Roman"/>
          <w:sz w:val="24"/>
          <w:szCs w:val="24"/>
        </w:rPr>
        <w:t>ą</w:t>
      </w:r>
      <w:r w:rsidRPr="006A5782">
        <w:rPr>
          <w:rFonts w:ascii="Times New Roman" w:hAnsi="Times New Roman" w:cs="Times New Roman"/>
          <w:sz w:val="24"/>
          <w:szCs w:val="24"/>
        </w:rPr>
        <w:t xml:space="preserve"> aksjologiczn</w:t>
      </w:r>
      <w:r w:rsidR="006A5782">
        <w:rPr>
          <w:rFonts w:ascii="Times New Roman" w:hAnsi="Times New Roman" w:cs="Times New Roman"/>
          <w:sz w:val="24"/>
          <w:szCs w:val="24"/>
        </w:rPr>
        <w:t>ą</w:t>
      </w:r>
      <w:r w:rsidRPr="006A5782">
        <w:rPr>
          <w:rFonts w:ascii="Times New Roman" w:hAnsi="Times New Roman" w:cs="Times New Roman"/>
          <w:sz w:val="24"/>
          <w:szCs w:val="24"/>
        </w:rPr>
        <w:t xml:space="preserve"> – </w:t>
      </w:r>
      <w:r w:rsidR="006A5782">
        <w:rPr>
          <w:rFonts w:ascii="Times New Roman" w:hAnsi="Times New Roman" w:cs="Times New Roman"/>
          <w:sz w:val="24"/>
          <w:szCs w:val="24"/>
        </w:rPr>
        <w:t xml:space="preserve">(ii) prawo </w:t>
      </w:r>
      <w:r w:rsidRPr="006A5782">
        <w:rPr>
          <w:rFonts w:ascii="Times New Roman" w:hAnsi="Times New Roman" w:cs="Times New Roman"/>
          <w:sz w:val="24"/>
          <w:szCs w:val="24"/>
        </w:rPr>
        <w:t>wypowied</w:t>
      </w:r>
      <w:r w:rsidR="006A5782">
        <w:rPr>
          <w:rFonts w:ascii="Times New Roman" w:hAnsi="Times New Roman" w:cs="Times New Roman"/>
          <w:sz w:val="24"/>
          <w:szCs w:val="24"/>
        </w:rPr>
        <w:t>zią</w:t>
      </w:r>
      <w:r w:rsidRPr="006A5782">
        <w:rPr>
          <w:rFonts w:ascii="Times New Roman" w:hAnsi="Times New Roman" w:cs="Times New Roman"/>
          <w:sz w:val="24"/>
          <w:szCs w:val="24"/>
        </w:rPr>
        <w:t xml:space="preserve"> językow</w:t>
      </w:r>
      <w:r w:rsidR="006A5782">
        <w:rPr>
          <w:rFonts w:ascii="Times New Roman" w:hAnsi="Times New Roman" w:cs="Times New Roman"/>
          <w:sz w:val="24"/>
          <w:szCs w:val="24"/>
        </w:rPr>
        <w:t>ą prawodawcy</w:t>
      </w:r>
      <w:r w:rsidRPr="006A5782">
        <w:rPr>
          <w:rFonts w:ascii="Times New Roman" w:hAnsi="Times New Roman" w:cs="Times New Roman"/>
          <w:sz w:val="24"/>
          <w:szCs w:val="24"/>
        </w:rPr>
        <w:t>.</w:t>
      </w:r>
      <w:r w:rsidR="00D32487">
        <w:rPr>
          <w:rFonts w:ascii="Times New Roman" w:hAnsi="Times New Roman" w:cs="Times New Roman"/>
          <w:sz w:val="24"/>
          <w:szCs w:val="24"/>
        </w:rPr>
        <w:t xml:space="preserve"> Prymat argumentacji z wartości – dominacja analizy pojęciowej (lingwistyka o logika);  </w:t>
      </w:r>
    </w:p>
    <w:p w14:paraId="4F74F57C" w14:textId="6D65D28D" w:rsidR="00227420" w:rsidRDefault="009A30A1" w:rsidP="006A5782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Poznawalność prawa: </w:t>
      </w:r>
      <w:r w:rsidR="006A5782">
        <w:rPr>
          <w:rFonts w:ascii="Times New Roman" w:hAnsi="Times New Roman" w:cs="Times New Roman"/>
          <w:sz w:val="24"/>
          <w:szCs w:val="24"/>
        </w:rPr>
        <w:t xml:space="preserve">(i) </w:t>
      </w:r>
      <w:r w:rsidR="004F7BF3">
        <w:rPr>
          <w:rFonts w:ascii="Times New Roman" w:hAnsi="Times New Roman" w:cs="Times New Roman"/>
          <w:sz w:val="24"/>
          <w:szCs w:val="24"/>
        </w:rPr>
        <w:t>od intuicji do objawienia,</w:t>
      </w:r>
      <w:r w:rsidRPr="006A5782">
        <w:rPr>
          <w:rFonts w:ascii="Times New Roman" w:hAnsi="Times New Roman" w:cs="Times New Roman"/>
          <w:sz w:val="24"/>
          <w:szCs w:val="24"/>
        </w:rPr>
        <w:t xml:space="preserve"> praktyka i tradycja – </w:t>
      </w:r>
      <w:r w:rsidR="006A5782">
        <w:rPr>
          <w:rFonts w:ascii="Times New Roman" w:hAnsi="Times New Roman" w:cs="Times New Roman"/>
          <w:sz w:val="24"/>
          <w:szCs w:val="24"/>
        </w:rPr>
        <w:t xml:space="preserve">(ii) </w:t>
      </w:r>
      <w:r w:rsidRPr="006A5782">
        <w:rPr>
          <w:rFonts w:ascii="Times New Roman" w:hAnsi="Times New Roman" w:cs="Times New Roman"/>
          <w:sz w:val="24"/>
          <w:szCs w:val="24"/>
        </w:rPr>
        <w:t>interpretacja</w:t>
      </w:r>
      <w:r w:rsidR="006A5782">
        <w:rPr>
          <w:rFonts w:ascii="Times New Roman" w:hAnsi="Times New Roman" w:cs="Times New Roman"/>
          <w:sz w:val="24"/>
          <w:szCs w:val="24"/>
        </w:rPr>
        <w:t xml:space="preserve"> tekstu</w:t>
      </w:r>
      <w:r w:rsidRPr="006A5782">
        <w:rPr>
          <w:rFonts w:ascii="Times New Roman" w:hAnsi="Times New Roman" w:cs="Times New Roman"/>
          <w:sz w:val="24"/>
          <w:szCs w:val="24"/>
        </w:rPr>
        <w:t>.</w:t>
      </w:r>
    </w:p>
    <w:p w14:paraId="2832B72A" w14:textId="05D0968F" w:rsidR="00227420" w:rsidRDefault="009A30A1" w:rsidP="006A5782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Założenia teoriopoznawcze </w:t>
      </w:r>
      <w:r w:rsidR="004F7BF3">
        <w:rPr>
          <w:rFonts w:ascii="Times New Roman" w:hAnsi="Times New Roman" w:cs="Times New Roman"/>
          <w:sz w:val="24"/>
          <w:szCs w:val="24"/>
        </w:rPr>
        <w:t>–</w:t>
      </w:r>
      <w:r w:rsidR="00D32487">
        <w:rPr>
          <w:rFonts w:ascii="Times New Roman" w:hAnsi="Times New Roman" w:cs="Times New Roman"/>
          <w:sz w:val="24"/>
          <w:szCs w:val="24"/>
        </w:rPr>
        <w:t xml:space="preserve"> </w:t>
      </w:r>
      <w:r w:rsidR="004F7BF3">
        <w:rPr>
          <w:rFonts w:ascii="Times New Roman" w:hAnsi="Times New Roman" w:cs="Times New Roman"/>
          <w:sz w:val="24"/>
          <w:szCs w:val="24"/>
        </w:rPr>
        <w:t xml:space="preserve">tzw. </w:t>
      </w:r>
      <w:r>
        <w:rPr>
          <w:rFonts w:ascii="Times New Roman" w:hAnsi="Times New Roman" w:cs="Times New Roman"/>
          <w:sz w:val="24"/>
          <w:szCs w:val="24"/>
        </w:rPr>
        <w:t xml:space="preserve">status poznawczy ocen i norm: </w:t>
      </w:r>
      <w:r w:rsidR="006A5782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6A5782">
        <w:rPr>
          <w:rFonts w:ascii="Times New Roman" w:hAnsi="Times New Roman" w:cs="Times New Roman"/>
          <w:sz w:val="24"/>
          <w:szCs w:val="24"/>
        </w:rPr>
        <w:t>kognitywizm</w:t>
      </w:r>
      <w:proofErr w:type="spellEnd"/>
      <w:r w:rsidRPr="006A5782">
        <w:rPr>
          <w:rFonts w:ascii="Times New Roman" w:hAnsi="Times New Roman" w:cs="Times New Roman"/>
          <w:sz w:val="24"/>
          <w:szCs w:val="24"/>
        </w:rPr>
        <w:t xml:space="preserve"> – </w:t>
      </w:r>
      <w:r w:rsidR="006A5782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6A5782">
        <w:rPr>
          <w:rFonts w:ascii="Times New Roman" w:hAnsi="Times New Roman" w:cs="Times New Roman"/>
          <w:sz w:val="24"/>
          <w:szCs w:val="24"/>
        </w:rPr>
        <w:t>antykognitywizm</w:t>
      </w:r>
      <w:proofErr w:type="spellEnd"/>
      <w:r w:rsidRPr="006A5782">
        <w:rPr>
          <w:rFonts w:ascii="Times New Roman" w:hAnsi="Times New Roman" w:cs="Times New Roman"/>
          <w:sz w:val="24"/>
          <w:szCs w:val="24"/>
        </w:rPr>
        <w:t>.</w:t>
      </w:r>
    </w:p>
    <w:p w14:paraId="4D034F38" w14:textId="277AA4CE" w:rsidR="00227420" w:rsidRDefault="009A30A1" w:rsidP="006A5782">
      <w:pPr>
        <w:pStyle w:val="Akapitzlist"/>
        <w:numPr>
          <w:ilvl w:val="0"/>
          <w:numId w:val="1"/>
        </w:numPr>
        <w:spacing w:after="0"/>
      </w:pPr>
      <w:r w:rsidRPr="006A5782">
        <w:rPr>
          <w:rFonts w:ascii="Times New Roman" w:hAnsi="Times New Roman" w:cs="Times New Roman"/>
          <w:sz w:val="24"/>
          <w:szCs w:val="24"/>
        </w:rPr>
        <w:lastRenderedPageBreak/>
        <w:t>Stosunek do wartości:</w:t>
      </w:r>
      <w:r w:rsidR="006A5782">
        <w:rPr>
          <w:rFonts w:ascii="Times New Roman" w:hAnsi="Times New Roman" w:cs="Times New Roman"/>
          <w:sz w:val="24"/>
          <w:szCs w:val="24"/>
        </w:rPr>
        <w:t xml:space="preserve"> (i) wartości </w:t>
      </w:r>
      <w:r w:rsidRPr="006A5782">
        <w:rPr>
          <w:rFonts w:ascii="Times New Roman" w:hAnsi="Times New Roman" w:cs="Times New Roman"/>
          <w:sz w:val="24"/>
          <w:szCs w:val="24"/>
        </w:rPr>
        <w:t>integraln</w:t>
      </w:r>
      <w:r w:rsidR="006A5782">
        <w:rPr>
          <w:rFonts w:ascii="Times New Roman" w:hAnsi="Times New Roman" w:cs="Times New Roman"/>
          <w:sz w:val="24"/>
          <w:szCs w:val="24"/>
        </w:rPr>
        <w:t>ą</w:t>
      </w:r>
      <w:r w:rsidRPr="006A5782">
        <w:rPr>
          <w:rFonts w:ascii="Times New Roman" w:hAnsi="Times New Roman" w:cs="Times New Roman"/>
          <w:sz w:val="24"/>
          <w:szCs w:val="24"/>
        </w:rPr>
        <w:t xml:space="preserve"> częś</w:t>
      </w:r>
      <w:r w:rsidR="006A5782">
        <w:rPr>
          <w:rFonts w:ascii="Times New Roman" w:hAnsi="Times New Roman" w:cs="Times New Roman"/>
          <w:sz w:val="24"/>
          <w:szCs w:val="24"/>
        </w:rPr>
        <w:t>cią</w:t>
      </w:r>
      <w:r w:rsidRPr="006A5782">
        <w:rPr>
          <w:rFonts w:ascii="Times New Roman" w:hAnsi="Times New Roman" w:cs="Times New Roman"/>
          <w:sz w:val="24"/>
          <w:szCs w:val="24"/>
        </w:rPr>
        <w:t xml:space="preserve"> porządku prawnego (kryterium walidacyjne i interpretacyjne) – </w:t>
      </w:r>
      <w:r w:rsidR="006A5782">
        <w:rPr>
          <w:rFonts w:ascii="Times New Roman" w:hAnsi="Times New Roman" w:cs="Times New Roman"/>
          <w:sz w:val="24"/>
          <w:szCs w:val="24"/>
        </w:rPr>
        <w:t xml:space="preserve">(ii) założenie o </w:t>
      </w:r>
      <w:r w:rsidRPr="006A5782">
        <w:rPr>
          <w:rFonts w:ascii="Times New Roman" w:hAnsi="Times New Roman" w:cs="Times New Roman"/>
          <w:sz w:val="24"/>
          <w:szCs w:val="24"/>
        </w:rPr>
        <w:t>separacj</w:t>
      </w:r>
      <w:r w:rsidR="006A5782">
        <w:rPr>
          <w:rFonts w:ascii="Times New Roman" w:hAnsi="Times New Roman" w:cs="Times New Roman"/>
          <w:sz w:val="24"/>
          <w:szCs w:val="24"/>
        </w:rPr>
        <w:t>i</w:t>
      </w:r>
      <w:r w:rsidRPr="006A5782">
        <w:rPr>
          <w:rFonts w:ascii="Times New Roman" w:hAnsi="Times New Roman" w:cs="Times New Roman"/>
          <w:sz w:val="24"/>
          <w:szCs w:val="24"/>
        </w:rPr>
        <w:t xml:space="preserve"> prawa i moralności.</w:t>
      </w:r>
    </w:p>
    <w:p w14:paraId="72309226" w14:textId="4D984039" w:rsidR="00227420" w:rsidRDefault="009A30A1" w:rsidP="006A5782">
      <w:pPr>
        <w:pStyle w:val="Akapitzlist"/>
        <w:numPr>
          <w:ilvl w:val="0"/>
          <w:numId w:val="1"/>
        </w:numPr>
        <w:spacing w:after="0"/>
      </w:pPr>
      <w:r w:rsidRPr="006A5782">
        <w:rPr>
          <w:rFonts w:ascii="Times New Roman" w:hAnsi="Times New Roman" w:cs="Times New Roman"/>
          <w:sz w:val="24"/>
          <w:szCs w:val="24"/>
        </w:rPr>
        <w:t>Typy uzasadniania obowiązków:</w:t>
      </w:r>
      <w:r w:rsidR="006A5782">
        <w:rPr>
          <w:rFonts w:ascii="Times New Roman" w:hAnsi="Times New Roman" w:cs="Times New Roman"/>
          <w:sz w:val="24"/>
          <w:szCs w:val="24"/>
        </w:rPr>
        <w:t xml:space="preserve"> (i) </w:t>
      </w:r>
      <w:r w:rsidRPr="006A5782">
        <w:rPr>
          <w:rFonts w:ascii="Times New Roman" w:hAnsi="Times New Roman" w:cs="Times New Roman"/>
          <w:sz w:val="24"/>
          <w:szCs w:val="24"/>
        </w:rPr>
        <w:t>aksjologiczne</w:t>
      </w:r>
      <w:r w:rsidR="006A5782">
        <w:rPr>
          <w:rFonts w:ascii="Times New Roman" w:hAnsi="Times New Roman" w:cs="Times New Roman"/>
          <w:sz w:val="24"/>
          <w:szCs w:val="24"/>
        </w:rPr>
        <w:t xml:space="preserve"> –</w:t>
      </w:r>
      <w:r w:rsidRPr="006A5782">
        <w:rPr>
          <w:rFonts w:ascii="Times New Roman" w:hAnsi="Times New Roman" w:cs="Times New Roman"/>
          <w:sz w:val="24"/>
          <w:szCs w:val="24"/>
        </w:rPr>
        <w:t xml:space="preserve"> </w:t>
      </w:r>
      <w:r w:rsidR="006A5782">
        <w:rPr>
          <w:rFonts w:ascii="Times New Roman" w:hAnsi="Times New Roman" w:cs="Times New Roman"/>
          <w:sz w:val="24"/>
          <w:szCs w:val="24"/>
        </w:rPr>
        <w:t xml:space="preserve">(ii) </w:t>
      </w:r>
      <w:r w:rsidR="004F7BF3">
        <w:rPr>
          <w:rFonts w:ascii="Times New Roman" w:hAnsi="Times New Roman" w:cs="Times New Roman"/>
          <w:sz w:val="24"/>
          <w:szCs w:val="24"/>
        </w:rPr>
        <w:t xml:space="preserve">faktualne, </w:t>
      </w:r>
      <w:proofErr w:type="spellStart"/>
      <w:r w:rsidRPr="006A5782">
        <w:rPr>
          <w:rFonts w:ascii="Times New Roman" w:hAnsi="Times New Roman" w:cs="Times New Roman"/>
          <w:sz w:val="24"/>
          <w:szCs w:val="24"/>
        </w:rPr>
        <w:t>tetyczne</w:t>
      </w:r>
      <w:proofErr w:type="spellEnd"/>
      <w:r w:rsidRPr="006A5782">
        <w:rPr>
          <w:rFonts w:ascii="Times New Roman" w:hAnsi="Times New Roman" w:cs="Times New Roman"/>
          <w:sz w:val="24"/>
          <w:szCs w:val="24"/>
        </w:rPr>
        <w:t>, systemowe</w:t>
      </w:r>
      <w:r w:rsidR="006A578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054C57" w14:textId="529C2977" w:rsidR="00227420" w:rsidRDefault="009A30A1" w:rsidP="006A5782">
      <w:pPr>
        <w:pStyle w:val="Akapitzlist"/>
        <w:numPr>
          <w:ilvl w:val="0"/>
          <w:numId w:val="1"/>
        </w:numPr>
        <w:spacing w:after="0"/>
      </w:pPr>
      <w:r w:rsidRPr="006A5782">
        <w:rPr>
          <w:rFonts w:ascii="Times New Roman" w:hAnsi="Times New Roman" w:cs="Times New Roman"/>
          <w:sz w:val="24"/>
          <w:szCs w:val="24"/>
        </w:rPr>
        <w:t>Aksjologiczna legitymizacja prawa:</w:t>
      </w:r>
      <w:r w:rsidR="006A5782">
        <w:rPr>
          <w:rFonts w:ascii="Times New Roman" w:hAnsi="Times New Roman" w:cs="Times New Roman"/>
          <w:sz w:val="24"/>
          <w:szCs w:val="24"/>
        </w:rPr>
        <w:t xml:space="preserve"> (</w:t>
      </w:r>
      <w:r w:rsidR="00014B60">
        <w:rPr>
          <w:rFonts w:ascii="Times New Roman" w:hAnsi="Times New Roman" w:cs="Times New Roman"/>
          <w:sz w:val="24"/>
          <w:szCs w:val="24"/>
        </w:rPr>
        <w:t xml:space="preserve">i) </w:t>
      </w:r>
      <w:r w:rsidRPr="006A5782">
        <w:rPr>
          <w:rFonts w:ascii="Times New Roman" w:hAnsi="Times New Roman" w:cs="Times New Roman"/>
          <w:sz w:val="24"/>
          <w:szCs w:val="24"/>
        </w:rPr>
        <w:t xml:space="preserve">sprawiedliwość, pewność, bezpieczeństwo prawne – </w:t>
      </w:r>
      <w:r w:rsidR="00014B60">
        <w:rPr>
          <w:rFonts w:ascii="Times New Roman" w:hAnsi="Times New Roman" w:cs="Times New Roman"/>
          <w:sz w:val="24"/>
          <w:szCs w:val="24"/>
        </w:rPr>
        <w:t xml:space="preserve">(ii) </w:t>
      </w:r>
      <w:r w:rsidRPr="006A5782">
        <w:rPr>
          <w:rFonts w:ascii="Times New Roman" w:hAnsi="Times New Roman" w:cs="Times New Roman"/>
          <w:sz w:val="24"/>
          <w:szCs w:val="24"/>
        </w:rPr>
        <w:t>demokracja, naukowość.</w:t>
      </w:r>
    </w:p>
    <w:p w14:paraId="1B2EC49A" w14:textId="7FC13C49" w:rsidR="00227420" w:rsidRDefault="009A30A1" w:rsidP="00014B60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Założenia dotyczące prawotwórstwa:</w:t>
      </w:r>
      <w:r w:rsidR="00014B60">
        <w:rPr>
          <w:rFonts w:ascii="Times New Roman" w:hAnsi="Times New Roman" w:cs="Times New Roman"/>
          <w:sz w:val="24"/>
          <w:szCs w:val="24"/>
        </w:rPr>
        <w:t xml:space="preserve"> (i) </w:t>
      </w:r>
      <w:r w:rsidRPr="00014B60">
        <w:rPr>
          <w:rFonts w:ascii="Times New Roman" w:hAnsi="Times New Roman" w:cs="Times New Roman"/>
          <w:sz w:val="24"/>
          <w:szCs w:val="24"/>
        </w:rPr>
        <w:t>o obiektywności oce</w:t>
      </w:r>
      <w:r w:rsidR="004F7BF3">
        <w:rPr>
          <w:rFonts w:ascii="Times New Roman" w:hAnsi="Times New Roman" w:cs="Times New Roman"/>
          <w:sz w:val="24"/>
          <w:szCs w:val="24"/>
        </w:rPr>
        <w:t>n</w:t>
      </w:r>
      <w:r w:rsidRPr="00014B60">
        <w:rPr>
          <w:rFonts w:ascii="Times New Roman" w:hAnsi="Times New Roman" w:cs="Times New Roman"/>
          <w:sz w:val="24"/>
          <w:szCs w:val="24"/>
        </w:rPr>
        <w:t xml:space="preserve"> – </w:t>
      </w:r>
      <w:r w:rsidR="00014B60">
        <w:rPr>
          <w:rFonts w:ascii="Times New Roman" w:hAnsi="Times New Roman" w:cs="Times New Roman"/>
          <w:sz w:val="24"/>
          <w:szCs w:val="24"/>
        </w:rPr>
        <w:t xml:space="preserve">(ii) o </w:t>
      </w:r>
      <w:r w:rsidRPr="00014B60">
        <w:rPr>
          <w:rFonts w:ascii="Times New Roman" w:hAnsi="Times New Roman" w:cs="Times New Roman"/>
          <w:sz w:val="24"/>
          <w:szCs w:val="24"/>
        </w:rPr>
        <w:t>racjonalnoś</w:t>
      </w:r>
      <w:r w:rsidR="00014B60">
        <w:rPr>
          <w:rFonts w:ascii="Times New Roman" w:hAnsi="Times New Roman" w:cs="Times New Roman"/>
          <w:sz w:val="24"/>
          <w:szCs w:val="24"/>
        </w:rPr>
        <w:t>ci</w:t>
      </w:r>
      <w:r w:rsidRPr="00014B60">
        <w:rPr>
          <w:rFonts w:ascii="Times New Roman" w:hAnsi="Times New Roman" w:cs="Times New Roman"/>
          <w:sz w:val="24"/>
          <w:szCs w:val="24"/>
        </w:rPr>
        <w:t xml:space="preserve"> prawodawcy.</w:t>
      </w:r>
    </w:p>
    <w:p w14:paraId="540CDDFB" w14:textId="7BC500BC" w:rsidR="00D32487" w:rsidRDefault="009A30A1" w:rsidP="00D32487">
      <w:pPr>
        <w:pStyle w:val="Akapitzlist"/>
        <w:numPr>
          <w:ilvl w:val="0"/>
          <w:numId w:val="1"/>
        </w:numPr>
        <w:spacing w:after="0"/>
      </w:pPr>
      <w:r w:rsidRPr="00014B60">
        <w:rPr>
          <w:rFonts w:ascii="Times New Roman" w:hAnsi="Times New Roman" w:cs="Times New Roman"/>
          <w:sz w:val="24"/>
          <w:szCs w:val="24"/>
        </w:rPr>
        <w:t>Funkcje tekstu prawnego:</w:t>
      </w:r>
      <w:r w:rsidR="00014B60">
        <w:rPr>
          <w:rFonts w:ascii="Times New Roman" w:hAnsi="Times New Roman" w:cs="Times New Roman"/>
          <w:sz w:val="24"/>
          <w:szCs w:val="24"/>
        </w:rPr>
        <w:t xml:space="preserve"> (i) </w:t>
      </w:r>
      <w:r w:rsidRPr="00014B60">
        <w:rPr>
          <w:rFonts w:ascii="Times New Roman" w:hAnsi="Times New Roman" w:cs="Times New Roman"/>
          <w:sz w:val="24"/>
          <w:szCs w:val="24"/>
        </w:rPr>
        <w:t xml:space="preserve">komunikat, opis </w:t>
      </w:r>
      <w:r w:rsidR="00014B60">
        <w:rPr>
          <w:rFonts w:ascii="Times New Roman" w:hAnsi="Times New Roman" w:cs="Times New Roman"/>
          <w:sz w:val="24"/>
          <w:szCs w:val="24"/>
        </w:rPr>
        <w:t xml:space="preserve">prawa </w:t>
      </w:r>
      <w:r w:rsidRPr="00014B60">
        <w:rPr>
          <w:rFonts w:ascii="Times New Roman" w:hAnsi="Times New Roman" w:cs="Times New Roman"/>
          <w:sz w:val="24"/>
          <w:szCs w:val="24"/>
        </w:rPr>
        <w:t>(</w:t>
      </w:r>
      <w:r w:rsidR="00014B60">
        <w:rPr>
          <w:rFonts w:ascii="Times New Roman" w:hAnsi="Times New Roman" w:cs="Times New Roman"/>
          <w:sz w:val="24"/>
          <w:szCs w:val="24"/>
        </w:rPr>
        <w:t xml:space="preserve">prymat </w:t>
      </w:r>
      <w:proofErr w:type="spellStart"/>
      <w:r w:rsidR="00014B60" w:rsidRPr="00014B60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="00014B60">
        <w:rPr>
          <w:rFonts w:ascii="Times New Roman" w:hAnsi="Times New Roman" w:cs="Times New Roman"/>
          <w:sz w:val="24"/>
          <w:szCs w:val="24"/>
        </w:rPr>
        <w:t xml:space="preserve"> nad </w:t>
      </w:r>
      <w:r w:rsidRPr="00014B60">
        <w:rPr>
          <w:rFonts w:ascii="Times New Roman" w:hAnsi="Times New Roman" w:cs="Times New Roman"/>
          <w:i/>
          <w:sz w:val="24"/>
          <w:szCs w:val="24"/>
        </w:rPr>
        <w:t>lex</w:t>
      </w:r>
      <w:r w:rsidRPr="00014B60">
        <w:rPr>
          <w:rFonts w:ascii="Times New Roman" w:hAnsi="Times New Roman" w:cs="Times New Roman"/>
          <w:sz w:val="24"/>
          <w:szCs w:val="24"/>
        </w:rPr>
        <w:t xml:space="preserve">)  – </w:t>
      </w:r>
      <w:r w:rsidR="00014B60">
        <w:rPr>
          <w:rFonts w:ascii="Times New Roman" w:hAnsi="Times New Roman" w:cs="Times New Roman"/>
          <w:sz w:val="24"/>
          <w:szCs w:val="24"/>
        </w:rPr>
        <w:t xml:space="preserve">(ii) </w:t>
      </w:r>
      <w:r w:rsidRPr="00014B60">
        <w:rPr>
          <w:rFonts w:ascii="Times New Roman" w:hAnsi="Times New Roman" w:cs="Times New Roman"/>
          <w:sz w:val="24"/>
          <w:szCs w:val="24"/>
        </w:rPr>
        <w:t>jedność prawa i tekstu; prawo jako znaczenie</w:t>
      </w:r>
      <w:r w:rsidR="00014B60">
        <w:rPr>
          <w:rFonts w:ascii="Times New Roman" w:hAnsi="Times New Roman" w:cs="Times New Roman"/>
          <w:sz w:val="24"/>
          <w:szCs w:val="24"/>
        </w:rPr>
        <w:t xml:space="preserve"> tekstu (</w:t>
      </w:r>
      <w:r w:rsidR="00014B60" w:rsidRPr="00014B60">
        <w:rPr>
          <w:rFonts w:ascii="Times New Roman" w:hAnsi="Times New Roman" w:cs="Times New Roman"/>
          <w:sz w:val="24"/>
          <w:szCs w:val="24"/>
        </w:rPr>
        <w:t>prymat</w:t>
      </w:r>
      <w:r w:rsidR="00014B60">
        <w:rPr>
          <w:rFonts w:ascii="Times New Roman" w:hAnsi="Times New Roman" w:cs="Times New Roman"/>
          <w:sz w:val="24"/>
          <w:szCs w:val="24"/>
        </w:rPr>
        <w:t xml:space="preserve"> </w:t>
      </w:r>
      <w:r w:rsidR="00014B60" w:rsidRPr="00014B60">
        <w:rPr>
          <w:rFonts w:ascii="Times New Roman" w:hAnsi="Times New Roman" w:cs="Times New Roman"/>
          <w:i/>
          <w:iCs/>
          <w:sz w:val="24"/>
          <w:szCs w:val="24"/>
        </w:rPr>
        <w:t>lex</w:t>
      </w:r>
      <w:r w:rsidR="00014B60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="00014B60" w:rsidRPr="00014B60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="00014B60">
        <w:rPr>
          <w:rFonts w:ascii="Times New Roman" w:hAnsi="Times New Roman" w:cs="Times New Roman"/>
          <w:sz w:val="24"/>
          <w:szCs w:val="24"/>
        </w:rPr>
        <w:t>)</w:t>
      </w:r>
      <w:r w:rsidRPr="00014B60">
        <w:rPr>
          <w:rFonts w:ascii="Times New Roman" w:hAnsi="Times New Roman" w:cs="Times New Roman"/>
          <w:sz w:val="24"/>
          <w:szCs w:val="24"/>
        </w:rPr>
        <w:t>.</w:t>
      </w:r>
      <w:r w:rsidR="00014B60">
        <w:rPr>
          <w:rFonts w:ascii="Times New Roman" w:hAnsi="Times New Roman" w:cs="Times New Roman"/>
          <w:sz w:val="24"/>
          <w:szCs w:val="24"/>
        </w:rPr>
        <w:t xml:space="preserve"> Dylemat G. </w:t>
      </w:r>
      <w:proofErr w:type="spellStart"/>
      <w:r w:rsidR="00014B60">
        <w:rPr>
          <w:rFonts w:ascii="Times New Roman" w:hAnsi="Times New Roman" w:cs="Times New Roman"/>
          <w:sz w:val="24"/>
          <w:szCs w:val="24"/>
        </w:rPr>
        <w:t>R</w:t>
      </w:r>
      <w:r w:rsidR="00D32487">
        <w:rPr>
          <w:rFonts w:ascii="Times New Roman" w:hAnsi="Times New Roman" w:cs="Times New Roman"/>
          <w:sz w:val="24"/>
          <w:szCs w:val="24"/>
        </w:rPr>
        <w:t>a</w:t>
      </w:r>
      <w:r w:rsidR="00014B60">
        <w:rPr>
          <w:rFonts w:ascii="Times New Roman" w:hAnsi="Times New Roman" w:cs="Times New Roman"/>
          <w:sz w:val="24"/>
          <w:szCs w:val="24"/>
        </w:rPr>
        <w:t>dbrucha</w:t>
      </w:r>
      <w:proofErr w:type="spellEnd"/>
      <w:r w:rsidR="00014B60">
        <w:rPr>
          <w:rFonts w:ascii="Times New Roman" w:hAnsi="Times New Roman" w:cs="Times New Roman"/>
          <w:sz w:val="24"/>
          <w:szCs w:val="24"/>
        </w:rPr>
        <w:t xml:space="preserve"> i jego rozwiązanie: </w:t>
      </w:r>
      <w:r w:rsidR="00014B60">
        <w:rPr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="00014B60">
        <w:rPr>
          <w:rFonts w:ascii="Times New Roman" w:hAnsi="Times New Roman" w:cs="Times New Roman"/>
          <w:i/>
          <w:iCs/>
          <w:sz w:val="24"/>
          <w:szCs w:val="24"/>
        </w:rPr>
        <w:t>iniustisima</w:t>
      </w:r>
      <w:proofErr w:type="spellEnd"/>
      <w:r w:rsidR="00014B60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="00014B60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014B60">
        <w:rPr>
          <w:rFonts w:ascii="Times New Roman" w:hAnsi="Times New Roman" w:cs="Times New Roman"/>
          <w:i/>
          <w:iCs/>
          <w:sz w:val="24"/>
          <w:szCs w:val="24"/>
        </w:rPr>
        <w:t xml:space="preserve"> lex.</w:t>
      </w:r>
      <w:r w:rsidR="00014B60" w:rsidRPr="00D32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AF598" w14:textId="4823DA5B" w:rsidR="00227420" w:rsidRDefault="009A30A1" w:rsidP="00014B60">
      <w:pPr>
        <w:pStyle w:val="Akapitzlist"/>
        <w:numPr>
          <w:ilvl w:val="0"/>
          <w:numId w:val="1"/>
        </w:numPr>
        <w:spacing w:after="0"/>
      </w:pPr>
      <w:r w:rsidRPr="00014B60">
        <w:rPr>
          <w:rFonts w:ascii="Times New Roman" w:hAnsi="Times New Roman" w:cs="Times New Roman"/>
          <w:sz w:val="24"/>
          <w:szCs w:val="24"/>
        </w:rPr>
        <w:t>Geneza</w:t>
      </w:r>
      <w:r w:rsidR="0087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8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874284" w:rsidRPr="00874284">
        <w:rPr>
          <w:rFonts w:ascii="Times New Roman" w:hAnsi="Times New Roman" w:cs="Times New Roman"/>
          <w:i/>
          <w:iCs/>
          <w:sz w:val="24"/>
          <w:szCs w:val="24"/>
        </w:rPr>
        <w:t>ivil</w:t>
      </w:r>
      <w:proofErr w:type="spellEnd"/>
      <w:r w:rsidR="00874284" w:rsidRPr="008742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28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74284" w:rsidRPr="00874284">
        <w:rPr>
          <w:rFonts w:ascii="Times New Roman" w:hAnsi="Times New Roman" w:cs="Times New Roman"/>
          <w:i/>
          <w:iCs/>
          <w:sz w:val="24"/>
          <w:szCs w:val="24"/>
        </w:rPr>
        <w:t>aw</w:t>
      </w:r>
      <w:r w:rsidRPr="00014B60">
        <w:rPr>
          <w:rFonts w:ascii="Times New Roman" w:hAnsi="Times New Roman" w:cs="Times New Roman"/>
          <w:sz w:val="24"/>
          <w:szCs w:val="24"/>
        </w:rPr>
        <w:t>:</w:t>
      </w:r>
      <w:r w:rsidR="00014B60">
        <w:rPr>
          <w:rFonts w:ascii="Times New Roman" w:hAnsi="Times New Roman" w:cs="Times New Roman"/>
          <w:sz w:val="24"/>
          <w:szCs w:val="24"/>
        </w:rPr>
        <w:t xml:space="preserve"> (i) </w:t>
      </w:r>
      <w:r w:rsidRPr="00014B60">
        <w:rPr>
          <w:rFonts w:ascii="Times New Roman" w:hAnsi="Times New Roman" w:cs="Times New Roman"/>
          <w:sz w:val="24"/>
          <w:szCs w:val="24"/>
        </w:rPr>
        <w:t>tworzenie jako</w:t>
      </w:r>
      <w:r w:rsidR="00874284">
        <w:rPr>
          <w:rFonts w:ascii="Times New Roman" w:hAnsi="Times New Roman" w:cs="Times New Roman"/>
          <w:sz w:val="24"/>
          <w:szCs w:val="24"/>
        </w:rPr>
        <w:t xml:space="preserve"> rezultat </w:t>
      </w:r>
      <w:r w:rsidRPr="00014B60">
        <w:rPr>
          <w:rFonts w:ascii="Times New Roman" w:hAnsi="Times New Roman" w:cs="Times New Roman"/>
          <w:sz w:val="24"/>
          <w:szCs w:val="24"/>
        </w:rPr>
        <w:t>rozpoznawani</w:t>
      </w:r>
      <w:r w:rsidR="00874284">
        <w:rPr>
          <w:rFonts w:ascii="Times New Roman" w:hAnsi="Times New Roman" w:cs="Times New Roman"/>
          <w:sz w:val="24"/>
          <w:szCs w:val="24"/>
        </w:rPr>
        <w:t>a</w:t>
      </w:r>
      <w:r w:rsidRPr="00014B60">
        <w:rPr>
          <w:rFonts w:ascii="Times New Roman" w:hAnsi="Times New Roman" w:cs="Times New Roman"/>
          <w:sz w:val="24"/>
          <w:szCs w:val="24"/>
        </w:rPr>
        <w:t xml:space="preserve"> przez praktykę </w:t>
      </w:r>
      <w:r w:rsidR="00874284">
        <w:rPr>
          <w:rFonts w:ascii="Times New Roman" w:hAnsi="Times New Roman" w:cs="Times New Roman"/>
          <w:sz w:val="24"/>
          <w:szCs w:val="24"/>
        </w:rPr>
        <w:t>prawodawczą rzeczywistości prawnej</w:t>
      </w:r>
      <w:r w:rsidRPr="00014B60">
        <w:rPr>
          <w:rFonts w:ascii="Times New Roman" w:hAnsi="Times New Roman" w:cs="Times New Roman"/>
          <w:sz w:val="24"/>
          <w:szCs w:val="24"/>
        </w:rPr>
        <w:t xml:space="preserve"> – </w:t>
      </w:r>
      <w:r w:rsidR="00874284">
        <w:rPr>
          <w:rFonts w:ascii="Times New Roman" w:hAnsi="Times New Roman" w:cs="Times New Roman"/>
          <w:sz w:val="24"/>
          <w:szCs w:val="24"/>
        </w:rPr>
        <w:t xml:space="preserve">(ii) </w:t>
      </w:r>
      <w:r w:rsidRPr="00014B60">
        <w:rPr>
          <w:rFonts w:ascii="Times New Roman" w:hAnsi="Times New Roman" w:cs="Times New Roman"/>
          <w:sz w:val="24"/>
          <w:szCs w:val="24"/>
        </w:rPr>
        <w:t xml:space="preserve">stanowienie jako </w:t>
      </w:r>
      <w:r w:rsidR="00874284">
        <w:rPr>
          <w:rFonts w:ascii="Times New Roman" w:hAnsi="Times New Roman" w:cs="Times New Roman"/>
          <w:sz w:val="24"/>
          <w:szCs w:val="24"/>
        </w:rPr>
        <w:t>realizacja</w:t>
      </w:r>
      <w:r w:rsidRPr="00014B60">
        <w:rPr>
          <w:rFonts w:ascii="Times New Roman" w:hAnsi="Times New Roman" w:cs="Times New Roman"/>
          <w:sz w:val="24"/>
          <w:szCs w:val="24"/>
        </w:rPr>
        <w:t xml:space="preserve"> </w:t>
      </w:r>
      <w:r w:rsidR="00874284">
        <w:rPr>
          <w:rFonts w:ascii="Times New Roman" w:hAnsi="Times New Roman" w:cs="Times New Roman"/>
          <w:sz w:val="24"/>
          <w:szCs w:val="24"/>
        </w:rPr>
        <w:t xml:space="preserve">konstytucyjnych (ustawowych) kompetencji </w:t>
      </w:r>
      <w:r w:rsidRPr="00014B60">
        <w:rPr>
          <w:rFonts w:ascii="Times New Roman" w:hAnsi="Times New Roman" w:cs="Times New Roman"/>
          <w:sz w:val="24"/>
          <w:szCs w:val="24"/>
        </w:rPr>
        <w:t>prawodawczych.</w:t>
      </w:r>
    </w:p>
    <w:p w14:paraId="2373A6BA" w14:textId="75EE54C1" w:rsidR="00227420" w:rsidRPr="00874284" w:rsidRDefault="009A30A1" w:rsidP="00874284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Stosunek prawa do państwa:</w:t>
      </w:r>
      <w:r w:rsidR="00874284">
        <w:rPr>
          <w:rFonts w:ascii="Times New Roman" w:hAnsi="Times New Roman" w:cs="Times New Roman"/>
          <w:sz w:val="24"/>
          <w:szCs w:val="24"/>
        </w:rPr>
        <w:t xml:space="preserve"> (i) </w:t>
      </w:r>
      <w:r w:rsidRPr="00874284">
        <w:rPr>
          <w:rFonts w:ascii="Times New Roman" w:hAnsi="Times New Roman" w:cs="Times New Roman"/>
          <w:sz w:val="24"/>
          <w:szCs w:val="24"/>
        </w:rPr>
        <w:t xml:space="preserve">pojęciowa niezależność </w:t>
      </w:r>
      <w:r w:rsidR="00874284">
        <w:rPr>
          <w:rFonts w:ascii="Times New Roman" w:hAnsi="Times New Roman" w:cs="Times New Roman"/>
          <w:sz w:val="24"/>
          <w:szCs w:val="24"/>
        </w:rPr>
        <w:t xml:space="preserve">prawa i państwa </w:t>
      </w:r>
      <w:r w:rsidRPr="00874284">
        <w:rPr>
          <w:rFonts w:ascii="Times New Roman" w:hAnsi="Times New Roman" w:cs="Times New Roman"/>
          <w:sz w:val="24"/>
          <w:szCs w:val="24"/>
        </w:rPr>
        <w:t xml:space="preserve">- </w:t>
      </w:r>
      <w:r w:rsidR="00954A94">
        <w:rPr>
          <w:rFonts w:ascii="Times New Roman" w:hAnsi="Times New Roman" w:cs="Times New Roman"/>
          <w:sz w:val="24"/>
          <w:szCs w:val="24"/>
        </w:rPr>
        <w:t xml:space="preserve">(ii) </w:t>
      </w:r>
      <w:r w:rsidRPr="00874284">
        <w:rPr>
          <w:rFonts w:ascii="Times New Roman" w:hAnsi="Times New Roman" w:cs="Times New Roman"/>
          <w:sz w:val="24"/>
          <w:szCs w:val="24"/>
        </w:rPr>
        <w:t>pojęciowy</w:t>
      </w:r>
      <w:r w:rsidR="00874284">
        <w:rPr>
          <w:rFonts w:ascii="Times New Roman" w:hAnsi="Times New Roman" w:cs="Times New Roman"/>
          <w:sz w:val="24"/>
          <w:szCs w:val="24"/>
        </w:rPr>
        <w:t>, normatywny i funkcjonalny</w:t>
      </w:r>
      <w:r w:rsidRPr="00874284">
        <w:rPr>
          <w:rFonts w:ascii="Times New Roman" w:hAnsi="Times New Roman" w:cs="Times New Roman"/>
          <w:sz w:val="24"/>
          <w:szCs w:val="24"/>
        </w:rPr>
        <w:t xml:space="preserve"> związek </w:t>
      </w:r>
      <w:r w:rsidR="00874284">
        <w:rPr>
          <w:rFonts w:ascii="Times New Roman" w:hAnsi="Times New Roman" w:cs="Times New Roman"/>
          <w:sz w:val="24"/>
          <w:szCs w:val="24"/>
        </w:rPr>
        <w:t xml:space="preserve">prawa z </w:t>
      </w:r>
      <w:r w:rsidRPr="00874284">
        <w:rPr>
          <w:rFonts w:ascii="Times New Roman" w:hAnsi="Times New Roman" w:cs="Times New Roman"/>
          <w:sz w:val="24"/>
          <w:szCs w:val="24"/>
        </w:rPr>
        <w:t>państwem i przymusem.</w:t>
      </w:r>
    </w:p>
    <w:p w14:paraId="5C30096F" w14:textId="40B94A4F" w:rsidR="009A30A1" w:rsidRPr="009A30A1" w:rsidRDefault="00874284" w:rsidP="009A30A1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Wiedza o prawie i naukowoś</w:t>
      </w:r>
      <w:r w:rsidR="00CD4A58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prawoznawstwa: (i) </w:t>
      </w:r>
      <w:r w:rsidR="00D32487">
        <w:rPr>
          <w:rFonts w:ascii="Times New Roman" w:hAnsi="Times New Roman" w:cs="Times New Roman"/>
          <w:sz w:val="24"/>
          <w:szCs w:val="24"/>
        </w:rPr>
        <w:t>dominacja filozofii prawa</w:t>
      </w:r>
      <w:r w:rsidR="00CD4A58">
        <w:rPr>
          <w:rFonts w:ascii="Times New Roman" w:hAnsi="Times New Roman" w:cs="Times New Roman"/>
          <w:sz w:val="24"/>
          <w:szCs w:val="24"/>
        </w:rPr>
        <w:t xml:space="preserve"> -</w:t>
      </w:r>
      <w:r w:rsidR="009A30A1">
        <w:rPr>
          <w:rFonts w:ascii="Times New Roman" w:hAnsi="Times New Roman" w:cs="Times New Roman"/>
          <w:sz w:val="24"/>
          <w:szCs w:val="24"/>
        </w:rPr>
        <w:t xml:space="preserve"> </w:t>
      </w:r>
      <w:r w:rsidR="00D32487">
        <w:rPr>
          <w:rFonts w:ascii="Times New Roman" w:hAnsi="Times New Roman" w:cs="Times New Roman"/>
          <w:sz w:val="24"/>
          <w:szCs w:val="24"/>
        </w:rPr>
        <w:t>(ii) niezaangażowany scjentyzm;</w:t>
      </w:r>
      <w:r w:rsidR="009A3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13F87" w14:textId="41009313" w:rsidR="000340B6" w:rsidRDefault="009A30A1" w:rsidP="000340B6">
      <w:pPr>
        <w:pStyle w:val="Akapitzlist"/>
        <w:numPr>
          <w:ilvl w:val="0"/>
          <w:numId w:val="1"/>
        </w:numPr>
        <w:spacing w:after="0"/>
      </w:pPr>
      <w:r w:rsidRPr="009A30A1">
        <w:rPr>
          <w:rFonts w:ascii="Times New Roman" w:hAnsi="Times New Roman" w:cs="Times New Roman"/>
          <w:sz w:val="24"/>
          <w:szCs w:val="24"/>
        </w:rPr>
        <w:t xml:space="preserve"> </w:t>
      </w:r>
      <w:r w:rsidR="00197F69">
        <w:rPr>
          <w:rFonts w:ascii="Times New Roman" w:hAnsi="Times New Roman" w:cs="Times New Roman"/>
          <w:sz w:val="24"/>
          <w:szCs w:val="24"/>
        </w:rPr>
        <w:t>Stosunek do języka nauki prawa</w:t>
      </w:r>
      <w:r>
        <w:rPr>
          <w:rFonts w:ascii="Times New Roman" w:hAnsi="Times New Roman" w:cs="Times New Roman"/>
          <w:sz w:val="24"/>
          <w:szCs w:val="24"/>
        </w:rPr>
        <w:t xml:space="preserve">: (i) </w:t>
      </w:r>
      <w:r w:rsidR="00197F69">
        <w:rPr>
          <w:rFonts w:ascii="Times New Roman" w:hAnsi="Times New Roman" w:cs="Times New Roman"/>
          <w:sz w:val="24"/>
          <w:szCs w:val="24"/>
        </w:rPr>
        <w:t>brak 0/1 dystynkcji pojęciowych: np. relatywność podziału na tworzenie i stosowanie prawa</w:t>
      </w:r>
      <w:r w:rsidR="00CD4A58">
        <w:rPr>
          <w:rFonts w:ascii="Times New Roman" w:hAnsi="Times New Roman" w:cs="Times New Roman"/>
          <w:sz w:val="24"/>
          <w:szCs w:val="24"/>
        </w:rPr>
        <w:t xml:space="preserve"> -</w:t>
      </w:r>
      <w:r w:rsidR="000340B6">
        <w:rPr>
          <w:rFonts w:ascii="Times New Roman" w:hAnsi="Times New Roman" w:cs="Times New Roman"/>
          <w:sz w:val="24"/>
          <w:szCs w:val="24"/>
        </w:rPr>
        <w:t xml:space="preserve"> </w:t>
      </w:r>
      <w:r w:rsidR="00197F69">
        <w:rPr>
          <w:rFonts w:ascii="Times New Roman" w:hAnsi="Times New Roman" w:cs="Times New Roman"/>
          <w:sz w:val="24"/>
          <w:szCs w:val="24"/>
        </w:rPr>
        <w:t>(ii) podział</w:t>
      </w:r>
      <w:r w:rsidR="00CD4A58">
        <w:rPr>
          <w:rFonts w:ascii="Times New Roman" w:hAnsi="Times New Roman" w:cs="Times New Roman"/>
          <w:sz w:val="24"/>
          <w:szCs w:val="24"/>
        </w:rPr>
        <w:t>y</w:t>
      </w:r>
      <w:r w:rsidR="00197F69">
        <w:rPr>
          <w:rFonts w:ascii="Times New Roman" w:hAnsi="Times New Roman" w:cs="Times New Roman"/>
          <w:sz w:val="24"/>
          <w:szCs w:val="24"/>
        </w:rPr>
        <w:t xml:space="preserve"> na tworzenie i stosowanie prawa; prawo jako system zamknięty wobec innych porządków normatywnych, dystynkcj</w:t>
      </w:r>
      <w:r w:rsidR="00CD4A58">
        <w:rPr>
          <w:rFonts w:ascii="Times New Roman" w:hAnsi="Times New Roman" w:cs="Times New Roman"/>
          <w:sz w:val="24"/>
          <w:szCs w:val="24"/>
        </w:rPr>
        <w:t>a</w:t>
      </w:r>
      <w:r w:rsidR="00197F69">
        <w:rPr>
          <w:rFonts w:ascii="Times New Roman" w:hAnsi="Times New Roman" w:cs="Times New Roman"/>
          <w:sz w:val="24"/>
          <w:szCs w:val="24"/>
        </w:rPr>
        <w:t xml:space="preserve"> na obowiązywanie </w:t>
      </w:r>
      <w:r w:rsidR="000340B6">
        <w:rPr>
          <w:rFonts w:ascii="Times New Roman" w:hAnsi="Times New Roman" w:cs="Times New Roman"/>
          <w:sz w:val="24"/>
          <w:szCs w:val="24"/>
        </w:rPr>
        <w:t>i nieobowiązywanie</w:t>
      </w:r>
      <w:r w:rsidR="00CD4A58">
        <w:rPr>
          <w:rFonts w:ascii="Times New Roman" w:hAnsi="Times New Roman" w:cs="Times New Roman"/>
          <w:sz w:val="24"/>
          <w:szCs w:val="24"/>
        </w:rPr>
        <w:t xml:space="preserve"> - </w:t>
      </w:r>
      <w:r w:rsidR="00197F69">
        <w:rPr>
          <w:rFonts w:ascii="Times New Roman" w:hAnsi="Times New Roman" w:cs="Times New Roman"/>
          <w:sz w:val="24"/>
          <w:szCs w:val="24"/>
        </w:rPr>
        <w:t xml:space="preserve">prymat metod logicznych.  </w:t>
      </w:r>
    </w:p>
    <w:p w14:paraId="41F1E6B6" w14:textId="77777777" w:rsidR="000F0095" w:rsidRDefault="000F0095">
      <w:pPr>
        <w:pStyle w:val="Domylnie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375407E" w14:textId="782CB080" w:rsidR="00227420" w:rsidRDefault="009A30A1">
      <w:pPr>
        <w:pStyle w:val="Domylnie"/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B0D97">
        <w:rPr>
          <w:rFonts w:ascii="Times New Roman" w:hAnsi="Times New Roman" w:cs="Times New Roman"/>
          <w:b/>
          <w:sz w:val="26"/>
          <w:szCs w:val="26"/>
        </w:rPr>
        <w:t>Wykład III</w:t>
      </w:r>
      <w:r w:rsidRPr="000340B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0340B6" w:rsidRPr="000340B6">
        <w:rPr>
          <w:i/>
          <w:iCs/>
        </w:rPr>
        <w:t>-</w:t>
      </w:r>
      <w:r w:rsidR="000340B6">
        <w:t xml:space="preserve"> </w:t>
      </w:r>
      <w:r w:rsidRPr="00D32487">
        <w:rPr>
          <w:rFonts w:ascii="Times New Roman" w:hAnsi="Times New Roman" w:cs="Times New Roman"/>
          <w:b/>
          <w:i/>
          <w:iCs/>
          <w:sz w:val="26"/>
          <w:szCs w:val="26"/>
        </w:rPr>
        <w:t>Współczesne adaptacje prawa natury</w:t>
      </w:r>
    </w:p>
    <w:p w14:paraId="657C1D47" w14:textId="77777777" w:rsidR="000F0095" w:rsidRPr="000340B6" w:rsidRDefault="000F0095">
      <w:pPr>
        <w:pStyle w:val="Domylnie"/>
        <w:spacing w:after="0"/>
      </w:pPr>
    </w:p>
    <w:p w14:paraId="2F2790F7" w14:textId="44973DF6" w:rsidR="00227420" w:rsidRDefault="009A30A1" w:rsidP="003B4F73">
      <w:pPr>
        <w:pStyle w:val="Akapitzlist"/>
        <w:numPr>
          <w:ilvl w:val="0"/>
          <w:numId w:val="2"/>
        </w:numPr>
        <w:spacing w:after="0"/>
      </w:pPr>
      <w:r w:rsidRPr="003B4F73">
        <w:rPr>
          <w:rFonts w:ascii="Times New Roman" w:hAnsi="Times New Roman" w:cs="Times New Roman"/>
          <w:b/>
          <w:sz w:val="24"/>
          <w:szCs w:val="24"/>
        </w:rPr>
        <w:t>Proceduralna wersja prawa natury</w:t>
      </w:r>
      <w:r w:rsidR="00DC2CBF" w:rsidRPr="003B4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F73">
        <w:rPr>
          <w:rFonts w:ascii="Times New Roman" w:hAnsi="Times New Roman" w:cs="Times New Roman"/>
          <w:b/>
          <w:sz w:val="24"/>
          <w:szCs w:val="24"/>
        </w:rPr>
        <w:t>L</w:t>
      </w:r>
      <w:r w:rsidR="00DC2CBF" w:rsidRPr="003B4F73">
        <w:rPr>
          <w:rFonts w:ascii="Times New Roman" w:hAnsi="Times New Roman" w:cs="Times New Roman"/>
          <w:b/>
          <w:sz w:val="24"/>
          <w:szCs w:val="24"/>
        </w:rPr>
        <w:t>on</w:t>
      </w:r>
      <w:r w:rsidR="003B4F7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B4F73">
        <w:rPr>
          <w:rFonts w:ascii="Times New Roman" w:hAnsi="Times New Roman" w:cs="Times New Roman"/>
          <w:b/>
          <w:sz w:val="24"/>
          <w:szCs w:val="24"/>
        </w:rPr>
        <w:t xml:space="preserve"> Fuller</w:t>
      </w:r>
      <w:r w:rsidR="003B4F73">
        <w:rPr>
          <w:rFonts w:ascii="Times New Roman" w:hAnsi="Times New Roman" w:cs="Times New Roman"/>
          <w:b/>
          <w:sz w:val="24"/>
          <w:szCs w:val="24"/>
        </w:rPr>
        <w:t>a</w:t>
      </w:r>
      <w:r w:rsidR="00DC2CBF" w:rsidRPr="003B4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F73">
        <w:rPr>
          <w:rFonts w:ascii="Times New Roman" w:hAnsi="Times New Roman" w:cs="Times New Roman"/>
          <w:bCs/>
          <w:sz w:val="24"/>
          <w:szCs w:val="24"/>
        </w:rPr>
        <w:t>(1902-1978)</w:t>
      </w:r>
      <w:r w:rsidR="000673CC" w:rsidRPr="003B4F73">
        <w:rPr>
          <w:rFonts w:ascii="Times New Roman" w:hAnsi="Times New Roman" w:cs="Times New Roman"/>
          <w:bCs/>
          <w:sz w:val="24"/>
          <w:szCs w:val="24"/>
        </w:rPr>
        <w:t>,</w:t>
      </w:r>
      <w:r w:rsidRPr="003B4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CBF" w:rsidRPr="003B4F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proofErr w:type="spellStart"/>
      <w:r w:rsidR="00DC2CBF" w:rsidRPr="003B4F73">
        <w:rPr>
          <w:rFonts w:ascii="Times New Roman" w:hAnsi="Times New Roman" w:cs="Times New Roman"/>
          <w:bCs/>
          <w:i/>
          <w:iCs/>
          <w:sz w:val="24"/>
          <w:szCs w:val="24"/>
        </w:rPr>
        <w:t>Morality</w:t>
      </w:r>
      <w:proofErr w:type="spellEnd"/>
      <w:r w:rsidR="00DC2CBF" w:rsidRPr="003B4F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Law</w:t>
      </w:r>
      <w:r w:rsidR="00DC2CBF" w:rsidRPr="003B4F73">
        <w:rPr>
          <w:rFonts w:ascii="Times New Roman" w:hAnsi="Times New Roman" w:cs="Times New Roman"/>
          <w:b/>
          <w:sz w:val="24"/>
          <w:szCs w:val="24"/>
        </w:rPr>
        <w:t>:</w:t>
      </w:r>
    </w:p>
    <w:p w14:paraId="1BF11106" w14:textId="1C8E4149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(a) założenia</w:t>
      </w:r>
      <w:r w:rsidR="00DC2CBF">
        <w:rPr>
          <w:rFonts w:ascii="Times New Roman" w:hAnsi="Times New Roman" w:cs="Times New Roman"/>
          <w:sz w:val="24"/>
          <w:szCs w:val="24"/>
        </w:rPr>
        <w:t xml:space="preserve"> koncepcji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26DCFD" w14:textId="77777777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postulaty kierowane do prawodawcy,</w:t>
      </w:r>
    </w:p>
    <w:p w14:paraId="0FF8862B" w14:textId="77777777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instytucjonalizacja tradycyjnych wartości,</w:t>
      </w:r>
    </w:p>
    <w:p w14:paraId="7CB6A603" w14:textId="6EEDB294" w:rsidR="00DC2CBF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składnik pragmatyki prawniczej (kultury prawnej</w:t>
      </w:r>
      <w:r w:rsidR="00DC2C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3FD233" w14:textId="42F543F1" w:rsidR="00227420" w:rsidRDefault="00DC2CBF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warunki jako składniki </w:t>
      </w:r>
      <w:r w:rsidR="009A30A1">
        <w:rPr>
          <w:rFonts w:ascii="Times New Roman" w:hAnsi="Times New Roman" w:cs="Times New Roman"/>
          <w:sz w:val="24"/>
          <w:szCs w:val="24"/>
        </w:rPr>
        <w:t>tzw. wewnętrzn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9A30A1">
        <w:rPr>
          <w:rFonts w:ascii="Times New Roman" w:hAnsi="Times New Roman" w:cs="Times New Roman"/>
          <w:sz w:val="24"/>
          <w:szCs w:val="24"/>
        </w:rPr>
        <w:t xml:space="preserve"> wartości </w:t>
      </w:r>
      <w:r w:rsidR="00322517">
        <w:rPr>
          <w:rFonts w:ascii="Times New Roman" w:hAnsi="Times New Roman" w:cs="Times New Roman"/>
          <w:sz w:val="24"/>
          <w:szCs w:val="24"/>
        </w:rPr>
        <w:t xml:space="preserve">(moralności) </w:t>
      </w:r>
      <w:r w:rsidR="009A30A1">
        <w:rPr>
          <w:rFonts w:ascii="Times New Roman" w:hAnsi="Times New Roman" w:cs="Times New Roman"/>
          <w:sz w:val="24"/>
          <w:szCs w:val="24"/>
        </w:rPr>
        <w:t>prawa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law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30A1">
        <w:rPr>
          <w:rFonts w:ascii="Times New Roman" w:hAnsi="Times New Roman" w:cs="Times New Roman"/>
          <w:sz w:val="24"/>
          <w:szCs w:val="24"/>
        </w:rPr>
        <w:t>,</w:t>
      </w:r>
    </w:p>
    <w:p w14:paraId="476FB94E" w14:textId="0CA43C77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areligijność</w:t>
      </w:r>
      <w:r w:rsidR="00DC2CBF">
        <w:rPr>
          <w:rFonts w:ascii="Times New Roman" w:hAnsi="Times New Roman" w:cs="Times New Roman"/>
          <w:sz w:val="24"/>
          <w:szCs w:val="24"/>
        </w:rPr>
        <w:t xml:space="preserve"> i praktycyzm.</w:t>
      </w:r>
    </w:p>
    <w:p w14:paraId="2424C9D1" w14:textId="2C82F8F1" w:rsidR="00227420" w:rsidRDefault="009A30A1">
      <w:pPr>
        <w:pStyle w:val="Akapitzlist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Postulaty (chronione wartości):</w:t>
      </w:r>
    </w:p>
    <w:p w14:paraId="325F20A8" w14:textId="2162ACF5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- generalność i ogólność,</w:t>
      </w:r>
    </w:p>
    <w:p w14:paraId="06749CAF" w14:textId="185237CE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jasność rozumienia tekstu,</w:t>
      </w:r>
    </w:p>
    <w:p w14:paraId="42AB9C46" w14:textId="7ED15DCB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realność nakładanych obowiązków,</w:t>
      </w:r>
    </w:p>
    <w:p w14:paraId="4C96F3D5" w14:textId="5A5E0B62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nieretroakcja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prawotwórstwa,</w:t>
      </w:r>
    </w:p>
    <w:p w14:paraId="56151A61" w14:textId="420D4EBB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udostępnianie informacji o prawie,</w:t>
      </w:r>
    </w:p>
    <w:p w14:paraId="02A1D994" w14:textId="39F10F33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względna trwałość obowiązków,</w:t>
      </w:r>
    </w:p>
    <w:p w14:paraId="1624AA2E" w14:textId="520721BB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A58">
        <w:rPr>
          <w:rFonts w:ascii="Times New Roman" w:hAnsi="Times New Roman" w:cs="Times New Roman"/>
          <w:sz w:val="24"/>
          <w:szCs w:val="24"/>
        </w:rPr>
        <w:t>wymóg n</w:t>
      </w:r>
      <w:r>
        <w:rPr>
          <w:rFonts w:ascii="Times New Roman" w:hAnsi="Times New Roman" w:cs="Times New Roman"/>
          <w:sz w:val="24"/>
          <w:szCs w:val="24"/>
        </w:rPr>
        <w:t>iesprzeczn</w:t>
      </w:r>
      <w:r w:rsidR="00CD4A58">
        <w:rPr>
          <w:rFonts w:ascii="Times New Roman" w:hAnsi="Times New Roman" w:cs="Times New Roman"/>
          <w:sz w:val="24"/>
          <w:szCs w:val="24"/>
        </w:rPr>
        <w:t>ości</w:t>
      </w:r>
      <w:r>
        <w:rPr>
          <w:rFonts w:ascii="Times New Roman" w:hAnsi="Times New Roman" w:cs="Times New Roman"/>
          <w:sz w:val="24"/>
          <w:szCs w:val="24"/>
        </w:rPr>
        <w:t xml:space="preserve"> (rozumność),</w:t>
      </w:r>
    </w:p>
    <w:p w14:paraId="4E7B97FC" w14:textId="47A91606" w:rsidR="000340B6" w:rsidRPr="004E657F" w:rsidRDefault="009A30A1" w:rsidP="00CD4A5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zgodność między prawem ustanowionym i prawem rzeczywistym.</w:t>
      </w:r>
      <w:r w:rsidR="000340B6" w:rsidRPr="004E6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F0D0C" w14:textId="77777777" w:rsidR="000340B6" w:rsidRDefault="000340B6">
      <w:pPr>
        <w:pStyle w:val="Akapitzlist"/>
        <w:spacing w:after="0"/>
      </w:pPr>
    </w:p>
    <w:p w14:paraId="272CE829" w14:textId="73697E21" w:rsidR="00227420" w:rsidRDefault="009A30A1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Materialna wersja prawa natury J</w:t>
      </w:r>
      <w:r w:rsidR="003B4F73">
        <w:rPr>
          <w:rFonts w:ascii="Times New Roman" w:hAnsi="Times New Roman" w:cs="Times New Roman"/>
          <w:b/>
          <w:sz w:val="24"/>
          <w:szCs w:val="24"/>
        </w:rPr>
        <w:t>ohna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Finnisa</w:t>
      </w:r>
      <w:proofErr w:type="spellEnd"/>
      <w:r w:rsidR="00DE54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340B6" w:rsidRPr="000340B6">
        <w:rPr>
          <w:rFonts w:ascii="Times New Roman" w:hAnsi="Times New Roman" w:cs="Times New Roman"/>
          <w:bCs/>
          <w:sz w:val="24"/>
          <w:szCs w:val="24"/>
        </w:rPr>
        <w:t>1940</w:t>
      </w:r>
      <w:r w:rsidR="00DE5463">
        <w:rPr>
          <w:rFonts w:ascii="Times New Roman" w:hAnsi="Times New Roman" w:cs="Times New Roman"/>
          <w:bCs/>
          <w:sz w:val="24"/>
          <w:szCs w:val="24"/>
        </w:rPr>
        <w:t xml:space="preserve">, Australia </w:t>
      </w:r>
      <w:r w:rsidR="000340B6" w:rsidRPr="000340B6">
        <w:rPr>
          <w:rFonts w:ascii="Times New Roman" w:hAnsi="Times New Roman" w:cs="Times New Roman"/>
          <w:bCs/>
          <w:sz w:val="24"/>
          <w:szCs w:val="24"/>
        </w:rPr>
        <w:t>-</w:t>
      </w:r>
      <w:r w:rsidR="000673CC" w:rsidRPr="00DE5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463" w:rsidRPr="00DE5463">
        <w:rPr>
          <w:rFonts w:ascii="Times New Roman" w:hAnsi="Times New Roman" w:cs="Times New Roman"/>
          <w:bCs/>
          <w:sz w:val="24"/>
          <w:szCs w:val="24"/>
        </w:rPr>
        <w:t>?)</w:t>
      </w:r>
      <w:r w:rsidR="000673CC" w:rsidRPr="00DE5463">
        <w:rPr>
          <w:rFonts w:ascii="Times New Roman" w:hAnsi="Times New Roman" w:cs="Times New Roman"/>
          <w:bCs/>
          <w:sz w:val="24"/>
          <w:szCs w:val="24"/>
        </w:rPr>
        <w:t>;</w:t>
      </w:r>
      <w:r w:rsidR="00067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Prawa naturalne i uprawnieni naturalne, </w:t>
      </w:r>
      <w:r>
        <w:rPr>
          <w:rFonts w:ascii="Times New Roman" w:hAnsi="Times New Roman" w:cs="Times New Roman"/>
          <w:sz w:val="24"/>
          <w:szCs w:val="24"/>
        </w:rPr>
        <w:t>1980) – wymogi stawiane prawu pozytywnemu przez rozum praktyczny</w:t>
      </w:r>
      <w:r w:rsidR="000673CC">
        <w:rPr>
          <w:rFonts w:ascii="Times New Roman" w:hAnsi="Times New Roman" w:cs="Times New Roman"/>
          <w:sz w:val="24"/>
          <w:szCs w:val="24"/>
        </w:rPr>
        <w:t xml:space="preserve">. </w:t>
      </w:r>
      <w:r w:rsidR="00494F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D34278" w14:textId="5ED8CEF1" w:rsidR="00227420" w:rsidRDefault="009A30A1">
      <w:pPr>
        <w:pStyle w:val="Akapitzlist"/>
        <w:spacing w:after="0"/>
      </w:pPr>
      <w:r w:rsidRPr="006D723B">
        <w:rPr>
          <w:rFonts w:ascii="Times New Roman" w:hAnsi="Times New Roman" w:cs="Times New Roman"/>
          <w:i/>
          <w:iCs/>
          <w:sz w:val="24"/>
          <w:szCs w:val="24"/>
        </w:rPr>
        <w:t>Teza:</w:t>
      </w:r>
      <w:r>
        <w:rPr>
          <w:rFonts w:ascii="Times New Roman" w:hAnsi="Times New Roman" w:cs="Times New Roman"/>
          <w:sz w:val="24"/>
          <w:szCs w:val="24"/>
        </w:rPr>
        <w:t xml:space="preserve"> prawa natury </w:t>
      </w:r>
      <w:r w:rsidR="00FA6372">
        <w:rPr>
          <w:rFonts w:ascii="Times New Roman" w:hAnsi="Times New Roman" w:cs="Times New Roman"/>
          <w:sz w:val="24"/>
          <w:szCs w:val="24"/>
        </w:rPr>
        <w:t xml:space="preserve">obiektywne i </w:t>
      </w:r>
      <w:r>
        <w:rPr>
          <w:rFonts w:ascii="Times New Roman" w:hAnsi="Times New Roman" w:cs="Times New Roman"/>
          <w:sz w:val="24"/>
          <w:szCs w:val="24"/>
        </w:rPr>
        <w:t>niezmienne.</w:t>
      </w:r>
    </w:p>
    <w:p w14:paraId="43A99357" w14:textId="5D0363C0" w:rsidR="00227420" w:rsidRDefault="009A30A1">
      <w:pPr>
        <w:pStyle w:val="Akapitzlist"/>
        <w:spacing w:after="0"/>
      </w:pPr>
      <w:r w:rsidRPr="006D723B">
        <w:rPr>
          <w:rFonts w:ascii="Times New Roman" w:hAnsi="Times New Roman" w:cs="Times New Roman"/>
          <w:i/>
          <w:iCs/>
          <w:sz w:val="24"/>
          <w:szCs w:val="24"/>
        </w:rPr>
        <w:t>Źródło</w:t>
      </w:r>
      <w:r>
        <w:rPr>
          <w:rFonts w:ascii="Times New Roman" w:hAnsi="Times New Roman" w:cs="Times New Roman"/>
          <w:sz w:val="24"/>
          <w:szCs w:val="24"/>
        </w:rPr>
        <w:t>: rozum praktyczny</w:t>
      </w:r>
      <w:r w:rsidR="000340B6">
        <w:rPr>
          <w:rFonts w:ascii="Times New Roman" w:hAnsi="Times New Roman" w:cs="Times New Roman"/>
          <w:sz w:val="24"/>
          <w:szCs w:val="24"/>
        </w:rPr>
        <w:t>, etyka pragmatyczna;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F427C" w14:textId="77777777" w:rsidR="00CD4A58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723B">
        <w:rPr>
          <w:rFonts w:ascii="Times New Roman" w:hAnsi="Times New Roman" w:cs="Times New Roman"/>
          <w:i/>
          <w:iCs/>
          <w:sz w:val="24"/>
          <w:szCs w:val="24"/>
        </w:rPr>
        <w:t>Cecha</w:t>
      </w:r>
      <w:r>
        <w:rPr>
          <w:rFonts w:ascii="Times New Roman" w:hAnsi="Times New Roman" w:cs="Times New Roman"/>
          <w:sz w:val="24"/>
          <w:szCs w:val="24"/>
        </w:rPr>
        <w:t>: uniwersalizm</w:t>
      </w:r>
      <w:r w:rsidR="00CD4A58">
        <w:rPr>
          <w:rFonts w:ascii="Times New Roman" w:hAnsi="Times New Roman" w:cs="Times New Roman"/>
          <w:sz w:val="24"/>
          <w:szCs w:val="24"/>
        </w:rPr>
        <w:t>;</w:t>
      </w:r>
    </w:p>
    <w:p w14:paraId="5B864EB7" w14:textId="2B57C4B7" w:rsidR="00227420" w:rsidRDefault="00494F62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F62">
        <w:rPr>
          <w:rFonts w:ascii="Times New Roman" w:hAnsi="Times New Roman" w:cs="Times New Roman"/>
          <w:i/>
          <w:iCs/>
          <w:sz w:val="24"/>
          <w:szCs w:val="24"/>
        </w:rPr>
        <w:t>Oczywistość przyjmowanych twierdzeń-zasad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A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np. praw logiki</w:t>
      </w:r>
      <w:r w:rsidR="004348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uznawania za istniejące</w:t>
      </w:r>
      <w:r w:rsidR="00434886">
        <w:rPr>
          <w:rFonts w:ascii="Times New Roman" w:hAnsi="Times New Roman" w:cs="Times New Roman"/>
          <w:sz w:val="24"/>
          <w:szCs w:val="24"/>
        </w:rPr>
        <w:t xml:space="preserve"> gdy zachodzą racje za tym przemawiające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886">
        <w:rPr>
          <w:rFonts w:ascii="Times New Roman" w:hAnsi="Times New Roman" w:cs="Times New Roman"/>
          <w:sz w:val="24"/>
          <w:szCs w:val="24"/>
        </w:rPr>
        <w:t xml:space="preserve">wymóg </w:t>
      </w:r>
      <w:r>
        <w:rPr>
          <w:rFonts w:ascii="Times New Roman" w:hAnsi="Times New Roman" w:cs="Times New Roman"/>
          <w:sz w:val="24"/>
          <w:szCs w:val="24"/>
        </w:rPr>
        <w:t>całościow</w:t>
      </w:r>
      <w:r w:rsidR="00434886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ogląd</w:t>
      </w:r>
      <w:r w:rsidR="004348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sprawy.</w:t>
      </w:r>
    </w:p>
    <w:p w14:paraId="4A86AD2E" w14:textId="3E75B640" w:rsidR="00227420" w:rsidRDefault="009A30A1" w:rsidP="006D723B">
      <w:pPr>
        <w:pStyle w:val="Akapitzlist"/>
        <w:numPr>
          <w:ilvl w:val="0"/>
          <w:numId w:val="19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Tzw. dobra</w:t>
      </w:r>
      <w:r w:rsidR="000673CC">
        <w:rPr>
          <w:rFonts w:ascii="Times New Roman" w:hAnsi="Times New Roman" w:cs="Times New Roman"/>
          <w:sz w:val="24"/>
          <w:szCs w:val="24"/>
        </w:rPr>
        <w:t>/wartości</w:t>
      </w:r>
      <w:r>
        <w:rPr>
          <w:rFonts w:ascii="Times New Roman" w:hAnsi="Times New Roman" w:cs="Times New Roman"/>
          <w:sz w:val="24"/>
          <w:szCs w:val="24"/>
        </w:rPr>
        <w:t xml:space="preserve"> podstawowe</w:t>
      </w:r>
      <w:r w:rsidR="006D723B">
        <w:rPr>
          <w:rFonts w:ascii="Times New Roman" w:hAnsi="Times New Roman" w:cs="Times New Roman"/>
          <w:sz w:val="24"/>
          <w:szCs w:val="24"/>
        </w:rPr>
        <w:t xml:space="preserve"> </w:t>
      </w:r>
      <w:r w:rsidR="00494F62">
        <w:rPr>
          <w:rFonts w:ascii="Times New Roman" w:hAnsi="Times New Roman" w:cs="Times New Roman"/>
          <w:sz w:val="24"/>
          <w:szCs w:val="24"/>
        </w:rPr>
        <w:t>przyjmowane w koncepcji</w:t>
      </w:r>
      <w:r w:rsidR="00CD4A58">
        <w:rPr>
          <w:rFonts w:ascii="Times New Roman" w:hAnsi="Times New Roman" w:cs="Times New Roman"/>
          <w:sz w:val="24"/>
          <w:szCs w:val="24"/>
        </w:rPr>
        <w:t>:</w:t>
      </w:r>
    </w:p>
    <w:p w14:paraId="2BAE8A5D" w14:textId="45417F4F" w:rsidR="00227420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życie - wiedza – zabawa – przeżycia estetyczne – życie w społeczności (przyjaźń, uspołecznienie) – rozumność praktyczna – religia</w:t>
      </w:r>
      <w:r w:rsidR="00434886">
        <w:rPr>
          <w:rFonts w:ascii="Times New Roman" w:hAnsi="Times New Roman" w:cs="Times New Roman"/>
          <w:sz w:val="24"/>
          <w:szCs w:val="24"/>
        </w:rPr>
        <w:t>;</w:t>
      </w:r>
    </w:p>
    <w:p w14:paraId="7CBDD2A3" w14:textId="4F4DBDF7" w:rsidR="00434886" w:rsidRDefault="0043488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wartości nie mają charakteru moralnego, stają się takimi poprzez refleksję rozumu praktycznego;</w:t>
      </w:r>
    </w:p>
    <w:p w14:paraId="0377393F" w14:textId="21AFBD68" w:rsidR="00434886" w:rsidRDefault="00434886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wartości podstawowe </w:t>
      </w:r>
      <w:r w:rsidR="003938B1">
        <w:rPr>
          <w:rFonts w:ascii="Times New Roman" w:hAnsi="Times New Roman" w:cs="Times New Roman"/>
          <w:sz w:val="24"/>
          <w:szCs w:val="24"/>
        </w:rPr>
        <w:t xml:space="preserve"> jako wartości </w:t>
      </w:r>
      <w:r>
        <w:rPr>
          <w:rFonts w:ascii="Times New Roman" w:hAnsi="Times New Roman" w:cs="Times New Roman"/>
          <w:sz w:val="24"/>
          <w:szCs w:val="24"/>
        </w:rPr>
        <w:t>fundamentalne, niewyprowadzane z innych zasad i nieredukowalne do innych</w:t>
      </w:r>
      <w:r w:rsidR="00F133FF">
        <w:rPr>
          <w:rFonts w:ascii="Times New Roman" w:hAnsi="Times New Roman" w:cs="Times New Roman"/>
          <w:sz w:val="24"/>
          <w:szCs w:val="24"/>
        </w:rPr>
        <w:t>;</w:t>
      </w:r>
    </w:p>
    <w:p w14:paraId="61FEE4A7" w14:textId="29A6BBBD" w:rsidR="00227420" w:rsidRDefault="009A30A1" w:rsidP="006D723B">
      <w:pPr>
        <w:pStyle w:val="Akapitzlist"/>
        <w:numPr>
          <w:ilvl w:val="0"/>
          <w:numId w:val="19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Wskazania rozumności praktycznej:</w:t>
      </w:r>
    </w:p>
    <w:p w14:paraId="0A96D6D4" w14:textId="65716F9C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wybory pomiędzy dobrami powinny opierać się na spójnym</w:t>
      </w:r>
      <w:r w:rsidR="00F133FF">
        <w:rPr>
          <w:rFonts w:ascii="Times New Roman" w:hAnsi="Times New Roman" w:cs="Times New Roman"/>
          <w:sz w:val="24"/>
          <w:szCs w:val="24"/>
        </w:rPr>
        <w:t>, koherentnym</w:t>
      </w:r>
      <w:r>
        <w:rPr>
          <w:rFonts w:ascii="Times New Roman" w:hAnsi="Times New Roman" w:cs="Times New Roman"/>
          <w:sz w:val="24"/>
          <w:szCs w:val="24"/>
        </w:rPr>
        <w:t xml:space="preserve"> planie życia</w:t>
      </w:r>
      <w:r w:rsidR="00954A94">
        <w:rPr>
          <w:rFonts w:ascii="Times New Roman" w:hAnsi="Times New Roman" w:cs="Times New Roman"/>
          <w:sz w:val="24"/>
          <w:szCs w:val="24"/>
        </w:rPr>
        <w:t>,</w:t>
      </w:r>
    </w:p>
    <w:p w14:paraId="57BC35AB" w14:textId="70D1FE0C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niedopuszczalne są arbitralne preferencje,</w:t>
      </w:r>
    </w:p>
    <w:p w14:paraId="6A63B2DE" w14:textId="6CB35970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8B1">
        <w:rPr>
          <w:rFonts w:ascii="Times New Roman" w:hAnsi="Times New Roman" w:cs="Times New Roman"/>
          <w:sz w:val="24"/>
          <w:szCs w:val="24"/>
        </w:rPr>
        <w:t xml:space="preserve">niedopuszczalność </w:t>
      </w:r>
      <w:r>
        <w:rPr>
          <w:rFonts w:ascii="Times New Roman" w:hAnsi="Times New Roman" w:cs="Times New Roman"/>
          <w:sz w:val="24"/>
          <w:szCs w:val="24"/>
        </w:rPr>
        <w:t>arbitraln</w:t>
      </w:r>
      <w:r w:rsidR="003938B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preferencj</w:t>
      </w:r>
      <w:r w:rsidR="003938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między osobami,</w:t>
      </w:r>
    </w:p>
    <w:p w14:paraId="44FF49D5" w14:textId="093F2544" w:rsidR="00227420" w:rsidRDefault="009A30A1" w:rsidP="00F133F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dystans wobec własnych działań</w:t>
      </w:r>
      <w:r w:rsidR="00F13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6BCCA" w14:textId="7CBD7A00" w:rsidR="00F133FF" w:rsidRDefault="00F133FF" w:rsidP="00F133FF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potrzeba podejmowania zobowiązań wobec innych jako antonim wolności;</w:t>
      </w:r>
    </w:p>
    <w:p w14:paraId="6C46E47C" w14:textId="77777777" w:rsidR="003938B1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uwag</w:t>
      </w:r>
      <w:r w:rsidR="003938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konsekwencje działań, </w:t>
      </w:r>
    </w:p>
    <w:p w14:paraId="170C78DB" w14:textId="12F7B31D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wspiera</w:t>
      </w:r>
      <w:r w:rsidR="003938B1">
        <w:rPr>
          <w:rFonts w:ascii="Times New Roman" w:hAnsi="Times New Roman" w:cs="Times New Roman"/>
          <w:sz w:val="24"/>
          <w:szCs w:val="24"/>
        </w:rPr>
        <w:t>nie</w:t>
      </w:r>
      <w:r w:rsidR="00F133FF">
        <w:rPr>
          <w:rFonts w:ascii="Times New Roman" w:hAnsi="Times New Roman" w:cs="Times New Roman"/>
          <w:sz w:val="24"/>
          <w:szCs w:val="24"/>
        </w:rPr>
        <w:t xml:space="preserve"> działaniem </w:t>
      </w:r>
      <w:r>
        <w:rPr>
          <w:rFonts w:ascii="Times New Roman" w:hAnsi="Times New Roman" w:cs="Times New Roman"/>
          <w:sz w:val="24"/>
          <w:szCs w:val="24"/>
        </w:rPr>
        <w:t>realizacji dobra wspólnego,</w:t>
      </w:r>
    </w:p>
    <w:p w14:paraId="67A5E24C" w14:textId="694D0C13" w:rsidR="002E748D" w:rsidRDefault="009A30A1" w:rsidP="00F133F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</w:t>
      </w:r>
      <w:r w:rsidR="003938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własnym sumieniem</w:t>
      </w:r>
      <w:r w:rsidR="003938B1">
        <w:rPr>
          <w:rFonts w:ascii="Times New Roman" w:hAnsi="Times New Roman" w:cs="Times New Roman"/>
          <w:sz w:val="24"/>
          <w:szCs w:val="24"/>
        </w:rPr>
        <w:t>.</w:t>
      </w:r>
    </w:p>
    <w:p w14:paraId="0EDABFF7" w14:textId="77777777" w:rsidR="00E26757" w:rsidRDefault="002E748D" w:rsidP="002E748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Porządek rozumowania opartego na rozumności praktycznej: </w:t>
      </w:r>
    </w:p>
    <w:p w14:paraId="5CE7857F" w14:textId="7AEB0C9F" w:rsidR="003B4F73" w:rsidRPr="003938B1" w:rsidRDefault="00E26757" w:rsidP="003938B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48D">
        <w:rPr>
          <w:rFonts w:ascii="Times New Roman" w:hAnsi="Times New Roman" w:cs="Times New Roman"/>
          <w:sz w:val="24"/>
          <w:szCs w:val="24"/>
        </w:rPr>
        <w:t>sekwencja (a) wyróżnia wartości, którymi powinien się kierować człowie</w:t>
      </w:r>
      <w:r>
        <w:rPr>
          <w:rFonts w:ascii="Times New Roman" w:hAnsi="Times New Roman" w:cs="Times New Roman"/>
          <w:sz w:val="24"/>
          <w:szCs w:val="24"/>
        </w:rPr>
        <w:t xml:space="preserve">k; sekwencja (b) określa reguły, którymi powinien się rządzić proces podejmowania decyzji – </w:t>
      </w:r>
      <w:r w:rsidR="003938B1">
        <w:rPr>
          <w:rFonts w:ascii="Times New Roman" w:hAnsi="Times New Roman" w:cs="Times New Roman"/>
          <w:sz w:val="24"/>
          <w:szCs w:val="24"/>
        </w:rPr>
        <w:t xml:space="preserve">analogia do </w:t>
      </w:r>
      <w:r>
        <w:rPr>
          <w:rFonts w:ascii="Times New Roman" w:hAnsi="Times New Roman" w:cs="Times New Roman"/>
          <w:sz w:val="24"/>
          <w:szCs w:val="24"/>
        </w:rPr>
        <w:t>rozumowani</w:t>
      </w:r>
      <w:r w:rsidR="003938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sylogistyczn</w:t>
      </w:r>
      <w:r w:rsidR="003938B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895FED" w14:textId="77777777" w:rsidR="003B4F73" w:rsidRDefault="003B4F73" w:rsidP="00322517">
      <w:pPr>
        <w:pStyle w:val="Domylnie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D56D547" w14:textId="57D945CE" w:rsidR="00322517" w:rsidRDefault="00322517" w:rsidP="003938B1">
      <w:pPr>
        <w:pStyle w:val="Domylnie"/>
        <w:spacing w:after="0"/>
      </w:pPr>
      <w:r w:rsidRPr="00BB0D97">
        <w:rPr>
          <w:rFonts w:ascii="Times New Roman" w:hAnsi="Times New Roman" w:cs="Times New Roman"/>
          <w:b/>
          <w:sz w:val="26"/>
          <w:szCs w:val="26"/>
        </w:rPr>
        <w:t>Wykład I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Pr="000340B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0340B6">
        <w:rPr>
          <w:i/>
          <w:iCs/>
        </w:rPr>
        <w:t>-</w:t>
      </w:r>
      <w:r>
        <w:t xml:space="preserve"> </w:t>
      </w:r>
      <w:r w:rsidRPr="00D3248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Współczesne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wersje </w:t>
      </w:r>
      <w:r w:rsidRPr="00D32487">
        <w:rPr>
          <w:rFonts w:ascii="Times New Roman" w:hAnsi="Times New Roman" w:cs="Times New Roman"/>
          <w:b/>
          <w:i/>
          <w:iCs/>
          <w:sz w:val="26"/>
          <w:szCs w:val="26"/>
        </w:rPr>
        <w:t>pozytywizmu prawniczego</w:t>
      </w:r>
    </w:p>
    <w:p w14:paraId="7ED7F6F7" w14:textId="31232651" w:rsidR="00227420" w:rsidRDefault="009A30A1" w:rsidP="00322517">
      <w:pPr>
        <w:pStyle w:val="Akapitzlist"/>
        <w:numPr>
          <w:ilvl w:val="0"/>
          <w:numId w:val="22"/>
        </w:numPr>
        <w:spacing w:after="0"/>
      </w:pPr>
      <w:r w:rsidRPr="00322517">
        <w:rPr>
          <w:rFonts w:ascii="Times New Roman" w:hAnsi="Times New Roman" w:cs="Times New Roman"/>
          <w:b/>
          <w:sz w:val="24"/>
          <w:szCs w:val="24"/>
        </w:rPr>
        <w:t>Normatywizm H</w:t>
      </w:r>
      <w:r w:rsidR="006D723B" w:rsidRPr="00322517">
        <w:rPr>
          <w:rFonts w:ascii="Times New Roman" w:hAnsi="Times New Roman" w:cs="Times New Roman"/>
          <w:b/>
          <w:sz w:val="24"/>
          <w:szCs w:val="24"/>
        </w:rPr>
        <w:t>ansa</w:t>
      </w:r>
      <w:r w:rsidRPr="00322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517">
        <w:rPr>
          <w:rFonts w:ascii="Times New Roman" w:hAnsi="Times New Roman" w:cs="Times New Roman"/>
          <w:b/>
          <w:sz w:val="24"/>
          <w:szCs w:val="24"/>
        </w:rPr>
        <w:t>Kelsena</w:t>
      </w:r>
      <w:proofErr w:type="spellEnd"/>
      <w:r w:rsidR="006D723B" w:rsidRPr="00322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3B" w:rsidRPr="00322517">
        <w:rPr>
          <w:rFonts w:ascii="Times New Roman" w:hAnsi="Times New Roman" w:cs="Times New Roman"/>
          <w:bCs/>
          <w:sz w:val="24"/>
          <w:szCs w:val="24"/>
        </w:rPr>
        <w:t>(1881 Praga -1973 Berkeley)</w:t>
      </w:r>
      <w:r w:rsidRPr="003225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D0B820F" w14:textId="04CC2348" w:rsidR="006D723B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dziedzictwo I. Kanta: oderwanie od aksjologii, „czyste kategorie logiczne, formalizm</w:t>
      </w:r>
      <w:r w:rsidR="006D72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2A6B73" w14:textId="38EE9E82" w:rsidR="00227420" w:rsidRDefault="006D723B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odsłanianie podstawowych prawniczych struktur myślenia; </w:t>
      </w:r>
    </w:p>
    <w:p w14:paraId="7C68EF38" w14:textId="21C93993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D723B">
        <w:rPr>
          <w:rFonts w:ascii="Times New Roman" w:hAnsi="Times New Roman" w:cs="Times New Roman"/>
          <w:sz w:val="24"/>
          <w:szCs w:val="24"/>
        </w:rPr>
        <w:t xml:space="preserve">prawoznawstwo jako </w:t>
      </w:r>
      <w:r>
        <w:rPr>
          <w:rFonts w:ascii="Times New Roman" w:hAnsi="Times New Roman" w:cs="Times New Roman"/>
          <w:sz w:val="24"/>
          <w:szCs w:val="24"/>
        </w:rPr>
        <w:t>nauka normatywna;</w:t>
      </w:r>
    </w:p>
    <w:p w14:paraId="60AE2C61" w14:textId="74E7B1E2" w:rsidR="00227420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23B">
        <w:rPr>
          <w:rFonts w:ascii="Times New Roman" w:hAnsi="Times New Roman" w:cs="Times New Roman"/>
          <w:sz w:val="24"/>
          <w:szCs w:val="24"/>
        </w:rPr>
        <w:t xml:space="preserve">zakładany </w:t>
      </w:r>
      <w:r>
        <w:rPr>
          <w:rFonts w:ascii="Times New Roman" w:hAnsi="Times New Roman" w:cs="Times New Roman"/>
          <w:sz w:val="24"/>
          <w:szCs w:val="24"/>
        </w:rPr>
        <w:t>epistemologiczny dualizm: byt i powinność</w:t>
      </w:r>
      <w:r w:rsidR="00FA182C">
        <w:rPr>
          <w:rFonts w:ascii="Times New Roman" w:hAnsi="Times New Roman" w:cs="Times New Roman"/>
          <w:sz w:val="24"/>
          <w:szCs w:val="24"/>
        </w:rPr>
        <w:t>;</w:t>
      </w:r>
    </w:p>
    <w:p w14:paraId="21F31E88" w14:textId="49BDCDC8" w:rsidR="00FA182C" w:rsidRDefault="00FA182C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oderwanie prawoznawstwa od innych nauk społecznych,</w:t>
      </w:r>
    </w:p>
    <w:p w14:paraId="26560FC0" w14:textId="108D1B85" w:rsidR="00FA182C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tekst </w:t>
      </w:r>
      <w:r w:rsidR="00FA182C">
        <w:rPr>
          <w:rFonts w:ascii="Times New Roman" w:hAnsi="Times New Roman" w:cs="Times New Roman"/>
          <w:sz w:val="24"/>
          <w:szCs w:val="24"/>
        </w:rPr>
        <w:t>jako przedmiot badań; prawoznawstwa nauką analityczną w wersji formalnej,</w:t>
      </w:r>
    </w:p>
    <w:p w14:paraId="14E97AF4" w14:textId="67B1211C" w:rsidR="00227420" w:rsidRDefault="00FA182C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0A1">
        <w:rPr>
          <w:rFonts w:ascii="Times New Roman" w:hAnsi="Times New Roman" w:cs="Times New Roman"/>
          <w:sz w:val="24"/>
          <w:szCs w:val="24"/>
        </w:rPr>
        <w:t>dogmatyka prawa</w:t>
      </w:r>
      <w:r>
        <w:rPr>
          <w:rFonts w:ascii="Times New Roman" w:hAnsi="Times New Roman" w:cs="Times New Roman"/>
          <w:sz w:val="24"/>
          <w:szCs w:val="24"/>
        </w:rPr>
        <w:t xml:space="preserve"> zasadniczą dziedzina prawoznawstwa</w:t>
      </w:r>
      <w:r w:rsidR="009A30A1">
        <w:rPr>
          <w:rFonts w:ascii="Times New Roman" w:hAnsi="Times New Roman" w:cs="Times New Roman"/>
          <w:sz w:val="24"/>
          <w:szCs w:val="24"/>
        </w:rPr>
        <w:t>,</w:t>
      </w:r>
    </w:p>
    <w:p w14:paraId="5C1EA3D4" w14:textId="04520B49" w:rsidR="00227420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sylogistyczny model stosowania prawa,</w:t>
      </w:r>
    </w:p>
    <w:p w14:paraId="29AC9CFB" w14:textId="4F18C0DD" w:rsidR="00FA182C" w:rsidRPr="003938B1" w:rsidRDefault="003938B1" w:rsidP="003938B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Teoria zarachowania</w:t>
      </w:r>
      <w:r w:rsidR="00FA182C" w:rsidRPr="003938B1">
        <w:rPr>
          <w:rFonts w:ascii="Times New Roman" w:hAnsi="Times New Roman" w:cs="Times New Roman"/>
          <w:sz w:val="24"/>
          <w:szCs w:val="24"/>
        </w:rPr>
        <w:t>. Warianty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F347E4" w14:textId="506E7F5E" w:rsidR="00FA182C" w:rsidRDefault="00FA182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zarachowanie peryferyjne – stan rzeczy określony w poprzedniku normy a stan określonym w następniku;</w:t>
      </w:r>
    </w:p>
    <w:p w14:paraId="37EA91F7" w14:textId="61197CD8" w:rsidR="00E3265C" w:rsidRDefault="00FA182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zarachowanie centralne – stan rzeczy określonym w następniku normy a osob</w:t>
      </w:r>
      <w:r w:rsidR="000F7C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 przypisanie osobie działania skutkującego sankcją</w:t>
      </w:r>
      <w:r w:rsidR="00E3265C">
        <w:rPr>
          <w:rFonts w:ascii="Times New Roman" w:hAnsi="Times New Roman" w:cs="Times New Roman"/>
          <w:sz w:val="24"/>
          <w:szCs w:val="24"/>
        </w:rPr>
        <w:t>;</w:t>
      </w:r>
    </w:p>
    <w:p w14:paraId="748911DA" w14:textId="1D0B94CB" w:rsidR="00E3265C" w:rsidRDefault="00E3265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zarachowanie jako zadośćuczynienie – powiązanie kary lub nagrody z uczynkami danej osoby;</w:t>
      </w:r>
    </w:p>
    <w:p w14:paraId="702E26F0" w14:textId="03B24876" w:rsidR="00FA182C" w:rsidRDefault="00E3265C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(iv) zarachowanie naturalne – całość budowana z części; cecha fragmentu staje się cechą całości</w:t>
      </w:r>
      <w:r w:rsidR="000F7C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7FD6E8" w14:textId="461200F4" w:rsidR="00227420" w:rsidRPr="000F7C2C" w:rsidRDefault="000F7C2C">
      <w:pPr>
        <w:pStyle w:val="Akapitzlist"/>
        <w:spacing w:after="0"/>
        <w:rPr>
          <w:b/>
          <w:bCs/>
        </w:rPr>
      </w:pPr>
      <w:r w:rsidRPr="000F7C2C">
        <w:rPr>
          <w:rFonts w:ascii="Times New Roman" w:hAnsi="Times New Roman" w:cs="Times New Roman"/>
          <w:b/>
          <w:bCs/>
          <w:sz w:val="24"/>
          <w:szCs w:val="24"/>
        </w:rPr>
        <w:t>3. P</w:t>
      </w:r>
      <w:r w:rsidR="009A30A1" w:rsidRPr="000F7C2C">
        <w:rPr>
          <w:rFonts w:ascii="Times New Roman" w:hAnsi="Times New Roman" w:cs="Times New Roman"/>
          <w:b/>
          <w:bCs/>
          <w:sz w:val="24"/>
          <w:szCs w:val="24"/>
        </w:rPr>
        <w:t>aństwo jako pierwotny adresat norm prawnych,</w:t>
      </w:r>
    </w:p>
    <w:p w14:paraId="2964426C" w14:textId="184C9BA8" w:rsidR="00227420" w:rsidRDefault="000F7C2C">
      <w:pPr>
        <w:pStyle w:val="Akapitzlist"/>
        <w:spacing w:after="0"/>
      </w:pPr>
      <w:r w:rsidRPr="000F7C2C">
        <w:rPr>
          <w:rFonts w:ascii="Times New Roman" w:hAnsi="Times New Roman" w:cs="Times New Roman"/>
          <w:b/>
          <w:bCs/>
          <w:sz w:val="24"/>
          <w:szCs w:val="24"/>
        </w:rPr>
        <w:t>4. S</w:t>
      </w:r>
      <w:r w:rsidR="00E3265C" w:rsidRPr="000F7C2C">
        <w:rPr>
          <w:rFonts w:ascii="Times New Roman" w:hAnsi="Times New Roman" w:cs="Times New Roman"/>
          <w:b/>
          <w:bCs/>
          <w:sz w:val="24"/>
          <w:szCs w:val="24"/>
        </w:rPr>
        <w:t>ystemow</w:t>
      </w:r>
      <w:r w:rsidRPr="000F7C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3265C" w:rsidRPr="000F7C2C">
        <w:rPr>
          <w:rFonts w:ascii="Times New Roman" w:hAnsi="Times New Roman" w:cs="Times New Roman"/>
          <w:b/>
          <w:bCs/>
          <w:sz w:val="24"/>
          <w:szCs w:val="24"/>
        </w:rPr>
        <w:t xml:space="preserve"> koncepcj</w:t>
      </w:r>
      <w:r w:rsidRPr="000F7C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3265C" w:rsidRPr="000F7C2C">
        <w:rPr>
          <w:rFonts w:ascii="Times New Roman" w:hAnsi="Times New Roman" w:cs="Times New Roman"/>
          <w:b/>
          <w:bCs/>
          <w:sz w:val="24"/>
          <w:szCs w:val="24"/>
        </w:rPr>
        <w:t xml:space="preserve"> obowiązywania prawa</w:t>
      </w:r>
      <w:r w:rsidR="00E3265C">
        <w:rPr>
          <w:rFonts w:ascii="Times New Roman" w:hAnsi="Times New Roman" w:cs="Times New Roman"/>
          <w:sz w:val="24"/>
          <w:szCs w:val="24"/>
        </w:rPr>
        <w:t xml:space="preserve">. </w:t>
      </w:r>
      <w:r w:rsidR="009A30A1">
        <w:rPr>
          <w:rFonts w:ascii="Times New Roman" w:hAnsi="Times New Roman" w:cs="Times New Roman"/>
          <w:sz w:val="24"/>
          <w:szCs w:val="24"/>
        </w:rPr>
        <w:t xml:space="preserve">TK </w:t>
      </w:r>
      <w:r w:rsidR="00E3265C">
        <w:rPr>
          <w:rFonts w:ascii="Times New Roman" w:hAnsi="Times New Roman" w:cs="Times New Roman"/>
          <w:sz w:val="24"/>
          <w:szCs w:val="24"/>
        </w:rPr>
        <w:t>jako „</w:t>
      </w:r>
      <w:r w:rsidR="009A30A1">
        <w:rPr>
          <w:rFonts w:ascii="Times New Roman" w:hAnsi="Times New Roman" w:cs="Times New Roman"/>
          <w:sz w:val="24"/>
          <w:szCs w:val="24"/>
        </w:rPr>
        <w:t>negatywn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A30A1">
        <w:rPr>
          <w:rFonts w:ascii="Times New Roman" w:hAnsi="Times New Roman" w:cs="Times New Roman"/>
          <w:sz w:val="24"/>
          <w:szCs w:val="24"/>
        </w:rPr>
        <w:t xml:space="preserve"> legislator</w:t>
      </w:r>
      <w:r w:rsidR="00E3265C">
        <w:rPr>
          <w:rFonts w:ascii="Times New Roman" w:hAnsi="Times New Roman" w:cs="Times New Roman"/>
          <w:sz w:val="24"/>
          <w:szCs w:val="24"/>
        </w:rPr>
        <w:t>”</w:t>
      </w:r>
      <w:r w:rsidR="009A30A1">
        <w:rPr>
          <w:rFonts w:ascii="Times New Roman" w:hAnsi="Times New Roman" w:cs="Times New Roman"/>
          <w:sz w:val="24"/>
          <w:szCs w:val="24"/>
        </w:rPr>
        <w:t>,</w:t>
      </w:r>
    </w:p>
    <w:p w14:paraId="0654EF4C" w14:textId="498D7B6C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statyczne i dynamiczne</w:t>
      </w:r>
      <w:r w:rsidR="00E3265C">
        <w:rPr>
          <w:rFonts w:ascii="Times New Roman" w:hAnsi="Times New Roman" w:cs="Times New Roman"/>
          <w:sz w:val="24"/>
          <w:szCs w:val="24"/>
        </w:rPr>
        <w:t xml:space="preserve"> </w:t>
      </w:r>
      <w:r w:rsidR="00D83E9F">
        <w:rPr>
          <w:rFonts w:ascii="Times New Roman" w:hAnsi="Times New Roman" w:cs="Times New Roman"/>
          <w:sz w:val="24"/>
          <w:szCs w:val="24"/>
        </w:rPr>
        <w:t>systemy prawa;</w:t>
      </w:r>
      <w:r w:rsidR="00E32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B6A18" w14:textId="57FD9A84" w:rsidR="00D83E9F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tzw. normy podstawowej</w:t>
      </w:r>
      <w:r w:rsidR="000F7C2C">
        <w:rPr>
          <w:rFonts w:ascii="Times New Roman" w:hAnsi="Times New Roman" w:cs="Times New Roman"/>
          <w:sz w:val="24"/>
          <w:szCs w:val="24"/>
        </w:rPr>
        <w:t>;</w:t>
      </w:r>
    </w:p>
    <w:p w14:paraId="551D354F" w14:textId="6FC67448" w:rsidR="00D83E9F" w:rsidRDefault="00D83E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problem tzw. „logiki norm” (odrzucony w: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Allgemeine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Theorie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Normen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1979</w:t>
      </w:r>
      <w:r w:rsidR="000F7C2C">
        <w:rPr>
          <w:rFonts w:ascii="Times New Roman" w:hAnsi="Times New Roman" w:cs="Times New Roman"/>
          <w:sz w:val="24"/>
          <w:szCs w:val="24"/>
        </w:rPr>
        <w:t>;</w:t>
      </w:r>
    </w:p>
    <w:p w14:paraId="720DF10C" w14:textId="77777777" w:rsidR="00D83E9F" w:rsidRDefault="00D83E9F">
      <w:pPr>
        <w:pStyle w:val="Akapitzlist"/>
        <w:spacing w:after="0"/>
      </w:pPr>
    </w:p>
    <w:p w14:paraId="0368CAA9" w14:textId="01263D56" w:rsidR="00227420" w:rsidRDefault="009A30A1" w:rsidP="00322517">
      <w:pPr>
        <w:pStyle w:val="Akapitzlist"/>
        <w:numPr>
          <w:ilvl w:val="0"/>
          <w:numId w:val="22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B4F73">
        <w:rPr>
          <w:rFonts w:ascii="Times New Roman" w:hAnsi="Times New Roman" w:cs="Times New Roman"/>
          <w:b/>
          <w:sz w:val="24"/>
          <w:szCs w:val="24"/>
        </w:rPr>
        <w:t>erberta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73">
        <w:rPr>
          <w:rFonts w:ascii="Times New Roman" w:hAnsi="Times New Roman" w:cs="Times New Roman"/>
          <w:b/>
          <w:sz w:val="24"/>
          <w:szCs w:val="24"/>
        </w:rPr>
        <w:t xml:space="preserve">L.A. </w:t>
      </w:r>
      <w:r>
        <w:rPr>
          <w:rFonts w:ascii="Times New Roman" w:hAnsi="Times New Roman" w:cs="Times New Roman"/>
          <w:b/>
          <w:sz w:val="24"/>
          <w:szCs w:val="24"/>
        </w:rPr>
        <w:t>Harta koncepcja systemu prawa jako związku reguł</w:t>
      </w:r>
      <w:r w:rsidR="0008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84A">
        <w:rPr>
          <w:rFonts w:ascii="Times New Roman" w:hAnsi="Times New Roman" w:cs="Times New Roman"/>
          <w:b/>
          <w:sz w:val="24"/>
          <w:szCs w:val="24"/>
        </w:rPr>
        <w:t>(</w:t>
      </w:r>
      <w:r w:rsidR="00085BD9" w:rsidRPr="00085BD9">
        <w:rPr>
          <w:rFonts w:ascii="Times New Roman" w:hAnsi="Times New Roman" w:cs="Times New Roman"/>
          <w:bCs/>
          <w:sz w:val="24"/>
          <w:szCs w:val="24"/>
        </w:rPr>
        <w:t xml:space="preserve">1907 </w:t>
      </w:r>
      <w:proofErr w:type="spellStart"/>
      <w:r w:rsidR="00085BD9" w:rsidRPr="00085BD9">
        <w:rPr>
          <w:rFonts w:ascii="Times New Roman" w:hAnsi="Times New Roman" w:cs="Times New Roman"/>
          <w:bCs/>
          <w:sz w:val="24"/>
          <w:szCs w:val="24"/>
        </w:rPr>
        <w:t>Harrogate</w:t>
      </w:r>
      <w:proofErr w:type="spellEnd"/>
      <w:r w:rsidR="00085BD9" w:rsidRPr="00085BD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E5463">
        <w:rPr>
          <w:rFonts w:ascii="Times New Roman" w:hAnsi="Times New Roman" w:cs="Times New Roman"/>
          <w:bCs/>
          <w:sz w:val="24"/>
          <w:szCs w:val="24"/>
        </w:rPr>
        <w:t xml:space="preserve">1992 </w:t>
      </w:r>
      <w:r w:rsidR="00085BD9" w:rsidRPr="00085BD9">
        <w:rPr>
          <w:rFonts w:ascii="Times New Roman" w:hAnsi="Times New Roman" w:cs="Times New Roman"/>
          <w:bCs/>
          <w:sz w:val="24"/>
          <w:szCs w:val="24"/>
        </w:rPr>
        <w:t>Oksford</w:t>
      </w:r>
      <w:r w:rsidR="0063284A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2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yrafinowan</w:t>
      </w:r>
      <w:r w:rsidR="009422F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pozytywizm</w:t>
      </w:r>
      <w:r w:rsidR="00085BD9">
        <w:rPr>
          <w:rFonts w:ascii="Times New Roman" w:hAnsi="Times New Roman" w:cs="Times New Roman"/>
          <w:sz w:val="24"/>
          <w:szCs w:val="24"/>
        </w:rPr>
        <w:t xml:space="preserve"> prawnicz</w:t>
      </w:r>
      <w:r w:rsidR="009422F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6336D70" w14:textId="0EF5D76B" w:rsidR="00227420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krytyka predyktywnej koncepcji J. Austina </w:t>
      </w:r>
      <w:r w:rsidR="00085BD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antyredukcjonizm</w:t>
      </w:r>
      <w:proofErr w:type="spellEnd"/>
      <w:r w:rsidR="000F7C2C">
        <w:rPr>
          <w:rFonts w:ascii="Times New Roman" w:hAnsi="Times New Roman" w:cs="Times New Roman"/>
          <w:sz w:val="24"/>
          <w:szCs w:val="24"/>
        </w:rPr>
        <w:t>);</w:t>
      </w:r>
      <w:r w:rsidR="00085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11966" w14:textId="78ADCF5D" w:rsidR="00465860" w:rsidRDefault="00465860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performatywn</w:t>
      </w:r>
      <w:r w:rsidR="000F7C2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funkcj</w:t>
      </w:r>
      <w:r w:rsidR="000F7C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języka (współpraca z J. L. Austinem);</w:t>
      </w:r>
    </w:p>
    <w:p w14:paraId="5DFA5CCB" w14:textId="65507CD5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założenia metodologiczne</w:t>
      </w:r>
      <w:r w:rsidR="004658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pragmatyzm, </w:t>
      </w:r>
      <w:r w:rsidR="00465860">
        <w:rPr>
          <w:rFonts w:ascii="Times New Roman" w:hAnsi="Times New Roman" w:cs="Times New Roman"/>
          <w:sz w:val="24"/>
          <w:szCs w:val="24"/>
        </w:rPr>
        <w:t xml:space="preserve">waga </w:t>
      </w:r>
      <w:r>
        <w:rPr>
          <w:rFonts w:ascii="Times New Roman" w:hAnsi="Times New Roman" w:cs="Times New Roman"/>
          <w:sz w:val="24"/>
          <w:szCs w:val="24"/>
        </w:rPr>
        <w:t>uzus</w:t>
      </w:r>
      <w:r w:rsidR="00465860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językow</w:t>
      </w:r>
      <w:r w:rsidR="00465860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, niechęć do definicji</w:t>
      </w:r>
      <w:r w:rsidR="00465860">
        <w:rPr>
          <w:rFonts w:ascii="Times New Roman" w:hAnsi="Times New Roman" w:cs="Times New Roman"/>
          <w:sz w:val="24"/>
          <w:szCs w:val="24"/>
        </w:rPr>
        <w:t xml:space="preserve"> opartych na tradycyjnej budowie</w:t>
      </w:r>
      <w:r w:rsidR="00F64E36">
        <w:rPr>
          <w:rFonts w:ascii="Times New Roman" w:hAnsi="Times New Roman" w:cs="Times New Roman"/>
          <w:sz w:val="24"/>
          <w:szCs w:val="24"/>
        </w:rPr>
        <w:t>; wpływ</w:t>
      </w:r>
      <w:r>
        <w:rPr>
          <w:rFonts w:ascii="Times New Roman" w:hAnsi="Times New Roman" w:cs="Times New Roman"/>
          <w:sz w:val="24"/>
          <w:szCs w:val="24"/>
        </w:rPr>
        <w:t xml:space="preserve"> tradycj</w:t>
      </w:r>
      <w:r w:rsidR="000F7C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36">
        <w:rPr>
          <w:rFonts w:ascii="Times New Roman" w:hAnsi="Times New Roman" w:cs="Times New Roman"/>
          <w:sz w:val="24"/>
          <w:szCs w:val="24"/>
        </w:rPr>
        <w:t xml:space="preserve">badawczej tzw. </w:t>
      </w:r>
      <w:r>
        <w:rPr>
          <w:rFonts w:ascii="Times New Roman" w:hAnsi="Times New Roman" w:cs="Times New Roman"/>
          <w:sz w:val="24"/>
          <w:szCs w:val="24"/>
        </w:rPr>
        <w:t>języka potocznego,</w:t>
      </w:r>
    </w:p>
    <w:p w14:paraId="1DA44860" w14:textId="2450BC84" w:rsidR="000F7C2C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wewnętrzny i zewnętrzny punkt widzenia</w:t>
      </w:r>
      <w:r w:rsidR="009422FD">
        <w:rPr>
          <w:rFonts w:ascii="Times New Roman" w:hAnsi="Times New Roman" w:cs="Times New Roman"/>
          <w:sz w:val="24"/>
          <w:szCs w:val="24"/>
        </w:rPr>
        <w:t>;</w:t>
      </w:r>
      <w:r w:rsidR="00465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6C24B" w14:textId="4B95AF03" w:rsidR="00227420" w:rsidRDefault="000F7C2C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c</w:t>
      </w:r>
      <w:r w:rsidR="00465860">
        <w:rPr>
          <w:rFonts w:ascii="Times New Roman" w:hAnsi="Times New Roman" w:cs="Times New Roman"/>
          <w:sz w:val="24"/>
          <w:szCs w:val="24"/>
        </w:rPr>
        <w:t>asus „bandyty”;</w:t>
      </w:r>
    </w:p>
    <w:p w14:paraId="2C189C53" w14:textId="77777777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złożone źródła prawa: tradycja, praktyka prawnicza (kultura prawna), prawodawca,</w:t>
      </w:r>
    </w:p>
    <w:p w14:paraId="4731F744" w14:textId="2880CF15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kompetencje publiczne </w:t>
      </w:r>
      <w:r w:rsidR="00465860">
        <w:rPr>
          <w:rFonts w:ascii="Times New Roman" w:hAnsi="Times New Roman" w:cs="Times New Roman"/>
          <w:sz w:val="24"/>
          <w:szCs w:val="24"/>
        </w:rPr>
        <w:t xml:space="preserve">(państwo) </w:t>
      </w:r>
      <w:r>
        <w:rPr>
          <w:rFonts w:ascii="Times New Roman" w:hAnsi="Times New Roman" w:cs="Times New Roman"/>
          <w:sz w:val="24"/>
          <w:szCs w:val="24"/>
        </w:rPr>
        <w:t>i prywatne (</w:t>
      </w:r>
      <w:r w:rsidR="00465860">
        <w:rPr>
          <w:rFonts w:ascii="Times New Roman" w:hAnsi="Times New Roman" w:cs="Times New Roman"/>
          <w:sz w:val="24"/>
          <w:szCs w:val="24"/>
        </w:rPr>
        <w:t xml:space="preserve">tzw. </w:t>
      </w:r>
      <w:r>
        <w:rPr>
          <w:rFonts w:ascii="Times New Roman" w:hAnsi="Times New Roman" w:cs="Times New Roman"/>
          <w:sz w:val="24"/>
          <w:szCs w:val="24"/>
        </w:rPr>
        <w:t>prywatny legislator</w:t>
      </w:r>
      <w:r w:rsidR="000F7C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E7C0BF" w14:textId="4867DA89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E36">
        <w:rPr>
          <w:rFonts w:ascii="Times New Roman" w:hAnsi="Times New Roman" w:cs="Times New Roman"/>
          <w:sz w:val="24"/>
          <w:szCs w:val="24"/>
        </w:rPr>
        <w:t xml:space="preserve">złożona budowa systemu prawa: </w:t>
      </w:r>
      <w:r>
        <w:rPr>
          <w:rFonts w:ascii="Times New Roman" w:hAnsi="Times New Roman" w:cs="Times New Roman"/>
          <w:sz w:val="24"/>
          <w:szCs w:val="24"/>
        </w:rPr>
        <w:t>reguł</w:t>
      </w:r>
      <w:r w:rsidR="009422F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pierwotn</w:t>
      </w:r>
      <w:r w:rsidR="009422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4E36">
        <w:rPr>
          <w:rFonts w:ascii="Times New Roman" w:hAnsi="Times New Roman" w:cs="Times New Roman"/>
          <w:i/>
          <w:iCs/>
          <w:sz w:val="24"/>
          <w:szCs w:val="24"/>
        </w:rPr>
        <w:t>primary</w:t>
      </w:r>
      <w:proofErr w:type="spellEnd"/>
      <w:r w:rsidR="00F64E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64E36">
        <w:rPr>
          <w:rFonts w:ascii="Times New Roman" w:hAnsi="Times New Roman" w:cs="Times New Roman"/>
          <w:i/>
          <w:iCs/>
          <w:sz w:val="24"/>
          <w:szCs w:val="24"/>
        </w:rPr>
        <w:t>rules</w:t>
      </w:r>
      <w:proofErr w:type="spellEnd"/>
      <w:r w:rsidR="00F64E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 wtórn</w:t>
      </w:r>
      <w:r w:rsidR="009422FD">
        <w:rPr>
          <w:rFonts w:ascii="Times New Roman" w:hAnsi="Times New Roman" w:cs="Times New Roman"/>
          <w:sz w:val="24"/>
          <w:szCs w:val="24"/>
        </w:rPr>
        <w:t>e</w:t>
      </w:r>
      <w:r w:rsidR="00F64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4E36" w:rsidRPr="00F64E36">
        <w:rPr>
          <w:rFonts w:ascii="Times New Roman" w:hAnsi="Times New Roman" w:cs="Times New Roman"/>
          <w:i/>
          <w:iCs/>
          <w:sz w:val="24"/>
          <w:szCs w:val="24"/>
        </w:rPr>
        <w:t>sec</w:t>
      </w:r>
      <w:r w:rsidR="00F64E3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F64E36" w:rsidRPr="00F64E36">
        <w:rPr>
          <w:rFonts w:ascii="Times New Roman" w:hAnsi="Times New Roman" w:cs="Times New Roman"/>
          <w:i/>
          <w:iCs/>
          <w:sz w:val="24"/>
          <w:szCs w:val="24"/>
        </w:rPr>
        <w:t>ndary</w:t>
      </w:r>
      <w:proofErr w:type="spellEnd"/>
      <w:r w:rsidR="00F64E36" w:rsidRPr="00F64E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64E36" w:rsidRPr="00F64E36">
        <w:rPr>
          <w:rFonts w:ascii="Times New Roman" w:hAnsi="Times New Roman" w:cs="Times New Roman"/>
          <w:i/>
          <w:iCs/>
          <w:sz w:val="24"/>
          <w:szCs w:val="24"/>
        </w:rPr>
        <w:t>rules</w:t>
      </w:r>
      <w:proofErr w:type="spellEnd"/>
      <w:r w:rsidR="00F64E3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F7CD0A7" w14:textId="3D986F2F" w:rsidR="00F64E36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prymarny charakter tzw. reguły uznania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64E36">
        <w:rPr>
          <w:rFonts w:ascii="Times New Roman" w:hAnsi="Times New Roman" w:cs="Times New Roman"/>
          <w:sz w:val="24"/>
          <w:szCs w:val="24"/>
        </w:rPr>
        <w:t>. Społeczny charakter reguły uznania</w:t>
      </w:r>
      <w:r w:rsidR="00CD7AB9">
        <w:rPr>
          <w:rFonts w:ascii="Times New Roman" w:hAnsi="Times New Roman" w:cs="Times New Roman"/>
          <w:sz w:val="24"/>
          <w:szCs w:val="24"/>
        </w:rPr>
        <w:t>;</w:t>
      </w:r>
    </w:p>
    <w:p w14:paraId="6FDA3F71" w14:textId="6FBE4F6F" w:rsidR="00227420" w:rsidRDefault="00F64E36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</w:t>
      </w:r>
      <w:r w:rsidR="009A3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A30A1">
        <w:rPr>
          <w:rFonts w:ascii="Times New Roman" w:hAnsi="Times New Roman" w:cs="Times New Roman"/>
          <w:sz w:val="24"/>
          <w:szCs w:val="24"/>
        </w:rPr>
        <w:t>eguł</w:t>
      </w:r>
      <w:r>
        <w:rPr>
          <w:rFonts w:ascii="Times New Roman" w:hAnsi="Times New Roman" w:cs="Times New Roman"/>
          <w:sz w:val="24"/>
          <w:szCs w:val="24"/>
        </w:rPr>
        <w:t>a uznania a reguły</w:t>
      </w:r>
      <w:r w:rsidR="009A30A1">
        <w:rPr>
          <w:rFonts w:ascii="Times New Roman" w:hAnsi="Times New Roman" w:cs="Times New Roman"/>
          <w:sz w:val="24"/>
          <w:szCs w:val="24"/>
        </w:rPr>
        <w:t xml:space="preserve"> rozsądzania (</w:t>
      </w:r>
      <w:proofErr w:type="spellStart"/>
      <w:r w:rsidR="009A30A1">
        <w:rPr>
          <w:rFonts w:ascii="Times New Roman" w:hAnsi="Times New Roman" w:cs="Times New Roman"/>
          <w:i/>
          <w:sz w:val="24"/>
          <w:szCs w:val="24"/>
        </w:rPr>
        <w:t>rule</w:t>
      </w:r>
      <w:proofErr w:type="spellEnd"/>
      <w:r w:rsidR="009A30A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9A30A1">
        <w:rPr>
          <w:rFonts w:ascii="Times New Roman" w:hAnsi="Times New Roman" w:cs="Times New Roman"/>
          <w:i/>
          <w:sz w:val="24"/>
          <w:szCs w:val="24"/>
        </w:rPr>
        <w:t>adjudication</w:t>
      </w:r>
      <w:proofErr w:type="spellEnd"/>
      <w:r w:rsidR="009A30A1">
        <w:rPr>
          <w:rFonts w:ascii="Times New Roman" w:hAnsi="Times New Roman" w:cs="Times New Roman"/>
          <w:sz w:val="24"/>
          <w:szCs w:val="24"/>
        </w:rPr>
        <w:t>) i  reguły zmiany (</w:t>
      </w:r>
      <w:proofErr w:type="spellStart"/>
      <w:r w:rsidR="009A30A1">
        <w:rPr>
          <w:rFonts w:ascii="Times New Roman" w:hAnsi="Times New Roman" w:cs="Times New Roman"/>
          <w:i/>
          <w:sz w:val="24"/>
          <w:szCs w:val="24"/>
        </w:rPr>
        <w:t>rule</w:t>
      </w:r>
      <w:proofErr w:type="spellEnd"/>
      <w:r w:rsidR="009A30A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9A30A1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="009A30A1">
        <w:rPr>
          <w:rFonts w:ascii="Times New Roman" w:hAnsi="Times New Roman" w:cs="Times New Roman"/>
          <w:sz w:val="24"/>
          <w:szCs w:val="24"/>
        </w:rPr>
        <w:t>)</w:t>
      </w:r>
      <w:r w:rsidR="009422FD">
        <w:rPr>
          <w:rFonts w:ascii="Times New Roman" w:hAnsi="Times New Roman" w:cs="Times New Roman"/>
          <w:sz w:val="24"/>
          <w:szCs w:val="24"/>
        </w:rPr>
        <w:t>;</w:t>
      </w:r>
    </w:p>
    <w:p w14:paraId="22C0CD03" w14:textId="04B93B85" w:rsidR="00227420" w:rsidRDefault="009A30A1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 punkt ciężkości położony na państwo i praworządność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law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7A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FB94BF" w14:textId="249383F5" w:rsidR="00CD7AB9" w:rsidRDefault="009A30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rola państwa</w:t>
      </w:r>
      <w:r w:rsidR="009422F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test pochodzenia prawa</w:t>
      </w:r>
      <w:r w:rsidR="00CD7AB9">
        <w:rPr>
          <w:rFonts w:ascii="Times New Roman" w:hAnsi="Times New Roman" w:cs="Times New Roman"/>
          <w:sz w:val="24"/>
          <w:szCs w:val="24"/>
        </w:rPr>
        <w:t>;</w:t>
      </w:r>
    </w:p>
    <w:p w14:paraId="76B48A6E" w14:textId="3AAF8334" w:rsidR="00227420" w:rsidRDefault="00CD7AB9" w:rsidP="009422FD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-</w:t>
      </w:r>
      <w:r w:rsidR="009A30A1">
        <w:rPr>
          <w:rFonts w:ascii="Times New Roman" w:hAnsi="Times New Roman" w:cs="Times New Roman"/>
          <w:sz w:val="24"/>
          <w:szCs w:val="24"/>
        </w:rPr>
        <w:t xml:space="preserve"> tzw</w:t>
      </w:r>
      <w:r w:rsidR="00465860">
        <w:rPr>
          <w:rFonts w:ascii="Times New Roman" w:hAnsi="Times New Roman" w:cs="Times New Roman"/>
          <w:sz w:val="24"/>
          <w:szCs w:val="24"/>
        </w:rPr>
        <w:t>.</w:t>
      </w:r>
      <w:r w:rsidR="009A30A1">
        <w:rPr>
          <w:rFonts w:ascii="Times New Roman" w:hAnsi="Times New Roman" w:cs="Times New Roman"/>
          <w:sz w:val="24"/>
          <w:szCs w:val="24"/>
        </w:rPr>
        <w:t xml:space="preserve"> minimalna zawartość prawa natury.</w:t>
      </w:r>
      <w:r w:rsidR="009A30A1" w:rsidRPr="004E6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D742C" w14:textId="77777777" w:rsidR="000F0095" w:rsidRDefault="000F0095" w:rsidP="009422FD">
      <w:pPr>
        <w:spacing w:after="0"/>
      </w:pPr>
    </w:p>
    <w:p w14:paraId="410C2CCF" w14:textId="729C4D3F" w:rsidR="00D242E5" w:rsidRPr="009422FD" w:rsidRDefault="009A30A1">
      <w:pPr>
        <w:pStyle w:val="Domylnie"/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B0D97">
        <w:rPr>
          <w:rFonts w:ascii="Times New Roman" w:hAnsi="Times New Roman" w:cs="Times New Roman"/>
          <w:b/>
          <w:sz w:val="26"/>
          <w:szCs w:val="26"/>
        </w:rPr>
        <w:t>Wykład V</w:t>
      </w:r>
      <w:r w:rsidRPr="00CD7AB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200FE6">
        <w:rPr>
          <w:i/>
          <w:iCs/>
        </w:rPr>
        <w:t>–</w:t>
      </w:r>
      <w:r w:rsidR="00CD7AB9" w:rsidRPr="00CD7AB9">
        <w:rPr>
          <w:i/>
          <w:iCs/>
        </w:rPr>
        <w:t xml:space="preserve"> </w:t>
      </w:r>
      <w:r w:rsidR="00200FE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Realistyczne </w:t>
      </w:r>
      <w:r w:rsidRPr="00CD7AB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koncepcje </w:t>
      </w:r>
      <w:r w:rsidR="00200FE6">
        <w:rPr>
          <w:rFonts w:ascii="Times New Roman" w:hAnsi="Times New Roman" w:cs="Times New Roman"/>
          <w:b/>
          <w:i/>
          <w:iCs/>
          <w:sz w:val="26"/>
          <w:szCs w:val="26"/>
        </w:rPr>
        <w:t>prawa</w:t>
      </w:r>
    </w:p>
    <w:p w14:paraId="4821C2F8" w14:textId="21F0EC5B" w:rsidR="00227420" w:rsidRDefault="009A30A1" w:rsidP="000F0095">
      <w:pPr>
        <w:pStyle w:val="Akapitzlist"/>
        <w:numPr>
          <w:ilvl w:val="0"/>
          <w:numId w:val="5"/>
        </w:numPr>
        <w:spacing w:after="0"/>
        <w:ind w:left="454"/>
      </w:pPr>
      <w:bookmarkStart w:id="0" w:name="__DdeLink__177_877665199"/>
      <w:r>
        <w:rPr>
          <w:rFonts w:ascii="Times New Roman" w:hAnsi="Times New Roman"/>
          <w:b/>
          <w:bCs/>
          <w:sz w:val="24"/>
          <w:szCs w:val="24"/>
        </w:rPr>
        <w:t>Realizm prawniczy</w:t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9422FD">
        <w:rPr>
          <w:rFonts w:ascii="Times New Roman" w:hAnsi="Times New Roman"/>
          <w:sz w:val="24"/>
          <w:szCs w:val="24"/>
        </w:rPr>
        <w:t>amerykański</w:t>
      </w:r>
      <w:r w:rsidR="0063284A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</w:t>
      </w:r>
      <w:r w:rsidR="0063284A">
        <w:rPr>
          <w:rFonts w:ascii="Times New Roman" w:hAnsi="Times New Roman"/>
          <w:sz w:val="24"/>
          <w:szCs w:val="24"/>
        </w:rPr>
        <w:t>livier</w:t>
      </w:r>
      <w:r>
        <w:rPr>
          <w:rFonts w:ascii="Times New Roman" w:hAnsi="Times New Roman"/>
          <w:sz w:val="24"/>
          <w:szCs w:val="24"/>
        </w:rPr>
        <w:t xml:space="preserve"> W. Holmes</w:t>
      </w:r>
      <w:r w:rsidR="0063284A">
        <w:rPr>
          <w:rFonts w:ascii="Times New Roman" w:hAnsi="Times New Roman"/>
          <w:sz w:val="24"/>
          <w:szCs w:val="24"/>
        </w:rPr>
        <w:t xml:space="preserve"> (1841 Boston – 1935 Waszyngton)</w:t>
      </w:r>
      <w:r w:rsidR="009422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Path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of the law </w:t>
      </w:r>
      <w:r>
        <w:rPr>
          <w:rFonts w:ascii="Times New Roman" w:hAnsi="Times New Roman"/>
          <w:sz w:val="24"/>
          <w:szCs w:val="24"/>
        </w:rPr>
        <w:t xml:space="preserve">(1897), sędzia SN </w:t>
      </w:r>
      <w:r w:rsidR="0063284A">
        <w:rPr>
          <w:rFonts w:ascii="Times New Roman" w:hAnsi="Times New Roman"/>
          <w:sz w:val="24"/>
          <w:szCs w:val="24"/>
        </w:rPr>
        <w:t xml:space="preserve">USA </w:t>
      </w:r>
      <w:r>
        <w:rPr>
          <w:rFonts w:ascii="Times New Roman" w:hAnsi="Times New Roman"/>
          <w:sz w:val="24"/>
          <w:szCs w:val="24"/>
        </w:rPr>
        <w:t xml:space="preserve">w latach 1902-32, K. </w:t>
      </w:r>
      <w:proofErr w:type="spellStart"/>
      <w:r>
        <w:rPr>
          <w:rFonts w:ascii="Times New Roman" w:hAnsi="Times New Roman"/>
          <w:sz w:val="24"/>
          <w:szCs w:val="24"/>
        </w:rPr>
        <w:t>Llewellyn</w:t>
      </w:r>
      <w:proofErr w:type="spellEnd"/>
      <w:r>
        <w:rPr>
          <w:rFonts w:ascii="Times New Roman" w:hAnsi="Times New Roman"/>
          <w:sz w:val="24"/>
          <w:szCs w:val="24"/>
        </w:rPr>
        <w:t xml:space="preserve"> i G. Frank</w:t>
      </w:r>
      <w:r w:rsidR="009422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422FD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Ross, K. </w:t>
      </w:r>
      <w:proofErr w:type="spellStart"/>
      <w:r>
        <w:rPr>
          <w:rFonts w:ascii="Times New Roman" w:hAnsi="Times New Roman"/>
          <w:sz w:val="24"/>
          <w:szCs w:val="24"/>
        </w:rPr>
        <w:t>Olivecron</w:t>
      </w:r>
      <w:r w:rsidR="009422FD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– realizm skandynawski</w:t>
      </w:r>
      <w:r w:rsidR="0063284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422FD">
        <w:rPr>
          <w:rFonts w:ascii="Times New Roman" w:hAnsi="Times New Roman"/>
          <w:sz w:val="24"/>
          <w:szCs w:val="24"/>
        </w:rPr>
        <w:t>Z</w:t>
      </w:r>
      <w:r w:rsidR="0063284A" w:rsidRPr="0063284A">
        <w:rPr>
          <w:rFonts w:ascii="Times New Roman" w:hAnsi="Times New Roman"/>
          <w:sz w:val="24"/>
          <w:szCs w:val="24"/>
        </w:rPr>
        <w:t xml:space="preserve">ałożenia </w:t>
      </w:r>
      <w:r w:rsidR="0063284A" w:rsidRPr="00B04A34">
        <w:rPr>
          <w:rFonts w:ascii="Times New Roman" w:hAnsi="Times New Roman"/>
          <w:b/>
          <w:bCs/>
          <w:sz w:val="24"/>
          <w:szCs w:val="24"/>
        </w:rPr>
        <w:t>realizmu amerykańskiego:</w:t>
      </w:r>
    </w:p>
    <w:p w14:paraId="52418294" w14:textId="30727E74" w:rsidR="00227420" w:rsidRDefault="009A30A1" w:rsidP="000F0095">
      <w:pPr>
        <w:pStyle w:val="Akapitzlist"/>
        <w:spacing w:after="0"/>
        <w:ind w:left="454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anty-metafizyka</w:t>
      </w:r>
      <w:r w:rsidR="009422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praktycyzm, empiryzm; socjologizm i psychologizm</w:t>
      </w:r>
      <w:r w:rsidR="0063284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metodologiczny naturalizm, </w:t>
      </w:r>
    </w:p>
    <w:p w14:paraId="363B437B" w14:textId="0E1BA891" w:rsidR="00227420" w:rsidRDefault="009A30A1" w:rsidP="000F0095">
      <w:pPr>
        <w:pStyle w:val="Akapitzlist"/>
        <w:spacing w:after="0"/>
        <w:ind w:left="454"/>
      </w:pPr>
      <w:r>
        <w:t xml:space="preserve">- </w:t>
      </w:r>
      <w:r>
        <w:rPr>
          <w:rFonts w:ascii="Times New Roman" w:hAnsi="Times New Roman"/>
        </w:rPr>
        <w:t xml:space="preserve">prawo powinno </w:t>
      </w:r>
      <w:r w:rsidR="009422FD">
        <w:rPr>
          <w:rFonts w:ascii="Times New Roman" w:hAnsi="Times New Roman"/>
        </w:rPr>
        <w:t>po</w:t>
      </w:r>
      <w:r>
        <w:rPr>
          <w:rFonts w:ascii="Times New Roman" w:hAnsi="Times New Roman"/>
        </w:rPr>
        <w:t>dążać za zmianami społecznymi,</w:t>
      </w:r>
    </w:p>
    <w:p w14:paraId="1D7FEAAF" w14:textId="4A58AF63" w:rsidR="0063284A" w:rsidRDefault="009A30A1" w:rsidP="000F0095">
      <w:pPr>
        <w:pStyle w:val="Akapitzlist"/>
        <w:spacing w:after="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badanie prawa „tu i teraz”; </w:t>
      </w:r>
    </w:p>
    <w:p w14:paraId="1A9885C0" w14:textId="26A8CBB2" w:rsidR="00227420" w:rsidRDefault="0063284A" w:rsidP="000F0095">
      <w:pPr>
        <w:pStyle w:val="Akapitzlist"/>
        <w:spacing w:after="0"/>
        <w:ind w:left="454"/>
      </w:pPr>
      <w:r>
        <w:rPr>
          <w:rFonts w:ascii="Times New Roman" w:hAnsi="Times New Roman"/>
          <w:sz w:val="24"/>
          <w:szCs w:val="24"/>
        </w:rPr>
        <w:t xml:space="preserve">- </w:t>
      </w:r>
      <w:r w:rsidR="009A30A1">
        <w:rPr>
          <w:rFonts w:ascii="Times New Roman" w:hAnsi="Times New Roman"/>
          <w:sz w:val="24"/>
          <w:szCs w:val="24"/>
        </w:rPr>
        <w:t xml:space="preserve">nauka prawa </w:t>
      </w:r>
      <w:r w:rsidR="009422FD">
        <w:rPr>
          <w:rFonts w:ascii="Times New Roman" w:hAnsi="Times New Roman"/>
          <w:sz w:val="24"/>
          <w:szCs w:val="24"/>
        </w:rPr>
        <w:t xml:space="preserve">jako nauka </w:t>
      </w:r>
      <w:r w:rsidR="009A30A1">
        <w:rPr>
          <w:rFonts w:ascii="Times New Roman" w:hAnsi="Times New Roman"/>
          <w:sz w:val="24"/>
          <w:szCs w:val="24"/>
        </w:rPr>
        <w:t>opisow</w:t>
      </w:r>
      <w:r w:rsidR="009422FD">
        <w:rPr>
          <w:rFonts w:ascii="Times New Roman" w:hAnsi="Times New Roman"/>
          <w:sz w:val="24"/>
          <w:szCs w:val="24"/>
        </w:rPr>
        <w:t>a</w:t>
      </w:r>
      <w:r w:rsidR="009A30A1">
        <w:rPr>
          <w:rFonts w:ascii="Times New Roman" w:hAnsi="Times New Roman"/>
          <w:sz w:val="24"/>
          <w:szCs w:val="24"/>
        </w:rPr>
        <w:t>,</w:t>
      </w:r>
      <w:r w:rsidR="00406943">
        <w:rPr>
          <w:rFonts w:ascii="Times New Roman" w:hAnsi="Times New Roman"/>
          <w:sz w:val="24"/>
          <w:szCs w:val="24"/>
        </w:rPr>
        <w:t xml:space="preserve"> socjologii</w:t>
      </w:r>
      <w:r w:rsidR="00B04A34">
        <w:rPr>
          <w:rFonts w:ascii="Times New Roman" w:hAnsi="Times New Roman"/>
          <w:sz w:val="24"/>
          <w:szCs w:val="24"/>
        </w:rPr>
        <w:t xml:space="preserve"> prawa</w:t>
      </w:r>
      <w:r w:rsidR="00406943">
        <w:rPr>
          <w:rFonts w:ascii="Times New Roman" w:hAnsi="Times New Roman"/>
          <w:sz w:val="24"/>
          <w:szCs w:val="24"/>
        </w:rPr>
        <w:t>;</w:t>
      </w:r>
    </w:p>
    <w:p w14:paraId="684FD5D6" w14:textId="6477D996" w:rsidR="00227420" w:rsidRDefault="009A30A1" w:rsidP="000F0095">
      <w:pPr>
        <w:pStyle w:val="Akapitzlist"/>
        <w:spacing w:after="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przepisy nie determinują sądów, a są wtórn</w:t>
      </w:r>
      <w:r w:rsidR="009422F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racjonalizacj</w:t>
      </w:r>
      <w:r w:rsidR="009422FD">
        <w:rPr>
          <w:rFonts w:ascii="Times New Roman" w:hAnsi="Times New Roman"/>
          <w:sz w:val="24"/>
          <w:szCs w:val="24"/>
        </w:rPr>
        <w:t>ą;</w:t>
      </w:r>
    </w:p>
    <w:p w14:paraId="50ABDB5B" w14:textId="6F9F10C9" w:rsidR="00406943" w:rsidRDefault="00406943" w:rsidP="000F0095">
      <w:pPr>
        <w:pStyle w:val="Akapitzlist"/>
        <w:spacing w:after="0"/>
        <w:ind w:left="454"/>
      </w:pPr>
      <w:r>
        <w:rPr>
          <w:rFonts w:ascii="Times New Roman" w:hAnsi="Times New Roman"/>
          <w:sz w:val="24"/>
          <w:szCs w:val="24"/>
        </w:rPr>
        <w:t xml:space="preserve">- kontekst okrycia dominuje kontekst uzasadniania; </w:t>
      </w:r>
    </w:p>
    <w:p w14:paraId="47E8FCFA" w14:textId="2BD432BA" w:rsidR="00406943" w:rsidRDefault="009A30A1" w:rsidP="000F0095">
      <w:pPr>
        <w:pStyle w:val="Akapitzlist"/>
        <w:spacing w:after="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prawo </w:t>
      </w:r>
      <w:r w:rsidR="009422FD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zachowani</w:t>
      </w:r>
      <w:r w:rsidR="009422FD">
        <w:rPr>
          <w:rFonts w:ascii="Times New Roman" w:hAnsi="Times New Roman"/>
          <w:sz w:val="24"/>
          <w:szCs w:val="24"/>
        </w:rPr>
        <w:t>a</w:t>
      </w:r>
      <w:r w:rsidR="00406943">
        <w:rPr>
          <w:rFonts w:ascii="Times New Roman" w:hAnsi="Times New Roman"/>
          <w:sz w:val="24"/>
          <w:szCs w:val="24"/>
        </w:rPr>
        <w:t xml:space="preserve"> sędziów i urzędników lub </w:t>
      </w:r>
      <w:r>
        <w:rPr>
          <w:rFonts w:ascii="Times New Roman" w:hAnsi="Times New Roman"/>
          <w:sz w:val="24"/>
          <w:szCs w:val="24"/>
        </w:rPr>
        <w:t>przepowiedni</w:t>
      </w:r>
      <w:r w:rsidR="009422F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</w:p>
    <w:p w14:paraId="6CAF4377" w14:textId="12121C1B" w:rsidR="00227420" w:rsidRDefault="00406943" w:rsidP="009422FD">
      <w:pPr>
        <w:pStyle w:val="Akapitzlist"/>
        <w:spacing w:after="0"/>
        <w:ind w:left="454"/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9A30A1">
        <w:rPr>
          <w:rFonts w:ascii="Times New Roman" w:hAnsi="Times New Roman"/>
          <w:sz w:val="24"/>
          <w:szCs w:val="24"/>
        </w:rPr>
        <w:t xml:space="preserve"> </w:t>
      </w:r>
      <w:r w:rsidR="009422FD">
        <w:rPr>
          <w:rFonts w:ascii="Times New Roman" w:hAnsi="Times New Roman"/>
          <w:sz w:val="24"/>
          <w:szCs w:val="24"/>
        </w:rPr>
        <w:t xml:space="preserve">faktualna koncepcja </w:t>
      </w:r>
      <w:r w:rsidR="009A30A1" w:rsidRPr="009422FD">
        <w:rPr>
          <w:rFonts w:ascii="Times New Roman" w:hAnsi="Times New Roman"/>
          <w:sz w:val="24"/>
          <w:szCs w:val="24"/>
        </w:rPr>
        <w:t>obowiąz</w:t>
      </w:r>
      <w:r w:rsidR="009422FD">
        <w:rPr>
          <w:rFonts w:ascii="Times New Roman" w:hAnsi="Times New Roman"/>
          <w:sz w:val="24"/>
          <w:szCs w:val="24"/>
        </w:rPr>
        <w:t>ywania;</w:t>
      </w:r>
    </w:p>
    <w:p w14:paraId="1ABC0E2A" w14:textId="660508B0" w:rsidR="00227420" w:rsidRPr="00406943" w:rsidRDefault="009A30A1" w:rsidP="000F0095">
      <w:pPr>
        <w:pStyle w:val="Akapitzlist"/>
        <w:spacing w:after="0"/>
        <w:ind w:left="454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law 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book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i/>
          <w:iCs/>
          <w:sz w:val="24"/>
          <w:szCs w:val="24"/>
        </w:rPr>
        <w:t xml:space="preserve">law 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action</w:t>
      </w:r>
      <w:proofErr w:type="spellEnd"/>
      <w:r w:rsidR="00406943">
        <w:rPr>
          <w:rFonts w:ascii="Times New Roman" w:hAnsi="Times New Roman"/>
          <w:sz w:val="24"/>
          <w:szCs w:val="24"/>
        </w:rPr>
        <w:t>;</w:t>
      </w:r>
    </w:p>
    <w:p w14:paraId="3B782452" w14:textId="663C384C" w:rsidR="00227420" w:rsidRDefault="009A30A1" w:rsidP="000F0095">
      <w:pPr>
        <w:pStyle w:val="Akapitzlist"/>
        <w:spacing w:after="0"/>
        <w:ind w:left="454"/>
      </w:pPr>
      <w:r>
        <w:rPr>
          <w:rFonts w:ascii="Times New Roman" w:hAnsi="Times New Roman"/>
          <w:sz w:val="24"/>
          <w:szCs w:val="24"/>
        </w:rPr>
        <w:t>- praktyka i tradycja jako</w:t>
      </w:r>
      <w:r w:rsidR="00406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źródło prawa; prawo </w:t>
      </w:r>
      <w:r w:rsidR="009422FD">
        <w:rPr>
          <w:rFonts w:ascii="Times New Roman" w:hAnsi="Times New Roman"/>
          <w:sz w:val="24"/>
          <w:szCs w:val="24"/>
        </w:rPr>
        <w:t>sądowe i precedensy</w:t>
      </w:r>
      <w:r w:rsidR="00406943">
        <w:rPr>
          <w:rFonts w:ascii="Times New Roman" w:hAnsi="Times New Roman"/>
          <w:sz w:val="24"/>
          <w:szCs w:val="24"/>
        </w:rPr>
        <w:t>;</w:t>
      </w:r>
    </w:p>
    <w:p w14:paraId="0B162713" w14:textId="3961694F" w:rsidR="00227420" w:rsidRDefault="009A30A1" w:rsidP="000F0095">
      <w:pPr>
        <w:pStyle w:val="Akapitzlist"/>
        <w:spacing w:after="0"/>
        <w:ind w:left="454"/>
      </w:pPr>
      <w:r>
        <w:rPr>
          <w:rFonts w:ascii="Times New Roman" w:hAnsi="Times New Roman"/>
          <w:sz w:val="24"/>
          <w:szCs w:val="24"/>
        </w:rPr>
        <w:t>- inżynieria społeczna i polityka prawa</w:t>
      </w:r>
      <w:r w:rsidR="009422FD">
        <w:rPr>
          <w:rFonts w:ascii="Times New Roman" w:hAnsi="Times New Roman"/>
          <w:sz w:val="24"/>
          <w:szCs w:val="24"/>
        </w:rPr>
        <w:t xml:space="preserve">; </w:t>
      </w:r>
      <w:r w:rsidR="00406943">
        <w:rPr>
          <w:rFonts w:ascii="Times New Roman" w:hAnsi="Times New Roman"/>
          <w:sz w:val="24"/>
          <w:szCs w:val="24"/>
        </w:rPr>
        <w:t>instrumentalizacja prawa; socjotechnika poprzez prawo</w:t>
      </w:r>
      <w:r w:rsidR="000B62DF">
        <w:rPr>
          <w:rFonts w:ascii="Times New Roman" w:hAnsi="Times New Roman"/>
          <w:sz w:val="24"/>
          <w:szCs w:val="24"/>
        </w:rPr>
        <w:t>twórstwo</w:t>
      </w:r>
      <w:r w:rsidR="00406943">
        <w:rPr>
          <w:rFonts w:ascii="Times New Roman" w:hAnsi="Times New Roman"/>
          <w:sz w:val="24"/>
          <w:szCs w:val="24"/>
        </w:rPr>
        <w:t>;</w:t>
      </w:r>
      <w:r w:rsidR="000B62DF">
        <w:rPr>
          <w:rFonts w:ascii="Times New Roman" w:hAnsi="Times New Roman"/>
          <w:sz w:val="24"/>
          <w:szCs w:val="24"/>
        </w:rPr>
        <w:t xml:space="preserve"> </w:t>
      </w:r>
    </w:p>
    <w:p w14:paraId="6BE5A9BD" w14:textId="6DB2A31F" w:rsidR="00227420" w:rsidRPr="00E448DA" w:rsidRDefault="009A30A1" w:rsidP="000F0095">
      <w:pPr>
        <w:pStyle w:val="Akapitzlist"/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22FD">
        <w:rPr>
          <w:rFonts w:ascii="Times New Roman" w:hAnsi="Times New Roman"/>
          <w:sz w:val="24"/>
          <w:szCs w:val="24"/>
        </w:rPr>
        <w:t>d</w:t>
      </w:r>
      <w:r w:rsidR="00406943">
        <w:rPr>
          <w:rFonts w:ascii="Times New Roman" w:hAnsi="Times New Roman"/>
          <w:sz w:val="24"/>
          <w:szCs w:val="24"/>
        </w:rPr>
        <w:t xml:space="preserve">ecyzyjny </w:t>
      </w:r>
      <w:proofErr w:type="spellStart"/>
      <w:r w:rsidR="00406943">
        <w:rPr>
          <w:rFonts w:ascii="Times New Roman" w:hAnsi="Times New Roman"/>
          <w:sz w:val="24"/>
          <w:szCs w:val="24"/>
        </w:rPr>
        <w:t>antyformalizm</w:t>
      </w:r>
      <w:proofErr w:type="spellEnd"/>
      <w:r w:rsidR="00406943">
        <w:rPr>
          <w:rFonts w:ascii="Times New Roman" w:hAnsi="Times New Roman"/>
          <w:sz w:val="24"/>
          <w:szCs w:val="24"/>
        </w:rPr>
        <w:t>.</w:t>
      </w:r>
    </w:p>
    <w:p w14:paraId="2904D18C" w14:textId="491D1FF2" w:rsidR="00406943" w:rsidRPr="00E448DA" w:rsidRDefault="000B62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ADAD72" w14:textId="0312E502" w:rsidR="00227420" w:rsidRPr="00E448DA" w:rsidRDefault="009A30A1">
      <w:pPr>
        <w:pStyle w:val="Akapitzlist"/>
        <w:numPr>
          <w:ilvl w:val="0"/>
          <w:numId w:val="6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b/>
          <w:bCs/>
          <w:sz w:val="24"/>
          <w:szCs w:val="24"/>
        </w:rPr>
        <w:t xml:space="preserve">Psychologizm L. </w:t>
      </w:r>
      <w:proofErr w:type="spellStart"/>
      <w:r w:rsidRPr="00E448DA">
        <w:rPr>
          <w:rFonts w:ascii="Times New Roman" w:hAnsi="Times New Roman" w:cs="Times New Roman"/>
          <w:b/>
          <w:bCs/>
          <w:sz w:val="24"/>
          <w:szCs w:val="24"/>
        </w:rPr>
        <w:t>Petrażyckiego</w:t>
      </w:r>
      <w:proofErr w:type="spellEnd"/>
      <w:r w:rsidRPr="00E44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8DA">
        <w:rPr>
          <w:rFonts w:ascii="Times New Roman" w:hAnsi="Times New Roman" w:cs="Times New Roman"/>
          <w:sz w:val="24"/>
          <w:szCs w:val="24"/>
        </w:rPr>
        <w:t>(1867</w:t>
      </w:r>
      <w:r w:rsidR="000B62DF" w:rsidRPr="00E448DA">
        <w:rPr>
          <w:rFonts w:ascii="Times New Roman" w:hAnsi="Times New Roman" w:cs="Times New Roman"/>
          <w:sz w:val="24"/>
          <w:szCs w:val="24"/>
        </w:rPr>
        <w:t xml:space="preserve"> Witebsk </w:t>
      </w:r>
      <w:r w:rsidRPr="00E448DA">
        <w:rPr>
          <w:rFonts w:ascii="Times New Roman" w:hAnsi="Times New Roman" w:cs="Times New Roman"/>
          <w:sz w:val="24"/>
          <w:szCs w:val="24"/>
        </w:rPr>
        <w:t xml:space="preserve">-1931 </w:t>
      </w:r>
      <w:r w:rsidR="000B62DF" w:rsidRPr="00E448DA">
        <w:rPr>
          <w:rFonts w:ascii="Times New Roman" w:hAnsi="Times New Roman" w:cs="Times New Roman"/>
          <w:sz w:val="24"/>
          <w:szCs w:val="24"/>
        </w:rPr>
        <w:t>Warszawa</w:t>
      </w:r>
      <w:r w:rsidRPr="00E448DA">
        <w:rPr>
          <w:rFonts w:ascii="Times New Roman" w:hAnsi="Times New Roman" w:cs="Times New Roman"/>
          <w:sz w:val="24"/>
          <w:szCs w:val="24"/>
        </w:rPr>
        <w:t>)</w:t>
      </w:r>
      <w:r w:rsidR="00511971">
        <w:rPr>
          <w:rFonts w:ascii="Times New Roman" w:hAnsi="Times New Roman" w:cs="Times New Roman"/>
          <w:sz w:val="24"/>
          <w:szCs w:val="24"/>
        </w:rPr>
        <w:t>. Realizm</w:t>
      </w:r>
      <w:r w:rsidRPr="00E448DA">
        <w:rPr>
          <w:rFonts w:ascii="Times New Roman" w:hAnsi="Times New Roman" w:cs="Times New Roman"/>
          <w:sz w:val="24"/>
          <w:szCs w:val="24"/>
        </w:rPr>
        <w:t xml:space="preserve"> prawnicz</w:t>
      </w:r>
      <w:r w:rsidR="00511971">
        <w:rPr>
          <w:rFonts w:ascii="Times New Roman" w:hAnsi="Times New Roman" w:cs="Times New Roman"/>
          <w:sz w:val="24"/>
          <w:szCs w:val="24"/>
        </w:rPr>
        <w:t>y</w:t>
      </w:r>
      <w:r w:rsidRPr="00E448DA">
        <w:rPr>
          <w:rFonts w:ascii="Times New Roman" w:hAnsi="Times New Roman" w:cs="Times New Roman"/>
          <w:sz w:val="24"/>
          <w:szCs w:val="24"/>
        </w:rPr>
        <w:t>:</w:t>
      </w:r>
    </w:p>
    <w:p w14:paraId="75E3DCEE" w14:textId="5B9A2FEA" w:rsidR="00227420" w:rsidRPr="00E448DA" w:rsidRDefault="009A30A1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psychologi</w:t>
      </w:r>
      <w:r w:rsidR="00511971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introspekcyjn</w:t>
      </w:r>
      <w:r w:rsidR="00511971">
        <w:rPr>
          <w:rFonts w:ascii="Times New Roman" w:hAnsi="Times New Roman" w:cs="Times New Roman"/>
          <w:sz w:val="24"/>
          <w:szCs w:val="24"/>
        </w:rPr>
        <w:t>a;</w:t>
      </w:r>
    </w:p>
    <w:p w14:paraId="419F9397" w14:textId="10C6A87E" w:rsidR="00227420" w:rsidRPr="00E448DA" w:rsidRDefault="009A30A1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- metodologia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Petrażyckiego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– nauka opisująca fakty i tworzenie pojęć klasowych,</w:t>
      </w:r>
    </w:p>
    <w:p w14:paraId="303AAB56" w14:textId="6C74A416" w:rsidR="000B62DF" w:rsidRPr="00E448DA" w:rsidRDefault="000B62DF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kryteria budowy tzw. adekwatnych teorii naukowych</w:t>
      </w:r>
      <w:r w:rsidR="00511971">
        <w:rPr>
          <w:rFonts w:ascii="Times New Roman" w:hAnsi="Times New Roman" w:cs="Times New Roman"/>
          <w:sz w:val="24"/>
          <w:szCs w:val="24"/>
        </w:rPr>
        <w:t>;</w:t>
      </w:r>
    </w:p>
    <w:p w14:paraId="63CDF405" w14:textId="196BEEF7" w:rsidR="001771A0" w:rsidRPr="00E448DA" w:rsidRDefault="001771A0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oświeceniow</w:t>
      </w:r>
      <w:r w:rsidR="00511971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wizj</w:t>
      </w:r>
      <w:r w:rsidR="00511971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porządku społecznego; wiara w ideę postępu</w:t>
      </w:r>
      <w:r w:rsidR="00511971">
        <w:rPr>
          <w:rFonts w:ascii="Times New Roman" w:hAnsi="Times New Roman" w:cs="Times New Roman"/>
          <w:sz w:val="24"/>
          <w:szCs w:val="24"/>
        </w:rPr>
        <w:t>;</w:t>
      </w:r>
    </w:p>
    <w:p w14:paraId="1586CC7F" w14:textId="2898A47D" w:rsidR="008E5E68" w:rsidRPr="00E448DA" w:rsidRDefault="008E5E68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- </w:t>
      </w:r>
      <w:r w:rsidR="00511971">
        <w:rPr>
          <w:rFonts w:ascii="Times New Roman" w:hAnsi="Times New Roman" w:cs="Times New Roman"/>
          <w:sz w:val="24"/>
          <w:szCs w:val="24"/>
        </w:rPr>
        <w:t xml:space="preserve">fundator </w:t>
      </w:r>
      <w:r w:rsidRPr="00E448DA">
        <w:rPr>
          <w:rFonts w:ascii="Times New Roman" w:hAnsi="Times New Roman" w:cs="Times New Roman"/>
          <w:sz w:val="24"/>
          <w:szCs w:val="24"/>
        </w:rPr>
        <w:t>programów budowy modeli racjonalnego tworzenia prawa i polityki praw</w:t>
      </w:r>
      <w:r w:rsidR="00511971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76536E" w14:textId="77777777" w:rsidR="001771A0" w:rsidRPr="00E448DA" w:rsidRDefault="001771A0" w:rsidP="001771A0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wiara w społeczny postęp ludzkości związany z doskonaleniem psychiki = postęp w prawie,</w:t>
      </w:r>
    </w:p>
    <w:p w14:paraId="6E6BAB1A" w14:textId="7B5D17A2" w:rsidR="001771A0" w:rsidRPr="00E448DA" w:rsidRDefault="001771A0" w:rsidP="001771A0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prawo jest wyższą fazą rozwoju moralnoś</w:t>
      </w:r>
      <w:r w:rsidR="00511971">
        <w:rPr>
          <w:rFonts w:ascii="Times New Roman" w:hAnsi="Times New Roman" w:cs="Times New Roman"/>
          <w:sz w:val="24"/>
          <w:szCs w:val="24"/>
        </w:rPr>
        <w:t>ci</w:t>
      </w:r>
      <w:r w:rsidRPr="00E448DA">
        <w:rPr>
          <w:rFonts w:ascii="Times New Roman" w:hAnsi="Times New Roman" w:cs="Times New Roman"/>
          <w:sz w:val="24"/>
          <w:szCs w:val="24"/>
        </w:rPr>
        <w:t xml:space="preserve">; </w:t>
      </w:r>
      <w:r w:rsidR="00511971">
        <w:rPr>
          <w:rFonts w:ascii="Times New Roman" w:hAnsi="Times New Roman" w:cs="Times New Roman"/>
          <w:sz w:val="24"/>
          <w:szCs w:val="24"/>
        </w:rPr>
        <w:t xml:space="preserve">teza o </w:t>
      </w:r>
      <w:r w:rsidRPr="00E448DA">
        <w:rPr>
          <w:rFonts w:ascii="Times New Roman" w:hAnsi="Times New Roman" w:cs="Times New Roman"/>
          <w:sz w:val="24"/>
          <w:szCs w:val="24"/>
        </w:rPr>
        <w:t>samolikwidacji</w:t>
      </w:r>
      <w:r w:rsidR="00511971">
        <w:rPr>
          <w:rFonts w:ascii="Times New Roman" w:hAnsi="Times New Roman" w:cs="Times New Roman"/>
          <w:sz w:val="24"/>
          <w:szCs w:val="24"/>
        </w:rPr>
        <w:t xml:space="preserve"> prawa</w:t>
      </w:r>
      <w:r w:rsidRPr="00E448DA">
        <w:rPr>
          <w:rFonts w:ascii="Times New Roman" w:hAnsi="Times New Roman" w:cs="Times New Roman"/>
          <w:sz w:val="24"/>
          <w:szCs w:val="24"/>
        </w:rPr>
        <w:t>,</w:t>
      </w:r>
    </w:p>
    <w:p w14:paraId="7F90FE3C" w14:textId="7476281E" w:rsidR="001771A0" w:rsidRPr="00E448DA" w:rsidRDefault="001771A0" w:rsidP="001771A0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- </w:t>
      </w:r>
      <w:r w:rsidR="00511971">
        <w:rPr>
          <w:rFonts w:ascii="Times New Roman" w:hAnsi="Times New Roman" w:cs="Times New Roman"/>
          <w:sz w:val="24"/>
          <w:szCs w:val="24"/>
        </w:rPr>
        <w:t xml:space="preserve">wychowawcza funkcja </w:t>
      </w:r>
      <w:r w:rsidRPr="00E448DA">
        <w:rPr>
          <w:rFonts w:ascii="Times New Roman" w:hAnsi="Times New Roman" w:cs="Times New Roman"/>
          <w:sz w:val="24"/>
          <w:szCs w:val="24"/>
        </w:rPr>
        <w:t>praw</w:t>
      </w:r>
      <w:r w:rsidR="00511971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>,</w:t>
      </w:r>
    </w:p>
    <w:p w14:paraId="21EDEEE2" w14:textId="23D105C7" w:rsidR="00227420" w:rsidRPr="00E448DA" w:rsidRDefault="009A30A1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normą</w:t>
      </w:r>
      <w:r w:rsidR="00511971">
        <w:rPr>
          <w:rFonts w:ascii="Times New Roman" w:hAnsi="Times New Roman" w:cs="Times New Roman"/>
          <w:sz w:val="24"/>
          <w:szCs w:val="24"/>
        </w:rPr>
        <w:t xml:space="preserve"> jako </w:t>
      </w:r>
      <w:r w:rsidRPr="00E448DA">
        <w:rPr>
          <w:rFonts w:ascii="Times New Roman" w:hAnsi="Times New Roman" w:cs="Times New Roman"/>
          <w:sz w:val="24"/>
          <w:szCs w:val="24"/>
        </w:rPr>
        <w:t>fakt</w:t>
      </w:r>
      <w:r w:rsidR="001771A0" w:rsidRPr="00E448DA">
        <w:rPr>
          <w:rFonts w:ascii="Times New Roman" w:hAnsi="Times New Roman" w:cs="Times New Roman"/>
          <w:sz w:val="24"/>
          <w:szCs w:val="24"/>
        </w:rPr>
        <w:t xml:space="preserve"> psychiczny</w:t>
      </w:r>
      <w:r w:rsidRPr="00E448DA">
        <w:rPr>
          <w:rFonts w:ascii="Times New Roman" w:hAnsi="Times New Roman" w:cs="Times New Roman"/>
          <w:sz w:val="24"/>
          <w:szCs w:val="24"/>
        </w:rPr>
        <w:t>,</w:t>
      </w:r>
    </w:p>
    <w:p w14:paraId="3FF22493" w14:textId="167DC245" w:rsidR="00227420" w:rsidRPr="00E448DA" w:rsidRDefault="009A30A1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emocje etyczne</w:t>
      </w:r>
      <w:r w:rsidR="00511971">
        <w:rPr>
          <w:rFonts w:ascii="Times New Roman" w:hAnsi="Times New Roman" w:cs="Times New Roman"/>
          <w:sz w:val="24"/>
          <w:szCs w:val="24"/>
        </w:rPr>
        <w:t>:</w:t>
      </w:r>
      <w:r w:rsidR="001771A0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Pr="00E448DA">
        <w:rPr>
          <w:rFonts w:ascii="Times New Roman" w:hAnsi="Times New Roman" w:cs="Times New Roman"/>
          <w:sz w:val="24"/>
          <w:szCs w:val="24"/>
        </w:rPr>
        <w:t xml:space="preserve">imperatywne (moralność) i </w:t>
      </w:r>
      <w:r w:rsidR="001771A0" w:rsidRPr="00E448DA">
        <w:rPr>
          <w:rFonts w:ascii="Times New Roman" w:hAnsi="Times New Roman" w:cs="Times New Roman"/>
          <w:sz w:val="24"/>
          <w:szCs w:val="24"/>
        </w:rPr>
        <w:t xml:space="preserve">e. </w:t>
      </w:r>
      <w:r w:rsidRPr="00E448DA">
        <w:rPr>
          <w:rFonts w:ascii="Times New Roman" w:hAnsi="Times New Roman" w:cs="Times New Roman"/>
          <w:sz w:val="24"/>
          <w:szCs w:val="24"/>
        </w:rPr>
        <w:t xml:space="preserve">imperatywno-atrybutywne (prawo); </w:t>
      </w:r>
    </w:p>
    <w:p w14:paraId="4771F863" w14:textId="198F81EC" w:rsidR="00227420" w:rsidRPr="00E448DA" w:rsidRDefault="009A30A1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- </w:t>
      </w:r>
      <w:r w:rsidR="001771A0" w:rsidRPr="00E448DA">
        <w:rPr>
          <w:rFonts w:ascii="Times New Roman" w:hAnsi="Times New Roman" w:cs="Times New Roman"/>
          <w:sz w:val="24"/>
          <w:szCs w:val="24"/>
        </w:rPr>
        <w:t xml:space="preserve">(i) </w:t>
      </w:r>
      <w:r w:rsidRPr="00E448DA">
        <w:rPr>
          <w:rFonts w:ascii="Times New Roman" w:hAnsi="Times New Roman" w:cs="Times New Roman"/>
          <w:sz w:val="24"/>
          <w:szCs w:val="24"/>
        </w:rPr>
        <w:t xml:space="preserve">prawo oficjalne, </w:t>
      </w:r>
      <w:r w:rsidR="001771A0" w:rsidRPr="00E448DA">
        <w:rPr>
          <w:rFonts w:ascii="Times New Roman" w:hAnsi="Times New Roman" w:cs="Times New Roman"/>
          <w:sz w:val="24"/>
          <w:szCs w:val="24"/>
        </w:rPr>
        <w:t xml:space="preserve">(ii) </w:t>
      </w:r>
      <w:r w:rsidRPr="00E448DA">
        <w:rPr>
          <w:rFonts w:ascii="Times New Roman" w:hAnsi="Times New Roman" w:cs="Times New Roman"/>
          <w:sz w:val="24"/>
          <w:szCs w:val="24"/>
        </w:rPr>
        <w:t>prawo pozytywne</w:t>
      </w:r>
      <w:r w:rsidR="00511971">
        <w:rPr>
          <w:rFonts w:ascii="Times New Roman" w:hAnsi="Times New Roman" w:cs="Times New Roman"/>
          <w:sz w:val="24"/>
          <w:szCs w:val="24"/>
        </w:rPr>
        <w:t>,</w:t>
      </w:r>
      <w:r w:rsidR="001771A0" w:rsidRPr="00E448DA">
        <w:rPr>
          <w:rFonts w:ascii="Times New Roman" w:hAnsi="Times New Roman" w:cs="Times New Roman"/>
          <w:sz w:val="24"/>
          <w:szCs w:val="24"/>
        </w:rPr>
        <w:t xml:space="preserve"> (iii)</w:t>
      </w:r>
      <w:r w:rsidRPr="00E448DA">
        <w:rPr>
          <w:rFonts w:ascii="Times New Roman" w:hAnsi="Times New Roman" w:cs="Times New Roman"/>
          <w:sz w:val="24"/>
          <w:szCs w:val="24"/>
        </w:rPr>
        <w:t xml:space="preserve"> prawo intuicyjne,</w:t>
      </w:r>
    </w:p>
    <w:p w14:paraId="7A52D7C3" w14:textId="7204AF69" w:rsidR="00227420" w:rsidRPr="00E448DA" w:rsidRDefault="009A30A1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- prawo pozytywne </w:t>
      </w:r>
      <w:r w:rsidR="00511971">
        <w:rPr>
          <w:rFonts w:ascii="Times New Roman" w:hAnsi="Times New Roman" w:cs="Times New Roman"/>
          <w:sz w:val="24"/>
          <w:szCs w:val="24"/>
        </w:rPr>
        <w:t xml:space="preserve">jako zjawisko </w:t>
      </w:r>
      <w:r w:rsidRPr="00E448DA">
        <w:rPr>
          <w:rFonts w:ascii="Times New Roman" w:hAnsi="Times New Roman" w:cs="Times New Roman"/>
          <w:sz w:val="24"/>
          <w:szCs w:val="24"/>
        </w:rPr>
        <w:t>heteronomiczn</w:t>
      </w:r>
      <w:r w:rsidR="00511971">
        <w:rPr>
          <w:rFonts w:ascii="Times New Roman" w:hAnsi="Times New Roman" w:cs="Times New Roman"/>
          <w:sz w:val="24"/>
          <w:szCs w:val="24"/>
        </w:rPr>
        <w:t>e</w:t>
      </w:r>
      <w:r w:rsidRPr="00E448DA">
        <w:rPr>
          <w:rFonts w:ascii="Times New Roman" w:hAnsi="Times New Roman" w:cs="Times New Roman"/>
          <w:sz w:val="24"/>
          <w:szCs w:val="24"/>
        </w:rPr>
        <w:t xml:space="preserve"> i instytucjonaliz</w:t>
      </w:r>
      <w:r w:rsidR="00511971">
        <w:rPr>
          <w:rFonts w:ascii="Times New Roman" w:hAnsi="Times New Roman" w:cs="Times New Roman"/>
          <w:sz w:val="24"/>
          <w:szCs w:val="24"/>
        </w:rPr>
        <w:t>owane;</w:t>
      </w:r>
      <w:r w:rsidRPr="00E448DA">
        <w:rPr>
          <w:rFonts w:ascii="Times New Roman" w:hAnsi="Times New Roman" w:cs="Times New Roman"/>
          <w:sz w:val="24"/>
          <w:szCs w:val="24"/>
        </w:rPr>
        <w:t xml:space="preserve"> labiln</w:t>
      </w:r>
      <w:r w:rsidR="00511971">
        <w:rPr>
          <w:rFonts w:ascii="Times New Roman" w:hAnsi="Times New Roman" w:cs="Times New Roman"/>
          <w:sz w:val="24"/>
          <w:szCs w:val="24"/>
        </w:rPr>
        <w:t>ość</w:t>
      </w:r>
      <w:r w:rsidRPr="00E448DA">
        <w:rPr>
          <w:rFonts w:ascii="Times New Roman" w:hAnsi="Times New Roman" w:cs="Times New Roman"/>
          <w:sz w:val="24"/>
          <w:szCs w:val="24"/>
        </w:rPr>
        <w:t xml:space="preserve"> praw</w:t>
      </w:r>
      <w:r w:rsidR="00511971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intuicyjne</w:t>
      </w:r>
      <w:r w:rsidR="00511971">
        <w:rPr>
          <w:rFonts w:ascii="Times New Roman" w:hAnsi="Times New Roman" w:cs="Times New Roman"/>
          <w:sz w:val="24"/>
          <w:szCs w:val="24"/>
        </w:rPr>
        <w:t>go</w:t>
      </w:r>
      <w:r w:rsidR="001771A0" w:rsidRPr="00E448DA">
        <w:rPr>
          <w:rFonts w:ascii="Times New Roman" w:hAnsi="Times New Roman" w:cs="Times New Roman"/>
          <w:sz w:val="24"/>
          <w:szCs w:val="24"/>
        </w:rPr>
        <w:t xml:space="preserve">; prawo intuicyjne </w:t>
      </w:r>
      <w:r w:rsidR="00511971">
        <w:rPr>
          <w:rFonts w:ascii="Times New Roman" w:hAnsi="Times New Roman" w:cs="Times New Roman"/>
          <w:sz w:val="24"/>
          <w:szCs w:val="24"/>
        </w:rPr>
        <w:t xml:space="preserve">- </w:t>
      </w:r>
      <w:r w:rsidR="001771A0" w:rsidRPr="00E448DA">
        <w:rPr>
          <w:rFonts w:ascii="Times New Roman" w:hAnsi="Times New Roman" w:cs="Times New Roman"/>
          <w:sz w:val="24"/>
          <w:szCs w:val="24"/>
        </w:rPr>
        <w:t>ugruntowane społeczn</w:t>
      </w:r>
      <w:r w:rsidR="00511971">
        <w:rPr>
          <w:rFonts w:ascii="Times New Roman" w:hAnsi="Times New Roman" w:cs="Times New Roman"/>
          <w:sz w:val="24"/>
          <w:szCs w:val="24"/>
        </w:rPr>
        <w:t>i</w:t>
      </w:r>
      <w:r w:rsidR="001771A0" w:rsidRPr="00E448DA">
        <w:rPr>
          <w:rFonts w:ascii="Times New Roman" w:hAnsi="Times New Roman" w:cs="Times New Roman"/>
          <w:sz w:val="24"/>
          <w:szCs w:val="24"/>
        </w:rPr>
        <w:t>e</w:t>
      </w:r>
      <w:r w:rsidR="00511971">
        <w:rPr>
          <w:rFonts w:ascii="Times New Roman" w:hAnsi="Times New Roman" w:cs="Times New Roman"/>
          <w:sz w:val="24"/>
          <w:szCs w:val="24"/>
        </w:rPr>
        <w:t xml:space="preserve">, </w:t>
      </w:r>
      <w:r w:rsidR="001771A0" w:rsidRPr="00E448DA">
        <w:rPr>
          <w:rFonts w:ascii="Times New Roman" w:hAnsi="Times New Roman" w:cs="Times New Roman"/>
          <w:sz w:val="24"/>
          <w:szCs w:val="24"/>
        </w:rPr>
        <w:t>rzutuj</w:t>
      </w:r>
      <w:r w:rsidR="00511971">
        <w:rPr>
          <w:rFonts w:ascii="Times New Roman" w:hAnsi="Times New Roman" w:cs="Times New Roman"/>
          <w:sz w:val="24"/>
          <w:szCs w:val="24"/>
        </w:rPr>
        <w:t>ące</w:t>
      </w:r>
      <w:r w:rsidR="001771A0" w:rsidRPr="00E448DA">
        <w:rPr>
          <w:rFonts w:ascii="Times New Roman" w:hAnsi="Times New Roman" w:cs="Times New Roman"/>
          <w:sz w:val="24"/>
          <w:szCs w:val="24"/>
        </w:rPr>
        <w:t xml:space="preserve"> na racjonalność prawa stanowionego;</w:t>
      </w:r>
    </w:p>
    <w:p w14:paraId="43203211" w14:textId="39114CEE" w:rsidR="00227420" w:rsidRDefault="009A30A1" w:rsidP="00511971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normy kategoryczne i hipotetyczne</w:t>
      </w:r>
      <w:r w:rsidR="001771A0" w:rsidRPr="00E448DA">
        <w:rPr>
          <w:rFonts w:ascii="Times New Roman" w:hAnsi="Times New Roman" w:cs="Times New Roman"/>
          <w:sz w:val="24"/>
          <w:szCs w:val="24"/>
        </w:rPr>
        <w:t>;</w:t>
      </w:r>
    </w:p>
    <w:p w14:paraId="60DACCE1" w14:textId="7409E14A" w:rsidR="00322517" w:rsidRPr="00511971" w:rsidRDefault="00511971" w:rsidP="00511971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idea praw kobiet.</w:t>
      </w:r>
    </w:p>
    <w:p w14:paraId="29C9E335" w14:textId="77777777" w:rsidR="000F0095" w:rsidRDefault="000F0095">
      <w:pPr>
        <w:pStyle w:val="Akapitzlist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3223C895" w14:textId="2E1AAF92" w:rsidR="001771A0" w:rsidRPr="00511971" w:rsidRDefault="00322517" w:rsidP="00511971">
      <w:pPr>
        <w:pStyle w:val="Domylnie"/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B0D97">
        <w:rPr>
          <w:rFonts w:ascii="Times New Roman" w:hAnsi="Times New Roman" w:cs="Times New Roman"/>
          <w:b/>
          <w:sz w:val="26"/>
          <w:szCs w:val="26"/>
        </w:rPr>
        <w:t>Wykład V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CD7AB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CD7AB9">
        <w:rPr>
          <w:i/>
          <w:iCs/>
        </w:rPr>
        <w:t xml:space="preserve">- </w:t>
      </w:r>
      <w:r w:rsidRPr="00CD7AB9">
        <w:rPr>
          <w:rFonts w:ascii="Times New Roman" w:hAnsi="Times New Roman" w:cs="Times New Roman"/>
          <w:b/>
          <w:i/>
          <w:iCs/>
          <w:sz w:val="26"/>
          <w:szCs w:val="26"/>
        </w:rPr>
        <w:t>Prawnicze koncepcje tzw. trzeciej drog</w:t>
      </w:r>
      <w:r w:rsidR="00511971">
        <w:rPr>
          <w:rFonts w:ascii="Times New Roman" w:hAnsi="Times New Roman" w:cs="Times New Roman"/>
          <w:b/>
          <w:i/>
          <w:iCs/>
          <w:sz w:val="26"/>
          <w:szCs w:val="26"/>
        </w:rPr>
        <w:t>i:</w:t>
      </w:r>
    </w:p>
    <w:p w14:paraId="4F40EA2A" w14:textId="212703FB" w:rsidR="00227420" w:rsidRPr="00CC338C" w:rsidRDefault="00CC338C" w:rsidP="00511971">
      <w:p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9A30A1" w:rsidRPr="009A22B6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Komunikacyjna koncepcja</w:t>
      </w:r>
      <w:r w:rsidR="009A30A1" w:rsidRPr="00200FE6">
        <w:rPr>
          <w:rFonts w:ascii="Times New Roman" w:hAnsi="Times New Roman" w:cs="Times New Roman"/>
          <w:sz w:val="24"/>
          <w:szCs w:val="24"/>
        </w:rPr>
        <w:t xml:space="preserve"> – J</w:t>
      </w:r>
      <w:r w:rsidR="008E5E68" w:rsidRPr="00200FE6">
        <w:rPr>
          <w:rFonts w:ascii="Times New Roman" w:hAnsi="Times New Roman" w:cs="Times New Roman"/>
          <w:sz w:val="24"/>
          <w:szCs w:val="24"/>
        </w:rPr>
        <w:t>urgen</w:t>
      </w:r>
      <w:r w:rsidR="009A30A1" w:rsidRPr="00200FE6">
        <w:rPr>
          <w:rFonts w:ascii="Times New Roman" w:hAnsi="Times New Roman" w:cs="Times New Roman"/>
          <w:sz w:val="24"/>
          <w:szCs w:val="24"/>
        </w:rPr>
        <w:t xml:space="preserve"> Habermas.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Założenia ogólne:</w:t>
      </w:r>
    </w:p>
    <w:p w14:paraId="08642A19" w14:textId="0425E911" w:rsidR="00227420" w:rsidRPr="00E448DA" w:rsidRDefault="009A30A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- </w:t>
      </w:r>
      <w:r w:rsidR="00BD5783" w:rsidRPr="00E448DA">
        <w:rPr>
          <w:rFonts w:ascii="Times New Roman" w:hAnsi="Times New Roman" w:cs="Times New Roman"/>
          <w:sz w:val="24"/>
          <w:szCs w:val="24"/>
        </w:rPr>
        <w:t xml:space="preserve">podział na </w:t>
      </w:r>
      <w:r w:rsidRPr="00511971">
        <w:rPr>
          <w:rFonts w:ascii="Times New Roman" w:hAnsi="Times New Roman" w:cs="Times New Roman"/>
          <w:sz w:val="24"/>
          <w:szCs w:val="24"/>
        </w:rPr>
        <w:t>dyskurs teoretyczny i dyskurs praktyczny</w:t>
      </w:r>
      <w:r w:rsidRPr="00E44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AFB696" w14:textId="2521693D" w:rsidR="00227420" w:rsidRPr="00E448DA" w:rsidRDefault="009A30A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- faktyczność </w:t>
      </w:r>
      <w:r w:rsidR="00511971">
        <w:rPr>
          <w:rFonts w:ascii="Times New Roman" w:hAnsi="Times New Roman" w:cs="Times New Roman"/>
          <w:sz w:val="24"/>
          <w:szCs w:val="24"/>
        </w:rPr>
        <w:t xml:space="preserve">a </w:t>
      </w:r>
      <w:r w:rsidRPr="00E448DA">
        <w:rPr>
          <w:rFonts w:ascii="Times New Roman" w:hAnsi="Times New Roman" w:cs="Times New Roman"/>
          <w:sz w:val="24"/>
          <w:szCs w:val="24"/>
        </w:rPr>
        <w:t>obowiązywanie</w:t>
      </w:r>
      <w:r w:rsidR="00BD5783" w:rsidRPr="00E448DA">
        <w:rPr>
          <w:rFonts w:ascii="Times New Roman" w:hAnsi="Times New Roman" w:cs="Times New Roman"/>
          <w:sz w:val="24"/>
          <w:szCs w:val="24"/>
        </w:rPr>
        <w:t>. Z</w:t>
      </w:r>
      <w:r w:rsidRPr="00E448DA">
        <w:rPr>
          <w:rFonts w:ascii="Times New Roman" w:hAnsi="Times New Roman" w:cs="Times New Roman"/>
          <w:sz w:val="24"/>
          <w:szCs w:val="24"/>
        </w:rPr>
        <w:t>niesienie opozycji poznania i wartościowania</w:t>
      </w:r>
      <w:r w:rsidR="00BD5783" w:rsidRPr="00E448DA">
        <w:rPr>
          <w:rFonts w:ascii="Times New Roman" w:hAnsi="Times New Roman" w:cs="Times New Roman"/>
          <w:sz w:val="24"/>
          <w:szCs w:val="24"/>
        </w:rPr>
        <w:t>;</w:t>
      </w:r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4021" w14:textId="1D106040" w:rsidR="00227420" w:rsidRPr="00E448DA" w:rsidRDefault="009A30A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- racjonalność technologiczna a r</w:t>
      </w:r>
      <w:r w:rsidR="00BD5783" w:rsidRPr="00E448DA">
        <w:rPr>
          <w:rFonts w:ascii="Times New Roman" w:hAnsi="Times New Roman" w:cs="Times New Roman"/>
          <w:sz w:val="24"/>
          <w:szCs w:val="24"/>
        </w:rPr>
        <w:t>acjonalność</w:t>
      </w:r>
      <w:r w:rsidRPr="00E448DA">
        <w:rPr>
          <w:rFonts w:ascii="Times New Roman" w:hAnsi="Times New Roman" w:cs="Times New Roman"/>
          <w:sz w:val="24"/>
          <w:szCs w:val="24"/>
        </w:rPr>
        <w:t xml:space="preserve"> komunikacyjna</w:t>
      </w:r>
      <w:r w:rsidR="00511971">
        <w:rPr>
          <w:rFonts w:ascii="Times New Roman" w:hAnsi="Times New Roman" w:cs="Times New Roman"/>
          <w:sz w:val="24"/>
          <w:szCs w:val="24"/>
        </w:rPr>
        <w:t>.</w:t>
      </w:r>
      <w:r w:rsidR="00CC338C">
        <w:rPr>
          <w:rFonts w:ascii="Times New Roman" w:hAnsi="Times New Roman" w:cs="Times New Roman"/>
          <w:sz w:val="24"/>
          <w:szCs w:val="24"/>
        </w:rPr>
        <w:t xml:space="preserve"> Ś</w:t>
      </w:r>
      <w:r w:rsidR="009441F6" w:rsidRPr="00E448DA">
        <w:rPr>
          <w:rFonts w:ascii="Times New Roman" w:hAnsi="Times New Roman" w:cs="Times New Roman"/>
          <w:sz w:val="24"/>
          <w:szCs w:val="24"/>
        </w:rPr>
        <w:t>wiat przyrodnicz</w:t>
      </w:r>
      <w:r w:rsidR="00CC338C">
        <w:rPr>
          <w:rFonts w:ascii="Times New Roman" w:hAnsi="Times New Roman" w:cs="Times New Roman"/>
          <w:sz w:val="24"/>
          <w:szCs w:val="24"/>
        </w:rPr>
        <w:t>y</w:t>
      </w:r>
      <w:r w:rsidR="009441F6" w:rsidRPr="00E448DA">
        <w:rPr>
          <w:rFonts w:ascii="Times New Roman" w:hAnsi="Times New Roman" w:cs="Times New Roman"/>
          <w:sz w:val="24"/>
          <w:szCs w:val="24"/>
        </w:rPr>
        <w:t xml:space="preserve">, </w:t>
      </w:r>
      <w:r w:rsidR="00CC338C">
        <w:rPr>
          <w:rFonts w:ascii="Times New Roman" w:hAnsi="Times New Roman" w:cs="Times New Roman"/>
          <w:sz w:val="24"/>
          <w:szCs w:val="24"/>
        </w:rPr>
        <w:t xml:space="preserve">a świat </w:t>
      </w:r>
      <w:r w:rsidR="009441F6" w:rsidRPr="00E448DA">
        <w:rPr>
          <w:rFonts w:ascii="Times New Roman" w:hAnsi="Times New Roman" w:cs="Times New Roman"/>
          <w:sz w:val="24"/>
          <w:szCs w:val="24"/>
        </w:rPr>
        <w:t xml:space="preserve"> społeczn</w:t>
      </w:r>
      <w:r w:rsidR="00CC338C">
        <w:rPr>
          <w:rFonts w:ascii="Times New Roman" w:hAnsi="Times New Roman" w:cs="Times New Roman"/>
          <w:sz w:val="24"/>
          <w:szCs w:val="24"/>
        </w:rPr>
        <w:t>y</w:t>
      </w:r>
      <w:r w:rsidR="009441F6" w:rsidRPr="00E448DA">
        <w:rPr>
          <w:rFonts w:ascii="Times New Roman" w:hAnsi="Times New Roman" w:cs="Times New Roman"/>
          <w:sz w:val="24"/>
          <w:szCs w:val="24"/>
        </w:rPr>
        <w:t>;</w:t>
      </w:r>
    </w:p>
    <w:p w14:paraId="28350F33" w14:textId="3ED75370" w:rsidR="00227420" w:rsidRPr="00E448DA" w:rsidRDefault="009A30A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- roszczenia r</w:t>
      </w:r>
      <w:r w:rsidR="009441F6" w:rsidRPr="00E448DA">
        <w:rPr>
          <w:rFonts w:ascii="Times New Roman" w:hAnsi="Times New Roman" w:cs="Times New Roman"/>
          <w:sz w:val="24"/>
          <w:szCs w:val="24"/>
        </w:rPr>
        <w:t>acjonalności</w:t>
      </w:r>
      <w:r w:rsidRPr="00E448DA">
        <w:rPr>
          <w:rFonts w:ascii="Times New Roman" w:hAnsi="Times New Roman" w:cs="Times New Roman"/>
          <w:sz w:val="24"/>
          <w:szCs w:val="24"/>
        </w:rPr>
        <w:t xml:space="preserve"> komunikacyjnej: ważności, prawdy, słuszności, uczciwości</w:t>
      </w:r>
      <w:r w:rsidR="009441F6" w:rsidRPr="00E448DA">
        <w:rPr>
          <w:rFonts w:ascii="Times New Roman" w:hAnsi="Times New Roman" w:cs="Times New Roman"/>
          <w:sz w:val="24"/>
          <w:szCs w:val="24"/>
        </w:rPr>
        <w:t>;</w:t>
      </w:r>
    </w:p>
    <w:p w14:paraId="1694EFDF" w14:textId="2769E660" w:rsidR="00227420" w:rsidRPr="00CC338C" w:rsidRDefault="009A30A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C338C">
        <w:rPr>
          <w:rFonts w:ascii="Times New Roman" w:hAnsi="Times New Roman" w:cs="Times New Roman"/>
          <w:sz w:val="24"/>
          <w:szCs w:val="24"/>
        </w:rPr>
        <w:t xml:space="preserve">świat systemów </w:t>
      </w:r>
      <w:r w:rsidR="00CC338C">
        <w:rPr>
          <w:rFonts w:ascii="Times New Roman" w:hAnsi="Times New Roman" w:cs="Times New Roman"/>
          <w:sz w:val="24"/>
          <w:szCs w:val="24"/>
        </w:rPr>
        <w:t xml:space="preserve">a </w:t>
      </w:r>
      <w:r w:rsidRPr="00CC338C">
        <w:rPr>
          <w:rFonts w:ascii="Times New Roman" w:hAnsi="Times New Roman" w:cs="Times New Roman"/>
          <w:sz w:val="24"/>
          <w:szCs w:val="24"/>
        </w:rPr>
        <w:t>świat życia</w:t>
      </w:r>
      <w:r w:rsidR="00CC338C">
        <w:rPr>
          <w:rFonts w:ascii="Times New Roman" w:hAnsi="Times New Roman" w:cs="Times New Roman"/>
          <w:sz w:val="24"/>
          <w:szCs w:val="24"/>
        </w:rPr>
        <w:t xml:space="preserve"> i jego konsekwencje</w:t>
      </w:r>
      <w:r w:rsidR="009441F6" w:rsidRPr="00CC338C">
        <w:rPr>
          <w:rFonts w:ascii="Times New Roman" w:hAnsi="Times New Roman" w:cs="Times New Roman"/>
          <w:sz w:val="24"/>
          <w:szCs w:val="24"/>
        </w:rPr>
        <w:t>;</w:t>
      </w:r>
    </w:p>
    <w:p w14:paraId="6AC2F768" w14:textId="501F4970" w:rsidR="00227420" w:rsidRPr="00E448DA" w:rsidRDefault="009A30A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lastRenderedPageBreak/>
        <w:t xml:space="preserve">        - „świat życia” </w:t>
      </w:r>
      <w:r w:rsidR="00CC338C">
        <w:rPr>
          <w:rFonts w:ascii="Times New Roman" w:hAnsi="Times New Roman" w:cs="Times New Roman"/>
          <w:sz w:val="24"/>
          <w:szCs w:val="24"/>
        </w:rPr>
        <w:t xml:space="preserve">jako </w:t>
      </w:r>
      <w:r w:rsidRPr="00E448DA">
        <w:rPr>
          <w:rFonts w:ascii="Times New Roman" w:hAnsi="Times New Roman" w:cs="Times New Roman"/>
          <w:sz w:val="24"/>
          <w:szCs w:val="24"/>
        </w:rPr>
        <w:t>podstaw</w:t>
      </w:r>
      <w:r w:rsidR="00CC338C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odniesień do prawa</w:t>
      </w:r>
      <w:r w:rsidR="009441F6" w:rsidRPr="00E448DA">
        <w:rPr>
          <w:rFonts w:ascii="Times New Roman" w:hAnsi="Times New Roman" w:cs="Times New Roman"/>
          <w:sz w:val="24"/>
          <w:szCs w:val="24"/>
        </w:rPr>
        <w:t>;</w:t>
      </w:r>
    </w:p>
    <w:p w14:paraId="549A2FDD" w14:textId="4E4B2F56" w:rsidR="00227420" w:rsidRPr="00E448DA" w:rsidRDefault="00CC338C" w:rsidP="00CC338C">
      <w:p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43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00FE6">
        <w:rPr>
          <w:rFonts w:ascii="Times New Roman" w:hAnsi="Times New Roman" w:cs="Times New Roman"/>
          <w:b/>
          <w:bCs/>
          <w:sz w:val="24"/>
          <w:szCs w:val="24"/>
        </w:rPr>
        <w:t>Komunikacyjna koncepcja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00FE6">
        <w:rPr>
          <w:rFonts w:ascii="Times New Roman" w:hAnsi="Times New Roman" w:cs="Times New Roman"/>
          <w:sz w:val="24"/>
          <w:szCs w:val="24"/>
        </w:rPr>
        <w:t xml:space="preserve"> </w:t>
      </w:r>
      <w:r w:rsidR="009A30A1" w:rsidRPr="00E448DA">
        <w:rPr>
          <w:rFonts w:ascii="Times New Roman" w:hAnsi="Times New Roman" w:cs="Times New Roman"/>
          <w:sz w:val="24"/>
          <w:szCs w:val="24"/>
        </w:rPr>
        <w:t>zastosowanie w praw</w:t>
      </w:r>
      <w:r w:rsidR="009441F6" w:rsidRPr="00E448DA">
        <w:rPr>
          <w:rFonts w:ascii="Times New Roman" w:hAnsi="Times New Roman" w:cs="Times New Roman"/>
          <w:sz w:val="24"/>
          <w:szCs w:val="24"/>
        </w:rPr>
        <w:t>oznawstw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ie: </w:t>
      </w:r>
    </w:p>
    <w:p w14:paraId="3A2B1E62" w14:textId="5963D0FD" w:rsidR="00227420" w:rsidRPr="00E448DA" w:rsidRDefault="009A30A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(a) </w:t>
      </w:r>
      <w:r w:rsidR="009441F6" w:rsidRPr="00E448DA">
        <w:rPr>
          <w:rFonts w:ascii="Times New Roman" w:hAnsi="Times New Roman" w:cs="Times New Roman"/>
          <w:sz w:val="24"/>
          <w:szCs w:val="24"/>
        </w:rPr>
        <w:t xml:space="preserve">podział na </w:t>
      </w:r>
      <w:r w:rsidRPr="00E448DA">
        <w:rPr>
          <w:rFonts w:ascii="Times New Roman" w:hAnsi="Times New Roman" w:cs="Times New Roman"/>
          <w:sz w:val="24"/>
          <w:szCs w:val="24"/>
        </w:rPr>
        <w:t xml:space="preserve">prawo zinstrumentalizowane </w:t>
      </w:r>
      <w:r w:rsidR="009441F6" w:rsidRPr="00E448DA">
        <w:rPr>
          <w:rFonts w:ascii="Times New Roman" w:hAnsi="Times New Roman" w:cs="Times New Roman"/>
          <w:sz w:val="24"/>
          <w:szCs w:val="24"/>
        </w:rPr>
        <w:t>i</w:t>
      </w:r>
      <w:r w:rsidRPr="00E448DA">
        <w:rPr>
          <w:rFonts w:ascii="Times New Roman" w:hAnsi="Times New Roman" w:cs="Times New Roman"/>
          <w:sz w:val="24"/>
          <w:szCs w:val="24"/>
        </w:rPr>
        <w:t xml:space="preserve"> prawo autonomiczne</w:t>
      </w:r>
      <w:r w:rsidR="00CC338C">
        <w:rPr>
          <w:rFonts w:ascii="Times New Roman" w:hAnsi="Times New Roman" w:cs="Times New Roman"/>
          <w:sz w:val="24"/>
          <w:szCs w:val="24"/>
        </w:rPr>
        <w:t>;</w:t>
      </w:r>
      <w:r w:rsidR="009441F6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Pr="00E448DA">
        <w:rPr>
          <w:rFonts w:ascii="Times New Roman" w:hAnsi="Times New Roman" w:cs="Times New Roman"/>
          <w:sz w:val="24"/>
          <w:szCs w:val="24"/>
        </w:rPr>
        <w:t xml:space="preserve">(b) prawo publiczne </w:t>
      </w:r>
      <w:r w:rsidR="009441F6" w:rsidRPr="00E448DA">
        <w:rPr>
          <w:rFonts w:ascii="Times New Roman" w:hAnsi="Times New Roman" w:cs="Times New Roman"/>
          <w:sz w:val="24"/>
          <w:szCs w:val="24"/>
        </w:rPr>
        <w:t>jako obszar dla racjonalności technologicznej</w:t>
      </w:r>
      <w:r w:rsidRPr="00E448DA">
        <w:rPr>
          <w:rFonts w:ascii="Times New Roman" w:hAnsi="Times New Roman" w:cs="Times New Roman"/>
          <w:sz w:val="24"/>
          <w:szCs w:val="24"/>
        </w:rPr>
        <w:t>- prawo prywatne</w:t>
      </w:r>
      <w:r w:rsidR="00F20865" w:rsidRPr="00E448DA">
        <w:rPr>
          <w:rFonts w:ascii="Times New Roman" w:hAnsi="Times New Roman" w:cs="Times New Roman"/>
          <w:sz w:val="24"/>
          <w:szCs w:val="24"/>
        </w:rPr>
        <w:t xml:space="preserve"> jako sfera racjonalności komunikacyjnej</w:t>
      </w:r>
      <w:r w:rsidRPr="00E448DA">
        <w:rPr>
          <w:rFonts w:ascii="Times New Roman" w:hAnsi="Times New Roman" w:cs="Times New Roman"/>
          <w:sz w:val="24"/>
          <w:szCs w:val="24"/>
        </w:rPr>
        <w:t xml:space="preserve">; (c) logika formalna </w:t>
      </w:r>
      <w:r w:rsidR="00F20865" w:rsidRPr="00E448DA">
        <w:rPr>
          <w:rFonts w:ascii="Times New Roman" w:hAnsi="Times New Roman" w:cs="Times New Roman"/>
          <w:sz w:val="24"/>
          <w:szCs w:val="24"/>
        </w:rPr>
        <w:t xml:space="preserve">w argumentacji prawniczej </w:t>
      </w:r>
      <w:r w:rsidR="00CC338C">
        <w:rPr>
          <w:rFonts w:ascii="Times New Roman" w:hAnsi="Times New Roman" w:cs="Times New Roman"/>
          <w:sz w:val="24"/>
          <w:szCs w:val="24"/>
        </w:rPr>
        <w:t xml:space="preserve">a </w:t>
      </w:r>
      <w:r w:rsidRPr="00E448DA">
        <w:rPr>
          <w:rFonts w:ascii="Times New Roman" w:hAnsi="Times New Roman" w:cs="Times New Roman"/>
          <w:sz w:val="24"/>
          <w:szCs w:val="24"/>
        </w:rPr>
        <w:t>logik</w:t>
      </w:r>
      <w:r w:rsidR="00F20865" w:rsidRPr="00E448DA">
        <w:rPr>
          <w:rFonts w:ascii="Times New Roman" w:hAnsi="Times New Roman" w:cs="Times New Roman"/>
          <w:sz w:val="24"/>
          <w:szCs w:val="24"/>
        </w:rPr>
        <w:t>ą</w:t>
      </w:r>
      <w:r w:rsidRPr="00E448DA">
        <w:rPr>
          <w:rFonts w:ascii="Times New Roman" w:hAnsi="Times New Roman" w:cs="Times New Roman"/>
          <w:sz w:val="24"/>
          <w:szCs w:val="24"/>
        </w:rPr>
        <w:t xml:space="preserve"> nieformaln</w:t>
      </w:r>
      <w:r w:rsidR="00CC338C">
        <w:rPr>
          <w:rFonts w:ascii="Times New Roman" w:hAnsi="Times New Roman" w:cs="Times New Roman"/>
          <w:sz w:val="24"/>
          <w:szCs w:val="24"/>
        </w:rPr>
        <w:t>a</w:t>
      </w:r>
      <w:r w:rsidR="00F20865" w:rsidRPr="00E448DA">
        <w:rPr>
          <w:rFonts w:ascii="Times New Roman" w:hAnsi="Times New Roman" w:cs="Times New Roman"/>
          <w:sz w:val="24"/>
          <w:szCs w:val="24"/>
        </w:rPr>
        <w:t>,</w:t>
      </w:r>
      <w:r w:rsidRPr="00E448DA">
        <w:rPr>
          <w:rFonts w:ascii="Times New Roman" w:hAnsi="Times New Roman" w:cs="Times New Roman"/>
          <w:sz w:val="24"/>
          <w:szCs w:val="24"/>
        </w:rPr>
        <w:t xml:space="preserve"> retoryk</w:t>
      </w:r>
      <w:r w:rsidR="00CC338C">
        <w:rPr>
          <w:rFonts w:ascii="Times New Roman" w:hAnsi="Times New Roman" w:cs="Times New Roman"/>
          <w:sz w:val="24"/>
          <w:szCs w:val="24"/>
        </w:rPr>
        <w:t>a</w:t>
      </w:r>
      <w:r w:rsidR="00F20865" w:rsidRPr="00E448DA">
        <w:rPr>
          <w:rFonts w:ascii="Times New Roman" w:hAnsi="Times New Roman" w:cs="Times New Roman"/>
          <w:sz w:val="24"/>
          <w:szCs w:val="24"/>
        </w:rPr>
        <w:t xml:space="preserve"> i teorią argumentacji</w:t>
      </w:r>
      <w:r w:rsidRPr="00E448DA">
        <w:rPr>
          <w:rFonts w:ascii="Times New Roman" w:hAnsi="Times New Roman" w:cs="Times New Roman"/>
          <w:sz w:val="24"/>
          <w:szCs w:val="24"/>
        </w:rPr>
        <w:t xml:space="preserve">; (d) prawo materialne </w:t>
      </w:r>
      <w:r w:rsidR="00CC338C">
        <w:rPr>
          <w:rFonts w:ascii="Times New Roman" w:hAnsi="Times New Roman" w:cs="Times New Roman"/>
          <w:sz w:val="24"/>
          <w:szCs w:val="24"/>
        </w:rPr>
        <w:t xml:space="preserve">jako </w:t>
      </w:r>
      <w:r w:rsidR="00F20865" w:rsidRPr="00E448DA">
        <w:rPr>
          <w:rFonts w:ascii="Times New Roman" w:hAnsi="Times New Roman" w:cs="Times New Roman"/>
          <w:sz w:val="24"/>
          <w:szCs w:val="24"/>
        </w:rPr>
        <w:t>domen</w:t>
      </w:r>
      <w:r w:rsidR="00CC338C">
        <w:rPr>
          <w:rFonts w:ascii="Times New Roman" w:hAnsi="Times New Roman" w:cs="Times New Roman"/>
          <w:sz w:val="24"/>
          <w:szCs w:val="24"/>
        </w:rPr>
        <w:t>a</w:t>
      </w:r>
      <w:r w:rsidR="00F20865" w:rsidRPr="00E448DA">
        <w:rPr>
          <w:rFonts w:ascii="Times New Roman" w:hAnsi="Times New Roman" w:cs="Times New Roman"/>
          <w:sz w:val="24"/>
          <w:szCs w:val="24"/>
        </w:rPr>
        <w:t xml:space="preserve"> r. technologicznej </w:t>
      </w:r>
      <w:r w:rsidRPr="00E448DA">
        <w:rPr>
          <w:rFonts w:ascii="Times New Roman" w:hAnsi="Times New Roman" w:cs="Times New Roman"/>
          <w:sz w:val="24"/>
          <w:szCs w:val="24"/>
        </w:rPr>
        <w:t>– prawo procesowe</w:t>
      </w:r>
      <w:r w:rsidR="00F20865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CC338C">
        <w:rPr>
          <w:rFonts w:ascii="Times New Roman" w:hAnsi="Times New Roman" w:cs="Times New Roman"/>
          <w:sz w:val="24"/>
          <w:szCs w:val="24"/>
        </w:rPr>
        <w:t>r.</w:t>
      </w:r>
      <w:r w:rsidR="00F20865" w:rsidRPr="00E448DA">
        <w:rPr>
          <w:rFonts w:ascii="Times New Roman" w:hAnsi="Times New Roman" w:cs="Times New Roman"/>
          <w:sz w:val="24"/>
          <w:szCs w:val="24"/>
        </w:rPr>
        <w:t xml:space="preserve"> komunikacyjnej</w:t>
      </w:r>
      <w:r w:rsidRPr="00E448DA">
        <w:rPr>
          <w:rFonts w:ascii="Times New Roman" w:hAnsi="Times New Roman" w:cs="Times New Roman"/>
          <w:sz w:val="24"/>
          <w:szCs w:val="24"/>
        </w:rPr>
        <w:t xml:space="preserve">, (e) technologiczny </w:t>
      </w:r>
      <w:r w:rsidR="00F20865" w:rsidRPr="00E448DA">
        <w:rPr>
          <w:rFonts w:ascii="Times New Roman" w:hAnsi="Times New Roman" w:cs="Times New Roman"/>
          <w:sz w:val="24"/>
          <w:szCs w:val="24"/>
        </w:rPr>
        <w:t>i</w:t>
      </w:r>
      <w:r w:rsidRPr="00E448DA">
        <w:rPr>
          <w:rFonts w:ascii="Times New Roman" w:hAnsi="Times New Roman" w:cs="Times New Roman"/>
          <w:sz w:val="24"/>
          <w:szCs w:val="24"/>
        </w:rPr>
        <w:t xml:space="preserve"> argumentacyjny model reguły dowodowej</w:t>
      </w:r>
      <w:r w:rsidR="00F20865" w:rsidRPr="00E448DA">
        <w:rPr>
          <w:rFonts w:ascii="Times New Roman" w:hAnsi="Times New Roman" w:cs="Times New Roman"/>
          <w:sz w:val="24"/>
          <w:szCs w:val="24"/>
        </w:rPr>
        <w:t>;</w:t>
      </w:r>
    </w:p>
    <w:p w14:paraId="729BE5EA" w14:textId="2B31FABA" w:rsidR="00F20865" w:rsidRPr="00E448DA" w:rsidRDefault="009A30A1" w:rsidP="00F208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- </w:t>
      </w:r>
      <w:r w:rsidR="00CC338C">
        <w:rPr>
          <w:rFonts w:ascii="Times New Roman" w:hAnsi="Times New Roman" w:cs="Times New Roman"/>
          <w:sz w:val="24"/>
          <w:szCs w:val="24"/>
        </w:rPr>
        <w:t xml:space="preserve">tzw. </w:t>
      </w:r>
      <w:r w:rsidRPr="00E448DA">
        <w:rPr>
          <w:rFonts w:ascii="Times New Roman" w:hAnsi="Times New Roman" w:cs="Times New Roman"/>
          <w:sz w:val="24"/>
          <w:szCs w:val="24"/>
        </w:rPr>
        <w:t>uniwersalna pragmatyka</w:t>
      </w:r>
      <w:r w:rsidR="00CC338C">
        <w:rPr>
          <w:rFonts w:ascii="Times New Roman" w:hAnsi="Times New Roman" w:cs="Times New Roman"/>
          <w:sz w:val="24"/>
          <w:szCs w:val="24"/>
        </w:rPr>
        <w:t xml:space="preserve"> prawnicza;</w:t>
      </w:r>
    </w:p>
    <w:p w14:paraId="14B1F757" w14:textId="4EFF605C" w:rsidR="00227420" w:rsidRPr="00E448DA" w:rsidRDefault="00F20865" w:rsidP="009A22B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- </w:t>
      </w:r>
      <w:r w:rsidR="009A30A1" w:rsidRPr="00E448DA">
        <w:rPr>
          <w:rFonts w:ascii="Times New Roman" w:hAnsi="Times New Roman" w:cs="Times New Roman"/>
          <w:sz w:val="24"/>
          <w:szCs w:val="24"/>
        </w:rPr>
        <w:t>krytyk</w:t>
      </w:r>
      <w:r w:rsidR="008F1B83" w:rsidRPr="00E448DA">
        <w:rPr>
          <w:rFonts w:ascii="Times New Roman" w:hAnsi="Times New Roman" w:cs="Times New Roman"/>
          <w:sz w:val="24"/>
          <w:szCs w:val="24"/>
        </w:rPr>
        <w:t>a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Zachodniego</w:t>
      </w:r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9A30A1" w:rsidRPr="00E448DA">
        <w:rPr>
          <w:rFonts w:ascii="Times New Roman" w:hAnsi="Times New Roman" w:cs="Times New Roman"/>
          <w:sz w:val="24"/>
          <w:szCs w:val="24"/>
        </w:rPr>
        <w:t>racjonalizmu</w:t>
      </w:r>
      <w:r w:rsidR="008F1B83" w:rsidRPr="00E448DA">
        <w:rPr>
          <w:rFonts w:ascii="Times New Roman" w:hAnsi="Times New Roman" w:cs="Times New Roman"/>
          <w:sz w:val="24"/>
          <w:szCs w:val="24"/>
        </w:rPr>
        <w:t>, kapitalizmu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i cywilizacji technicznej</w:t>
      </w:r>
      <w:r w:rsidR="00CC338C">
        <w:rPr>
          <w:rFonts w:ascii="Times New Roman" w:hAnsi="Times New Roman" w:cs="Times New Roman"/>
          <w:sz w:val="24"/>
          <w:szCs w:val="24"/>
        </w:rPr>
        <w:t xml:space="preserve">; </w:t>
      </w:r>
      <w:r w:rsidR="008F1B83" w:rsidRPr="00E448DA">
        <w:rPr>
          <w:rFonts w:ascii="Times New Roman" w:hAnsi="Times New Roman" w:cs="Times New Roman"/>
          <w:sz w:val="24"/>
          <w:szCs w:val="24"/>
        </w:rPr>
        <w:t>prób</w:t>
      </w:r>
      <w:r w:rsidR="00CC338C">
        <w:rPr>
          <w:rFonts w:ascii="Times New Roman" w:hAnsi="Times New Roman" w:cs="Times New Roman"/>
          <w:sz w:val="24"/>
          <w:szCs w:val="24"/>
        </w:rPr>
        <w:t>a</w:t>
      </w:r>
      <w:r w:rsidR="008F1B83" w:rsidRPr="00E448DA">
        <w:rPr>
          <w:rFonts w:ascii="Times New Roman" w:hAnsi="Times New Roman" w:cs="Times New Roman"/>
          <w:sz w:val="24"/>
          <w:szCs w:val="24"/>
        </w:rPr>
        <w:t xml:space="preserve"> łącz</w:t>
      </w:r>
      <w:r w:rsidR="00CC338C">
        <w:rPr>
          <w:rFonts w:ascii="Times New Roman" w:hAnsi="Times New Roman" w:cs="Times New Roman"/>
          <w:sz w:val="24"/>
          <w:szCs w:val="24"/>
        </w:rPr>
        <w:t>enia</w:t>
      </w:r>
      <w:r w:rsidR="008F1B83" w:rsidRPr="00E448DA">
        <w:rPr>
          <w:rFonts w:ascii="Times New Roman" w:hAnsi="Times New Roman" w:cs="Times New Roman"/>
          <w:sz w:val="24"/>
          <w:szCs w:val="24"/>
        </w:rPr>
        <w:t xml:space="preserve"> wolności i podmiotowości z prawem jako medium</w:t>
      </w:r>
      <w:r w:rsidR="009A22B6">
        <w:rPr>
          <w:rFonts w:ascii="Times New Roman" w:hAnsi="Times New Roman" w:cs="Times New Roman"/>
          <w:sz w:val="24"/>
          <w:szCs w:val="24"/>
        </w:rPr>
        <w:t>;</w:t>
      </w:r>
      <w:r w:rsidR="008F1B83" w:rsidRPr="00E448DA">
        <w:rPr>
          <w:rFonts w:ascii="Times New Roman" w:hAnsi="Times New Roman" w:cs="Times New Roman"/>
          <w:sz w:val="24"/>
          <w:szCs w:val="24"/>
        </w:rPr>
        <w:t xml:space="preserve"> emancypacyjny charakter. </w:t>
      </w:r>
    </w:p>
    <w:p w14:paraId="0A6A79A9" w14:textId="77777777" w:rsidR="00227420" w:rsidRPr="00E448DA" w:rsidRDefault="0022742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D33F262" w14:textId="13C6D29C" w:rsidR="001E6F10" w:rsidRPr="00A9008D" w:rsidRDefault="00A9008D" w:rsidP="00200FE6">
      <w:pPr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08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A30A1" w:rsidRPr="00A9008D">
        <w:rPr>
          <w:rFonts w:ascii="Times New Roman" w:hAnsi="Times New Roman" w:cs="Times New Roman"/>
          <w:b/>
          <w:bCs/>
          <w:sz w:val="24"/>
          <w:szCs w:val="24"/>
        </w:rPr>
        <w:t>Hermeneutyka prawnicza</w:t>
      </w:r>
      <w:r w:rsidR="00981494" w:rsidRPr="00A900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474277" w14:textId="32FD8743" w:rsidR="001E6F10" w:rsidRPr="00E448DA" w:rsidRDefault="001E6F10" w:rsidP="001E6F1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1</w:t>
      </w:r>
      <w:r w:rsidR="009A22B6">
        <w:rPr>
          <w:rFonts w:ascii="Times New Roman" w:hAnsi="Times New Roman" w:cs="Times New Roman"/>
          <w:sz w:val="24"/>
          <w:szCs w:val="24"/>
        </w:rPr>
        <w:t>.</w:t>
      </w:r>
      <w:r w:rsidRPr="00E448DA">
        <w:rPr>
          <w:rFonts w:ascii="Times New Roman" w:hAnsi="Times New Roman" w:cs="Times New Roman"/>
          <w:sz w:val="24"/>
          <w:szCs w:val="24"/>
        </w:rPr>
        <w:t xml:space="preserve"> Jako filozofia prawa:</w:t>
      </w:r>
    </w:p>
    <w:p w14:paraId="71CDA339" w14:textId="77AE0183" w:rsidR="001E6F10" w:rsidRPr="00E448DA" w:rsidRDefault="001E6F10" w:rsidP="001E6F1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(a) świat </w:t>
      </w:r>
      <w:r w:rsidR="009A22B6">
        <w:rPr>
          <w:rFonts w:ascii="Times New Roman" w:hAnsi="Times New Roman" w:cs="Times New Roman"/>
          <w:sz w:val="24"/>
          <w:szCs w:val="24"/>
        </w:rPr>
        <w:t xml:space="preserve">a </w:t>
      </w:r>
      <w:r w:rsidRPr="00E448DA">
        <w:rPr>
          <w:rFonts w:ascii="Times New Roman" w:hAnsi="Times New Roman" w:cs="Times New Roman"/>
          <w:sz w:val="24"/>
          <w:szCs w:val="24"/>
        </w:rPr>
        <w:t xml:space="preserve">język; </w:t>
      </w:r>
      <w:r w:rsidR="009A22B6">
        <w:rPr>
          <w:rFonts w:ascii="Times New Roman" w:hAnsi="Times New Roman" w:cs="Times New Roman"/>
          <w:sz w:val="24"/>
          <w:szCs w:val="24"/>
        </w:rPr>
        <w:t xml:space="preserve">świat tekstów prawnych </w:t>
      </w:r>
      <w:r w:rsidRPr="00E448DA">
        <w:rPr>
          <w:rFonts w:ascii="Times New Roman" w:hAnsi="Times New Roman" w:cs="Times New Roman"/>
          <w:sz w:val="24"/>
          <w:szCs w:val="24"/>
        </w:rPr>
        <w:t>prawnika;</w:t>
      </w:r>
    </w:p>
    <w:p w14:paraId="78FBB34C" w14:textId="30388094" w:rsidR="001E6F10" w:rsidRPr="00E448DA" w:rsidRDefault="001E6F10" w:rsidP="001E6F1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W. Dilthey –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Geistwissenschaften</w:t>
      </w:r>
      <w:proofErr w:type="spellEnd"/>
      <w:r w:rsidR="009A22B6">
        <w:rPr>
          <w:rFonts w:ascii="Times New Roman" w:hAnsi="Times New Roman" w:cs="Times New Roman"/>
          <w:sz w:val="24"/>
          <w:szCs w:val="24"/>
        </w:rPr>
        <w:t xml:space="preserve"> i</w:t>
      </w:r>
      <w:r w:rsidRPr="00E448DA">
        <w:rPr>
          <w:rFonts w:ascii="Times New Roman" w:hAnsi="Times New Roman" w:cs="Times New Roman"/>
          <w:sz w:val="24"/>
          <w:szCs w:val="24"/>
        </w:rPr>
        <w:t xml:space="preserve"> Gadamer „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Warheit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Methode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”: </w:t>
      </w:r>
      <w:r w:rsidR="009A22B6">
        <w:rPr>
          <w:rFonts w:ascii="Times New Roman" w:hAnsi="Times New Roman" w:cs="Times New Roman"/>
          <w:sz w:val="24"/>
          <w:szCs w:val="24"/>
        </w:rPr>
        <w:t xml:space="preserve">świat jako „otwarta </w:t>
      </w:r>
      <w:r w:rsidRPr="00E448DA">
        <w:rPr>
          <w:rFonts w:ascii="Times New Roman" w:hAnsi="Times New Roman" w:cs="Times New Roman"/>
          <w:sz w:val="24"/>
          <w:szCs w:val="24"/>
        </w:rPr>
        <w:t>księga życia</w:t>
      </w:r>
      <w:r w:rsidR="009A22B6">
        <w:rPr>
          <w:rFonts w:ascii="Times New Roman" w:hAnsi="Times New Roman" w:cs="Times New Roman"/>
          <w:sz w:val="24"/>
          <w:szCs w:val="24"/>
        </w:rPr>
        <w:t>” -</w:t>
      </w:r>
      <w:r w:rsidRPr="00E448DA">
        <w:rPr>
          <w:rFonts w:ascii="Times New Roman" w:hAnsi="Times New Roman" w:cs="Times New Roman"/>
          <w:sz w:val="24"/>
          <w:szCs w:val="24"/>
        </w:rPr>
        <w:t xml:space="preserve"> praca prawnika jako „praca w łańcuchu” (R.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Dworkin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>);</w:t>
      </w:r>
    </w:p>
    <w:p w14:paraId="6B1A5288" w14:textId="02A97148" w:rsidR="001E6F10" w:rsidRPr="00E448DA" w:rsidRDefault="001E6F10" w:rsidP="001E6F1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(b) odrzucenie korespondencyjnej koncepcji prawdy</w:t>
      </w:r>
    </w:p>
    <w:p w14:paraId="6BDD2935" w14:textId="6CFF94E7" w:rsidR="001E6F10" w:rsidRPr="00E448DA" w:rsidRDefault="001E6F10" w:rsidP="001E6F1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(c) rozumienie </w:t>
      </w:r>
      <w:r w:rsidR="009A22B6">
        <w:rPr>
          <w:rFonts w:ascii="Times New Roman" w:hAnsi="Times New Roman" w:cs="Times New Roman"/>
          <w:sz w:val="24"/>
          <w:szCs w:val="24"/>
        </w:rPr>
        <w:t xml:space="preserve">jako </w:t>
      </w:r>
      <w:r w:rsidRPr="00E448DA">
        <w:rPr>
          <w:rFonts w:ascii="Times New Roman" w:hAnsi="Times New Roman" w:cs="Times New Roman"/>
          <w:sz w:val="24"/>
          <w:szCs w:val="24"/>
        </w:rPr>
        <w:t>stosunek człowieka do świata (</w:t>
      </w:r>
      <w:proofErr w:type="spellStart"/>
      <w:r w:rsidRPr="00E448DA">
        <w:rPr>
          <w:rFonts w:ascii="Times New Roman" w:hAnsi="Times New Roman" w:cs="Times New Roman"/>
          <w:i/>
          <w:iCs/>
          <w:sz w:val="24"/>
          <w:szCs w:val="24"/>
        </w:rPr>
        <w:t>Lebenswelt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>);</w:t>
      </w:r>
    </w:p>
    <w:p w14:paraId="1E82D58F" w14:textId="3D73FB3C" w:rsidR="001E6F10" w:rsidRPr="00E448DA" w:rsidRDefault="001E6F10" w:rsidP="001E6F1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(d) rozumienie tekstu </w:t>
      </w:r>
      <w:r w:rsidR="009A22B6">
        <w:rPr>
          <w:rFonts w:ascii="Times New Roman" w:hAnsi="Times New Roman" w:cs="Times New Roman"/>
          <w:sz w:val="24"/>
          <w:szCs w:val="24"/>
        </w:rPr>
        <w:t xml:space="preserve">jako rozumienie </w:t>
      </w:r>
      <w:r w:rsidRPr="00E448DA">
        <w:rPr>
          <w:rFonts w:ascii="Times New Roman" w:hAnsi="Times New Roman" w:cs="Times New Roman"/>
          <w:sz w:val="24"/>
          <w:szCs w:val="24"/>
        </w:rPr>
        <w:t xml:space="preserve">„samego siebie”; </w:t>
      </w:r>
    </w:p>
    <w:p w14:paraId="44EC6E10" w14:textId="330FCB3B" w:rsidR="001E6F10" w:rsidRPr="00E448DA" w:rsidRDefault="001E6F10" w:rsidP="001E6F1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(e) waga kontekstów historycznych (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Gadamerowskie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horyzonty</w:t>
      </w:r>
      <w:r w:rsidR="009A22B6">
        <w:rPr>
          <w:rFonts w:ascii="Times New Roman" w:hAnsi="Times New Roman" w:cs="Times New Roman"/>
          <w:sz w:val="24"/>
          <w:szCs w:val="24"/>
        </w:rPr>
        <w:t>)</w:t>
      </w:r>
      <w:r w:rsidRPr="00E448DA">
        <w:rPr>
          <w:rFonts w:ascii="Times New Roman" w:hAnsi="Times New Roman" w:cs="Times New Roman"/>
          <w:sz w:val="24"/>
          <w:szCs w:val="24"/>
        </w:rPr>
        <w:t xml:space="preserve">;          </w:t>
      </w:r>
    </w:p>
    <w:p w14:paraId="36AC0959" w14:textId="667ED92B" w:rsidR="007D0A57" w:rsidRPr="00E448DA" w:rsidRDefault="001E6F10" w:rsidP="007F717F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2</w:t>
      </w:r>
      <w:r w:rsidR="009A22B6">
        <w:rPr>
          <w:rFonts w:ascii="Times New Roman" w:hAnsi="Times New Roman" w:cs="Times New Roman"/>
          <w:sz w:val="24"/>
          <w:szCs w:val="24"/>
        </w:rPr>
        <w:t>.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5D6DB1" w:rsidRPr="00E448DA">
        <w:rPr>
          <w:rFonts w:ascii="Times New Roman" w:hAnsi="Times New Roman" w:cs="Times New Roman"/>
          <w:sz w:val="24"/>
          <w:szCs w:val="24"/>
        </w:rPr>
        <w:t>J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ako teoria interpretacji </w:t>
      </w:r>
      <w:r w:rsidR="005D6DB1" w:rsidRPr="00E448DA">
        <w:rPr>
          <w:rFonts w:ascii="Times New Roman" w:hAnsi="Times New Roman" w:cs="Times New Roman"/>
          <w:sz w:val="24"/>
          <w:szCs w:val="24"/>
        </w:rPr>
        <w:t>tekstu</w:t>
      </w:r>
      <w:r w:rsidR="007D0A57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981494">
        <w:rPr>
          <w:rFonts w:ascii="Times New Roman" w:hAnsi="Times New Roman" w:cs="Times New Roman"/>
          <w:sz w:val="24"/>
          <w:szCs w:val="24"/>
        </w:rPr>
        <w:t>(</w:t>
      </w:r>
      <w:r w:rsidR="007D0A57" w:rsidRPr="00E448DA">
        <w:rPr>
          <w:rFonts w:ascii="Times New Roman" w:hAnsi="Times New Roman" w:cs="Times New Roman"/>
          <w:sz w:val="24"/>
          <w:szCs w:val="24"/>
        </w:rPr>
        <w:t>prawnego</w:t>
      </w:r>
      <w:r w:rsidR="00981494">
        <w:rPr>
          <w:rFonts w:ascii="Times New Roman" w:hAnsi="Times New Roman" w:cs="Times New Roman"/>
          <w:sz w:val="24"/>
          <w:szCs w:val="24"/>
        </w:rPr>
        <w:t>)</w:t>
      </w:r>
      <w:r w:rsidR="005D6DB1" w:rsidRPr="00E448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05B6D3" w14:textId="182B5484" w:rsidR="007F717F" w:rsidRPr="00E448DA" w:rsidRDefault="007D0A57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7F717F" w:rsidRPr="00E448DA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)  rozumienie tekstu </w:t>
      </w:r>
      <w:r w:rsidR="009A22B6">
        <w:rPr>
          <w:rFonts w:ascii="Times New Roman" w:hAnsi="Times New Roman" w:cs="Times New Roman"/>
          <w:sz w:val="24"/>
          <w:szCs w:val="24"/>
        </w:rPr>
        <w:t xml:space="preserve">jako </w:t>
      </w:r>
      <w:r w:rsidRPr="00E448DA">
        <w:rPr>
          <w:rFonts w:ascii="Times New Roman" w:hAnsi="Times New Roman" w:cs="Times New Roman"/>
          <w:sz w:val="24"/>
          <w:szCs w:val="24"/>
        </w:rPr>
        <w:t>aplikacj</w:t>
      </w:r>
      <w:r w:rsidR="009A22B6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do rzeczywistości (</w:t>
      </w:r>
      <w:r w:rsidR="005F7A83" w:rsidRPr="00E448DA">
        <w:rPr>
          <w:rFonts w:ascii="Times New Roman" w:hAnsi="Times New Roman" w:cs="Times New Roman"/>
          <w:sz w:val="24"/>
          <w:szCs w:val="24"/>
        </w:rPr>
        <w:t xml:space="preserve">np. </w:t>
      </w:r>
      <w:r w:rsidRPr="00E448DA">
        <w:rPr>
          <w:rFonts w:ascii="Times New Roman" w:hAnsi="Times New Roman" w:cs="Times New Roman"/>
          <w:sz w:val="24"/>
          <w:szCs w:val="24"/>
        </w:rPr>
        <w:t>wykładnia sądowa,</w:t>
      </w:r>
    </w:p>
    <w:p w14:paraId="7C439BA8" w14:textId="022B0A8A" w:rsidR="007F717F" w:rsidRPr="00E448DA" w:rsidRDefault="007F717F" w:rsidP="007F717F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(b) rozumienie tekstu </w:t>
      </w:r>
      <w:r w:rsidR="009A22B6">
        <w:rPr>
          <w:rFonts w:ascii="Times New Roman" w:hAnsi="Times New Roman" w:cs="Times New Roman"/>
          <w:sz w:val="24"/>
          <w:szCs w:val="24"/>
        </w:rPr>
        <w:t xml:space="preserve">jako proces </w:t>
      </w:r>
      <w:r w:rsidRPr="00E448DA">
        <w:rPr>
          <w:rFonts w:ascii="Times New Roman" w:hAnsi="Times New Roman" w:cs="Times New Roman"/>
          <w:sz w:val="24"/>
          <w:szCs w:val="24"/>
        </w:rPr>
        <w:t>kre</w:t>
      </w:r>
      <w:r w:rsidR="009A22B6">
        <w:rPr>
          <w:rFonts w:ascii="Times New Roman" w:hAnsi="Times New Roman" w:cs="Times New Roman"/>
          <w:sz w:val="24"/>
          <w:szCs w:val="24"/>
        </w:rPr>
        <w:t>owania niearbitralnych znaczeń</w:t>
      </w:r>
      <w:r w:rsidRPr="00E448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570999" w14:textId="26D51937" w:rsidR="007D0A57" w:rsidRPr="00E448DA" w:rsidRDefault="007F717F" w:rsidP="007F717F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(c) tzw. wewnętrzny punkt widzenia; rozumienie </w:t>
      </w:r>
      <w:r w:rsidR="009A22B6">
        <w:rPr>
          <w:rFonts w:ascii="Times New Roman" w:hAnsi="Times New Roman" w:cs="Times New Roman"/>
          <w:sz w:val="24"/>
          <w:szCs w:val="24"/>
        </w:rPr>
        <w:t xml:space="preserve">jako </w:t>
      </w:r>
      <w:r w:rsidRPr="00E448DA">
        <w:rPr>
          <w:rFonts w:ascii="Times New Roman" w:hAnsi="Times New Roman" w:cs="Times New Roman"/>
          <w:sz w:val="24"/>
          <w:szCs w:val="24"/>
        </w:rPr>
        <w:t>doświadczenie (np. sytuacją sporu sądowego);</w:t>
      </w:r>
    </w:p>
    <w:p w14:paraId="41F2156C" w14:textId="2B3475D4" w:rsidR="007F717F" w:rsidRPr="00E448DA" w:rsidRDefault="007F717F" w:rsidP="007F717F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(d) zrozumienie całości </w:t>
      </w:r>
      <w:r w:rsidR="009A22B6">
        <w:rPr>
          <w:rFonts w:ascii="Times New Roman" w:hAnsi="Times New Roman" w:cs="Times New Roman"/>
          <w:sz w:val="24"/>
          <w:szCs w:val="24"/>
        </w:rPr>
        <w:t xml:space="preserve">jako </w:t>
      </w:r>
      <w:r w:rsidRPr="00E448DA">
        <w:rPr>
          <w:rFonts w:ascii="Times New Roman" w:hAnsi="Times New Roman" w:cs="Times New Roman"/>
          <w:sz w:val="24"/>
          <w:szCs w:val="24"/>
        </w:rPr>
        <w:t xml:space="preserve">zrozumienia części i </w:t>
      </w:r>
      <w:r w:rsidRPr="00E448DA">
        <w:rPr>
          <w:rFonts w:ascii="Times New Roman" w:hAnsi="Times New Roman" w:cs="Times New Roman"/>
          <w:i/>
          <w:iCs/>
          <w:sz w:val="24"/>
          <w:szCs w:val="24"/>
        </w:rPr>
        <w:t>vice versa</w:t>
      </w:r>
      <w:r w:rsidRPr="00E448DA">
        <w:rPr>
          <w:rFonts w:ascii="Times New Roman" w:hAnsi="Times New Roman" w:cs="Times New Roman"/>
          <w:sz w:val="24"/>
          <w:szCs w:val="24"/>
        </w:rPr>
        <w:t xml:space="preserve">,  </w:t>
      </w:r>
      <w:r w:rsidR="00981494">
        <w:rPr>
          <w:rFonts w:ascii="Times New Roman" w:hAnsi="Times New Roman" w:cs="Times New Roman"/>
          <w:sz w:val="24"/>
          <w:szCs w:val="24"/>
        </w:rPr>
        <w:t xml:space="preserve">prawniczy </w:t>
      </w:r>
      <w:r w:rsidRPr="00E448DA">
        <w:rPr>
          <w:rFonts w:ascii="Times New Roman" w:hAnsi="Times New Roman" w:cs="Times New Roman"/>
          <w:sz w:val="24"/>
          <w:szCs w:val="24"/>
        </w:rPr>
        <w:t>holizm interpretacyjny</w:t>
      </w:r>
      <w:r w:rsidR="009A22B6">
        <w:rPr>
          <w:rFonts w:ascii="Times New Roman" w:hAnsi="Times New Roman" w:cs="Times New Roman"/>
          <w:sz w:val="24"/>
          <w:szCs w:val="24"/>
        </w:rPr>
        <w:t>;</w:t>
      </w:r>
    </w:p>
    <w:p w14:paraId="409C2F80" w14:textId="370715C8" w:rsidR="007F717F" w:rsidRPr="00E448DA" w:rsidRDefault="007F717F" w:rsidP="007F717F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(e) </w:t>
      </w:r>
      <w:r w:rsidR="00981494">
        <w:rPr>
          <w:rFonts w:ascii="Times New Roman" w:hAnsi="Times New Roman" w:cs="Times New Roman"/>
          <w:sz w:val="24"/>
          <w:szCs w:val="24"/>
        </w:rPr>
        <w:t>doniosłość</w:t>
      </w:r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prerozumienia</w:t>
      </w:r>
      <w:proofErr w:type="spellEnd"/>
      <w:r w:rsidR="00981494">
        <w:rPr>
          <w:rFonts w:ascii="Times New Roman" w:hAnsi="Times New Roman" w:cs="Times New Roman"/>
          <w:sz w:val="24"/>
          <w:szCs w:val="24"/>
        </w:rPr>
        <w:t>;</w:t>
      </w:r>
    </w:p>
    <w:p w14:paraId="155975FA" w14:textId="4F1F1662" w:rsidR="00227420" w:rsidRPr="00E448DA" w:rsidRDefault="007F717F" w:rsidP="00981494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(f) </w:t>
      </w:r>
      <w:r w:rsidR="00981494">
        <w:rPr>
          <w:rFonts w:ascii="Times New Roman" w:hAnsi="Times New Roman" w:cs="Times New Roman"/>
          <w:sz w:val="24"/>
          <w:szCs w:val="24"/>
        </w:rPr>
        <w:t xml:space="preserve">tzw. </w:t>
      </w:r>
      <w:r w:rsidRPr="00E448DA">
        <w:rPr>
          <w:rFonts w:ascii="Times New Roman" w:hAnsi="Times New Roman" w:cs="Times New Roman"/>
          <w:sz w:val="24"/>
          <w:szCs w:val="24"/>
        </w:rPr>
        <w:t>spirala hermeneutyczna</w:t>
      </w:r>
      <w:r w:rsidR="00981494">
        <w:rPr>
          <w:rFonts w:ascii="Times New Roman" w:hAnsi="Times New Roman" w:cs="Times New Roman"/>
          <w:sz w:val="24"/>
          <w:szCs w:val="24"/>
        </w:rPr>
        <w:t>;</w:t>
      </w:r>
    </w:p>
    <w:p w14:paraId="240FBC75" w14:textId="77777777" w:rsidR="00227420" w:rsidRPr="00E448DA" w:rsidRDefault="0022742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4A82E3A7" w14:textId="06C43B05" w:rsidR="00981494" w:rsidRPr="00A9008D" w:rsidRDefault="00A9008D" w:rsidP="00A9008D">
      <w:pPr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08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A30A1" w:rsidRPr="00A9008D">
        <w:rPr>
          <w:rFonts w:ascii="Times New Roman" w:hAnsi="Times New Roman" w:cs="Times New Roman"/>
          <w:b/>
          <w:bCs/>
          <w:sz w:val="24"/>
          <w:szCs w:val="24"/>
        </w:rPr>
        <w:t>Integralna koncepcja prawa R</w:t>
      </w:r>
      <w:r w:rsidR="005979E5" w:rsidRPr="00A9008D">
        <w:rPr>
          <w:rFonts w:ascii="Times New Roman" w:hAnsi="Times New Roman" w:cs="Times New Roman"/>
          <w:b/>
          <w:bCs/>
          <w:sz w:val="24"/>
          <w:szCs w:val="24"/>
        </w:rPr>
        <w:t>onalda</w:t>
      </w:r>
      <w:r w:rsidR="009A30A1" w:rsidRPr="00A90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30A1" w:rsidRPr="00A9008D">
        <w:rPr>
          <w:rFonts w:ascii="Times New Roman" w:hAnsi="Times New Roman" w:cs="Times New Roman"/>
          <w:b/>
          <w:bCs/>
          <w:sz w:val="24"/>
          <w:szCs w:val="24"/>
        </w:rPr>
        <w:t>Dworkina</w:t>
      </w:r>
      <w:proofErr w:type="spellEnd"/>
      <w:r w:rsidR="005979E5" w:rsidRPr="00A90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9E5" w:rsidRPr="00A9008D">
        <w:rPr>
          <w:rFonts w:ascii="Times New Roman" w:hAnsi="Times New Roman" w:cs="Times New Roman"/>
          <w:sz w:val="24"/>
          <w:szCs w:val="24"/>
        </w:rPr>
        <w:t>(1931 Providence, USA – 2013 Londyn)</w:t>
      </w:r>
      <w:r w:rsidR="006C60B1" w:rsidRPr="00A9008D">
        <w:rPr>
          <w:rFonts w:ascii="Times New Roman" w:hAnsi="Times New Roman" w:cs="Times New Roman"/>
          <w:sz w:val="24"/>
          <w:szCs w:val="24"/>
        </w:rPr>
        <w:t>;</w:t>
      </w:r>
    </w:p>
    <w:p w14:paraId="68A0AA5D" w14:textId="78A0AB94" w:rsidR="00D242E5" w:rsidRPr="00981494" w:rsidRDefault="009A30A1" w:rsidP="00981494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9814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81494">
        <w:rPr>
          <w:rFonts w:ascii="Times New Roman" w:hAnsi="Times New Roman" w:cs="Times New Roman"/>
          <w:sz w:val="24"/>
          <w:szCs w:val="24"/>
        </w:rPr>
        <w:t>- prawo jako fakt interpretacyjny</w:t>
      </w:r>
      <w:r w:rsidR="005979E5" w:rsidRPr="0098149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410173" w14:textId="754A4E81" w:rsidR="008F0C84" w:rsidRPr="00E448DA" w:rsidRDefault="00D242E5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wspólnot</w:t>
      </w:r>
      <w:r w:rsidR="00981494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polityczn</w:t>
      </w:r>
      <w:r w:rsidR="00981494">
        <w:rPr>
          <w:rFonts w:ascii="Times New Roman" w:hAnsi="Times New Roman" w:cs="Times New Roman"/>
          <w:sz w:val="24"/>
          <w:szCs w:val="24"/>
        </w:rPr>
        <w:t>a jako</w:t>
      </w:r>
      <w:r w:rsidRPr="00E448DA">
        <w:rPr>
          <w:rFonts w:ascii="Times New Roman" w:hAnsi="Times New Roman" w:cs="Times New Roman"/>
          <w:sz w:val="24"/>
          <w:szCs w:val="24"/>
        </w:rPr>
        <w:t xml:space="preserve"> wspólnot</w:t>
      </w:r>
      <w:r w:rsidR="00981494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interpretacyjn</w:t>
      </w:r>
      <w:r w:rsidR="00981494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EBDBFB" w14:textId="77777777" w:rsidR="00981494" w:rsidRDefault="008F0C84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interpretacja </w:t>
      </w:r>
      <w:r w:rsidR="00981494">
        <w:rPr>
          <w:rFonts w:ascii="Times New Roman" w:hAnsi="Times New Roman" w:cs="Times New Roman"/>
          <w:sz w:val="24"/>
          <w:szCs w:val="24"/>
        </w:rPr>
        <w:t xml:space="preserve">jako </w:t>
      </w:r>
      <w:r w:rsidRPr="00E448DA">
        <w:rPr>
          <w:rFonts w:ascii="Times New Roman" w:hAnsi="Times New Roman" w:cs="Times New Roman"/>
          <w:sz w:val="24"/>
          <w:szCs w:val="24"/>
        </w:rPr>
        <w:t>czynnoś</w:t>
      </w:r>
      <w:r w:rsidR="00981494">
        <w:rPr>
          <w:rFonts w:ascii="Times New Roman" w:hAnsi="Times New Roman" w:cs="Times New Roman"/>
          <w:sz w:val="24"/>
          <w:szCs w:val="24"/>
        </w:rPr>
        <w:t>ć</w:t>
      </w:r>
      <w:r w:rsidRPr="00E448DA">
        <w:rPr>
          <w:rFonts w:ascii="Times New Roman" w:hAnsi="Times New Roman" w:cs="Times New Roman"/>
          <w:sz w:val="24"/>
          <w:szCs w:val="24"/>
        </w:rPr>
        <w:t xml:space="preserve"> zaangażowaną aksjologicznie</w:t>
      </w:r>
      <w:r w:rsidR="00981494">
        <w:rPr>
          <w:rFonts w:ascii="Times New Roman" w:hAnsi="Times New Roman" w:cs="Times New Roman"/>
          <w:sz w:val="24"/>
          <w:szCs w:val="24"/>
        </w:rPr>
        <w:t>:</w:t>
      </w:r>
      <w:r w:rsidRPr="00E448DA">
        <w:rPr>
          <w:rFonts w:ascii="Times New Roman" w:hAnsi="Times New Roman" w:cs="Times New Roman"/>
          <w:sz w:val="24"/>
          <w:szCs w:val="24"/>
        </w:rPr>
        <w:t xml:space="preserve"> opis tekstów ustaw i precedensów, jak</w:t>
      </w:r>
      <w:r w:rsidR="00981494">
        <w:rPr>
          <w:rFonts w:ascii="Times New Roman" w:hAnsi="Times New Roman" w:cs="Times New Roman"/>
          <w:sz w:val="24"/>
          <w:szCs w:val="24"/>
        </w:rPr>
        <w:t>o</w:t>
      </w:r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981494">
        <w:rPr>
          <w:rFonts w:ascii="Times New Roman" w:hAnsi="Times New Roman" w:cs="Times New Roman"/>
          <w:sz w:val="24"/>
          <w:szCs w:val="24"/>
        </w:rPr>
        <w:t xml:space="preserve">podstawa moralnie </w:t>
      </w:r>
      <w:r w:rsidRPr="00E448DA">
        <w:rPr>
          <w:rFonts w:ascii="Times New Roman" w:hAnsi="Times New Roman" w:cs="Times New Roman"/>
          <w:sz w:val="24"/>
          <w:szCs w:val="24"/>
        </w:rPr>
        <w:t>spójnego uzasadniania (usprawiedliwiania)</w:t>
      </w:r>
      <w:r w:rsidR="00981494">
        <w:rPr>
          <w:rFonts w:ascii="Times New Roman" w:hAnsi="Times New Roman" w:cs="Times New Roman"/>
          <w:sz w:val="24"/>
          <w:szCs w:val="24"/>
        </w:rPr>
        <w:t>;</w:t>
      </w:r>
    </w:p>
    <w:p w14:paraId="69FD257C" w14:textId="77777777" w:rsidR="00981494" w:rsidRDefault="00981494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8F0C84" w:rsidRPr="00E448DA">
        <w:rPr>
          <w:rFonts w:ascii="Times New Roman" w:hAnsi="Times New Roman" w:cs="Times New Roman"/>
          <w:sz w:val="24"/>
          <w:szCs w:val="24"/>
        </w:rPr>
        <w:t>histori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0C84" w:rsidRPr="00E448DA">
        <w:rPr>
          <w:rFonts w:ascii="Times New Roman" w:hAnsi="Times New Roman" w:cs="Times New Roman"/>
          <w:sz w:val="24"/>
          <w:szCs w:val="24"/>
        </w:rPr>
        <w:t xml:space="preserve"> systemu prawa</w:t>
      </w:r>
      <w:r>
        <w:rPr>
          <w:rFonts w:ascii="Times New Roman" w:hAnsi="Times New Roman" w:cs="Times New Roman"/>
          <w:sz w:val="24"/>
          <w:szCs w:val="24"/>
        </w:rPr>
        <w:t xml:space="preserve">; tzw. </w:t>
      </w:r>
      <w:r w:rsidR="008F0C84" w:rsidRPr="00E448DA">
        <w:rPr>
          <w:rFonts w:ascii="Times New Roman" w:hAnsi="Times New Roman" w:cs="Times New Roman"/>
          <w:sz w:val="24"/>
          <w:szCs w:val="24"/>
        </w:rPr>
        <w:t>fundamentaln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F0C84" w:rsidRPr="00E448DA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8F0C84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4546F9" w:rsidRPr="00E448DA">
        <w:rPr>
          <w:rFonts w:ascii="Times New Roman" w:hAnsi="Times New Roman" w:cs="Times New Roman"/>
          <w:sz w:val="24"/>
          <w:szCs w:val="24"/>
        </w:rPr>
        <w:t>personalnej i politycznej moralności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49E082" w14:textId="4DA7CAB6" w:rsidR="00227420" w:rsidRPr="00E448DA" w:rsidRDefault="00981494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t</w:t>
      </w:r>
      <w:r w:rsidR="004546F9" w:rsidRPr="00E448DA">
        <w:rPr>
          <w:rFonts w:ascii="Times New Roman" w:hAnsi="Times New Roman" w:cs="Times New Roman"/>
          <w:sz w:val="24"/>
          <w:szCs w:val="24"/>
        </w:rPr>
        <w:t>zw. moralność instytucjonaln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46F9" w:rsidRPr="00E448DA">
        <w:rPr>
          <w:rFonts w:ascii="Times New Roman" w:hAnsi="Times New Roman" w:cs="Times New Roman"/>
          <w:sz w:val="24"/>
          <w:szCs w:val="24"/>
        </w:rPr>
        <w:t xml:space="preserve"> zakodowana w systemie prawa oraz w strukturze instytucji politycznych USA;</w:t>
      </w:r>
      <w:r w:rsidR="008F0C84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6C60B1" w:rsidRPr="00E448DA">
        <w:rPr>
          <w:rFonts w:ascii="Times New Roman" w:hAnsi="Times New Roman" w:cs="Times New Roman"/>
          <w:sz w:val="24"/>
          <w:szCs w:val="24"/>
        </w:rPr>
        <w:t xml:space="preserve">  </w:t>
      </w:r>
      <w:r w:rsidR="005979E5" w:rsidRPr="00E448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36B284" w14:textId="4C55766B" w:rsidR="00227420" w:rsidRPr="00E448DA" w:rsidRDefault="009A30A1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 rola perspektywy historycznej i orzecznictwa</w:t>
      </w:r>
      <w:r w:rsidR="006C60B1" w:rsidRPr="00E448DA">
        <w:rPr>
          <w:rFonts w:ascii="Times New Roman" w:hAnsi="Times New Roman" w:cs="Times New Roman"/>
          <w:sz w:val="24"/>
          <w:szCs w:val="24"/>
        </w:rPr>
        <w:t xml:space="preserve">: </w:t>
      </w:r>
      <w:r w:rsidRPr="00E448D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>”</w:t>
      </w:r>
      <w:r w:rsidR="006C60B1" w:rsidRPr="00E448DA">
        <w:rPr>
          <w:rFonts w:ascii="Times New Roman" w:hAnsi="Times New Roman" w:cs="Times New Roman"/>
          <w:sz w:val="24"/>
          <w:szCs w:val="24"/>
        </w:rPr>
        <w:t xml:space="preserve"> (tzw. koło hermeneutyczne)</w:t>
      </w:r>
      <w:r w:rsidR="00981494">
        <w:rPr>
          <w:rFonts w:ascii="Times New Roman" w:hAnsi="Times New Roman" w:cs="Times New Roman"/>
          <w:sz w:val="24"/>
          <w:szCs w:val="24"/>
        </w:rPr>
        <w:t>;</w:t>
      </w:r>
    </w:p>
    <w:p w14:paraId="7C6B633E" w14:textId="25A89F8B" w:rsidR="00227420" w:rsidRPr="00E448DA" w:rsidRDefault="009A30A1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prawo </w:t>
      </w:r>
      <w:r w:rsidR="00A1469B">
        <w:rPr>
          <w:rFonts w:ascii="Times New Roman" w:hAnsi="Times New Roman" w:cs="Times New Roman"/>
          <w:sz w:val="24"/>
          <w:szCs w:val="24"/>
        </w:rPr>
        <w:t xml:space="preserve">a </w:t>
      </w:r>
      <w:r w:rsidRPr="00E448DA">
        <w:rPr>
          <w:rFonts w:ascii="Times New Roman" w:hAnsi="Times New Roman" w:cs="Times New Roman"/>
          <w:sz w:val="24"/>
          <w:szCs w:val="24"/>
        </w:rPr>
        <w:t>moralnoś</w:t>
      </w:r>
      <w:r w:rsidR="00A1469B">
        <w:rPr>
          <w:rFonts w:ascii="Times New Roman" w:hAnsi="Times New Roman" w:cs="Times New Roman"/>
          <w:sz w:val="24"/>
          <w:szCs w:val="24"/>
        </w:rPr>
        <w:t>ć</w:t>
      </w:r>
      <w:r w:rsidRPr="00E448DA">
        <w:rPr>
          <w:rFonts w:ascii="Times New Roman" w:hAnsi="Times New Roman" w:cs="Times New Roman"/>
          <w:sz w:val="24"/>
          <w:szCs w:val="24"/>
        </w:rPr>
        <w:t xml:space="preserve">: </w:t>
      </w:r>
      <w:r w:rsidR="006C60B1" w:rsidRPr="00E448DA">
        <w:rPr>
          <w:rFonts w:ascii="Times New Roman" w:hAnsi="Times New Roman" w:cs="Times New Roman"/>
          <w:sz w:val="24"/>
          <w:szCs w:val="24"/>
        </w:rPr>
        <w:t xml:space="preserve">obie sfery oparte są na </w:t>
      </w:r>
      <w:r w:rsidR="00A1469B">
        <w:rPr>
          <w:rFonts w:ascii="Times New Roman" w:hAnsi="Times New Roman" w:cs="Times New Roman"/>
          <w:sz w:val="24"/>
          <w:szCs w:val="24"/>
        </w:rPr>
        <w:t>„</w:t>
      </w:r>
      <w:r w:rsidRPr="00E448DA">
        <w:rPr>
          <w:rFonts w:ascii="Times New Roman" w:hAnsi="Times New Roman" w:cs="Times New Roman"/>
          <w:sz w:val="24"/>
          <w:szCs w:val="24"/>
        </w:rPr>
        <w:t>moralnoś</w:t>
      </w:r>
      <w:r w:rsidR="006C60B1" w:rsidRPr="00E448DA">
        <w:rPr>
          <w:rFonts w:ascii="Times New Roman" w:hAnsi="Times New Roman" w:cs="Times New Roman"/>
          <w:sz w:val="24"/>
          <w:szCs w:val="24"/>
        </w:rPr>
        <w:t>ci</w:t>
      </w:r>
      <w:r w:rsidRPr="00E448DA">
        <w:rPr>
          <w:rFonts w:ascii="Times New Roman" w:hAnsi="Times New Roman" w:cs="Times New Roman"/>
          <w:sz w:val="24"/>
          <w:szCs w:val="24"/>
        </w:rPr>
        <w:t xml:space="preserve"> polityczn</w:t>
      </w:r>
      <w:r w:rsidR="006C60B1" w:rsidRPr="00E448DA">
        <w:rPr>
          <w:rFonts w:ascii="Times New Roman" w:hAnsi="Times New Roman" w:cs="Times New Roman"/>
          <w:sz w:val="24"/>
          <w:szCs w:val="24"/>
        </w:rPr>
        <w:t>ej</w:t>
      </w:r>
      <w:r w:rsidR="00A1469B">
        <w:rPr>
          <w:rFonts w:ascii="Times New Roman" w:hAnsi="Times New Roman" w:cs="Times New Roman"/>
          <w:sz w:val="24"/>
          <w:szCs w:val="24"/>
        </w:rPr>
        <w:t>”;</w:t>
      </w:r>
      <w:r w:rsidR="006C54F3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A1469B">
        <w:rPr>
          <w:rFonts w:ascii="Times New Roman" w:hAnsi="Times New Roman" w:cs="Times New Roman"/>
          <w:sz w:val="24"/>
          <w:szCs w:val="24"/>
        </w:rPr>
        <w:t>p</w:t>
      </w:r>
      <w:r w:rsidR="006C54F3" w:rsidRPr="00E448DA">
        <w:rPr>
          <w:rFonts w:ascii="Times New Roman" w:hAnsi="Times New Roman" w:cs="Times New Roman"/>
          <w:sz w:val="24"/>
          <w:szCs w:val="24"/>
        </w:rPr>
        <w:t xml:space="preserve">rawo </w:t>
      </w:r>
      <w:r w:rsidR="00A1469B">
        <w:rPr>
          <w:rFonts w:ascii="Times New Roman" w:hAnsi="Times New Roman" w:cs="Times New Roman"/>
          <w:sz w:val="24"/>
          <w:szCs w:val="24"/>
        </w:rPr>
        <w:t xml:space="preserve">jako instytucjonalny kształt </w:t>
      </w:r>
      <w:r w:rsidR="006C54F3" w:rsidRPr="00E448DA">
        <w:rPr>
          <w:rFonts w:ascii="Times New Roman" w:hAnsi="Times New Roman" w:cs="Times New Roman"/>
          <w:sz w:val="24"/>
          <w:szCs w:val="24"/>
        </w:rPr>
        <w:t>moralności</w:t>
      </w:r>
      <w:r w:rsidR="00A1469B">
        <w:rPr>
          <w:rFonts w:ascii="Times New Roman" w:hAnsi="Times New Roman" w:cs="Times New Roman"/>
          <w:sz w:val="24"/>
          <w:szCs w:val="24"/>
        </w:rPr>
        <w:t xml:space="preserve"> (</w:t>
      </w:r>
      <w:r w:rsidRPr="00E448DA">
        <w:rPr>
          <w:rFonts w:ascii="Times New Roman" w:hAnsi="Times New Roman" w:cs="Times New Roman"/>
          <w:sz w:val="24"/>
          <w:szCs w:val="24"/>
        </w:rPr>
        <w:t>„instytucjonalne</w:t>
      </w:r>
      <w:r w:rsidR="006C54F3" w:rsidRPr="00E448DA">
        <w:rPr>
          <w:rFonts w:ascii="Times New Roman" w:hAnsi="Times New Roman" w:cs="Times New Roman"/>
          <w:sz w:val="24"/>
          <w:szCs w:val="24"/>
        </w:rPr>
        <w:t>go</w:t>
      </w:r>
      <w:r w:rsidRPr="00E448DA">
        <w:rPr>
          <w:rFonts w:ascii="Times New Roman" w:hAnsi="Times New Roman" w:cs="Times New Roman"/>
          <w:sz w:val="24"/>
          <w:szCs w:val="24"/>
        </w:rPr>
        <w:t xml:space="preserve"> poparcie moralności”</w:t>
      </w:r>
      <w:r w:rsidR="00A1469B">
        <w:rPr>
          <w:rFonts w:ascii="Times New Roman" w:hAnsi="Times New Roman" w:cs="Times New Roman"/>
          <w:sz w:val="24"/>
          <w:szCs w:val="24"/>
        </w:rPr>
        <w:t>);</w:t>
      </w:r>
    </w:p>
    <w:p w14:paraId="6F8762B1" w14:textId="77777777" w:rsidR="00A1469B" w:rsidRDefault="009A30A1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6C54F3" w:rsidRPr="00E448DA">
        <w:rPr>
          <w:rFonts w:ascii="Times New Roman" w:hAnsi="Times New Roman" w:cs="Times New Roman"/>
          <w:sz w:val="24"/>
          <w:szCs w:val="24"/>
        </w:rPr>
        <w:t xml:space="preserve">prawo </w:t>
      </w:r>
      <w:r w:rsidR="00A1469B">
        <w:rPr>
          <w:rFonts w:ascii="Times New Roman" w:hAnsi="Times New Roman" w:cs="Times New Roman"/>
          <w:sz w:val="24"/>
          <w:szCs w:val="24"/>
        </w:rPr>
        <w:t xml:space="preserve">jako zbiór </w:t>
      </w:r>
      <w:r w:rsidR="006C54F3" w:rsidRPr="00E448DA">
        <w:rPr>
          <w:rFonts w:ascii="Times New Roman" w:hAnsi="Times New Roman" w:cs="Times New Roman"/>
          <w:sz w:val="24"/>
          <w:szCs w:val="24"/>
        </w:rPr>
        <w:t xml:space="preserve">reguł </w:t>
      </w:r>
      <w:r w:rsidR="00A1469B">
        <w:rPr>
          <w:rFonts w:ascii="Times New Roman" w:hAnsi="Times New Roman" w:cs="Times New Roman"/>
          <w:sz w:val="24"/>
          <w:szCs w:val="24"/>
        </w:rPr>
        <w:t xml:space="preserve">i </w:t>
      </w:r>
      <w:r w:rsidRPr="00E448DA">
        <w:rPr>
          <w:rFonts w:ascii="Times New Roman" w:hAnsi="Times New Roman" w:cs="Times New Roman"/>
          <w:sz w:val="24"/>
          <w:szCs w:val="24"/>
        </w:rPr>
        <w:t>zasad</w:t>
      </w:r>
      <w:r w:rsidR="00A1469B">
        <w:rPr>
          <w:rFonts w:ascii="Times New Roman" w:hAnsi="Times New Roman" w:cs="Times New Roman"/>
          <w:sz w:val="24"/>
          <w:szCs w:val="24"/>
        </w:rPr>
        <w:t>:</w:t>
      </w:r>
      <w:r w:rsidR="006C54F3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A1469B">
        <w:rPr>
          <w:rFonts w:ascii="Times New Roman" w:hAnsi="Times New Roman" w:cs="Times New Roman"/>
          <w:sz w:val="24"/>
          <w:szCs w:val="24"/>
        </w:rPr>
        <w:t xml:space="preserve">zasady a kierunek </w:t>
      </w:r>
      <w:r w:rsidR="006C54F3" w:rsidRPr="00E448DA">
        <w:rPr>
          <w:rFonts w:ascii="Times New Roman" w:hAnsi="Times New Roman" w:cs="Times New Roman"/>
          <w:sz w:val="24"/>
          <w:szCs w:val="24"/>
        </w:rPr>
        <w:t>interpretacji reguł</w:t>
      </w:r>
      <w:r w:rsidR="00A1469B">
        <w:rPr>
          <w:rFonts w:ascii="Times New Roman" w:hAnsi="Times New Roman" w:cs="Times New Roman"/>
          <w:sz w:val="24"/>
          <w:szCs w:val="24"/>
        </w:rPr>
        <w:t>;</w:t>
      </w:r>
    </w:p>
    <w:p w14:paraId="771F89C2" w14:textId="6EDBC17B" w:rsidR="006C54F3" w:rsidRPr="00E448DA" w:rsidRDefault="00A1469B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zasada jako samodzielna podstawa </w:t>
      </w:r>
      <w:r w:rsidR="006C54F3" w:rsidRPr="00E448DA">
        <w:rPr>
          <w:rFonts w:ascii="Times New Roman" w:hAnsi="Times New Roman" w:cs="Times New Roman"/>
          <w:sz w:val="24"/>
          <w:szCs w:val="24"/>
        </w:rPr>
        <w:t>rozstrzygnięcia;</w:t>
      </w:r>
    </w:p>
    <w:p w14:paraId="4FEA1F11" w14:textId="736C63E6" w:rsidR="00094471" w:rsidRPr="00E448DA" w:rsidRDefault="00094471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="00A1469B">
        <w:rPr>
          <w:rFonts w:ascii="Times New Roman" w:hAnsi="Times New Roman" w:cs="Times New Roman"/>
          <w:sz w:val="24"/>
          <w:szCs w:val="24"/>
        </w:rPr>
        <w:t>konkluzywność</w:t>
      </w:r>
      <w:proofErr w:type="spellEnd"/>
      <w:r w:rsidR="00A1469B">
        <w:rPr>
          <w:rFonts w:ascii="Times New Roman" w:hAnsi="Times New Roman" w:cs="Times New Roman"/>
          <w:sz w:val="24"/>
          <w:szCs w:val="24"/>
        </w:rPr>
        <w:t xml:space="preserve"> r</w:t>
      </w:r>
      <w:r w:rsidRPr="00E44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eguł</w:t>
      </w:r>
      <w:r w:rsidR="00A14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otwartość zasad</w:t>
      </w:r>
      <w:r w:rsidRPr="00E44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14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praw;</w:t>
      </w:r>
      <w:r w:rsidRPr="00E44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3559BD65" w14:textId="3679A3CC" w:rsidR="00094471" w:rsidRPr="00E448DA" w:rsidRDefault="00094471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- </w:t>
      </w:r>
      <w:r w:rsidR="00A14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ważenie zasad i ich rola w „trudnych przypadkach” orzeczniczych;</w:t>
      </w:r>
    </w:p>
    <w:p w14:paraId="3ECB33F0" w14:textId="226EFA28" w:rsidR="00227420" w:rsidRPr="00E448DA" w:rsidRDefault="006C54F3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A1469B">
        <w:rPr>
          <w:rFonts w:ascii="Times New Roman" w:hAnsi="Times New Roman" w:cs="Times New Roman"/>
          <w:sz w:val="24"/>
          <w:szCs w:val="24"/>
        </w:rPr>
        <w:t xml:space="preserve">zróżnicowanie </w:t>
      </w:r>
      <w:r w:rsidR="00A63D9F" w:rsidRPr="00E448DA">
        <w:rPr>
          <w:rFonts w:ascii="Times New Roman" w:hAnsi="Times New Roman" w:cs="Times New Roman"/>
          <w:sz w:val="24"/>
          <w:szCs w:val="24"/>
        </w:rPr>
        <w:t xml:space="preserve">zasady </w:t>
      </w:r>
      <w:r w:rsidR="00A1469B">
        <w:rPr>
          <w:rFonts w:ascii="Times New Roman" w:hAnsi="Times New Roman" w:cs="Times New Roman"/>
          <w:sz w:val="24"/>
          <w:szCs w:val="24"/>
        </w:rPr>
        <w:t xml:space="preserve">prawa </w:t>
      </w:r>
      <w:r w:rsidR="009A30A1" w:rsidRPr="00E448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0A1" w:rsidRPr="00E448DA">
        <w:rPr>
          <w:rFonts w:ascii="Times New Roman" w:hAnsi="Times New Roman" w:cs="Times New Roman"/>
          <w:i/>
          <w:iCs/>
          <w:sz w:val="24"/>
          <w:szCs w:val="24"/>
        </w:rPr>
        <w:t>principles</w:t>
      </w:r>
      <w:proofErr w:type="spellEnd"/>
      <w:r w:rsidR="009A30A1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9A30A1" w:rsidRPr="00E448DA">
        <w:rPr>
          <w:rFonts w:ascii="Times New Roman" w:hAnsi="Times New Roman" w:cs="Times New Roman"/>
          <w:i/>
          <w:iCs/>
          <w:sz w:val="24"/>
          <w:szCs w:val="24"/>
        </w:rPr>
        <w:t>policies</w:t>
      </w:r>
      <w:proofErr w:type="spellEnd"/>
      <w:r w:rsidR="00A1469B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2056417B" w14:textId="00CADCB6" w:rsidR="004546F9" w:rsidRPr="00A1469B" w:rsidRDefault="009A30A1" w:rsidP="00A1469B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1469B">
        <w:rPr>
          <w:rFonts w:ascii="Times New Roman" w:hAnsi="Times New Roman" w:cs="Times New Roman"/>
          <w:sz w:val="24"/>
          <w:szCs w:val="24"/>
        </w:rPr>
        <w:t xml:space="preserve">trudne przypadki a </w:t>
      </w:r>
      <w:r w:rsidR="00A63D9F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proofErr w:type="spellStart"/>
      <w:r w:rsidR="00A63D9F" w:rsidRPr="00E448DA">
        <w:rPr>
          <w:rFonts w:ascii="Times New Roman" w:hAnsi="Times New Roman" w:cs="Times New Roman"/>
          <w:i/>
          <w:iCs/>
          <w:sz w:val="24"/>
          <w:szCs w:val="24"/>
        </w:rPr>
        <w:t>right</w:t>
      </w:r>
      <w:proofErr w:type="spellEnd"/>
      <w:r w:rsidR="00A63D9F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D9F" w:rsidRPr="00E448DA">
        <w:rPr>
          <w:rFonts w:ascii="Times New Roman" w:hAnsi="Times New Roman" w:cs="Times New Roman"/>
          <w:i/>
          <w:iCs/>
          <w:sz w:val="24"/>
          <w:szCs w:val="24"/>
        </w:rPr>
        <w:t>answer</w:t>
      </w:r>
      <w:proofErr w:type="spellEnd"/>
      <w:r w:rsidR="00A63D9F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D9F" w:rsidRPr="00E448DA">
        <w:rPr>
          <w:rFonts w:ascii="Times New Roman" w:hAnsi="Times New Roman" w:cs="Times New Roman"/>
          <w:i/>
          <w:iCs/>
          <w:sz w:val="24"/>
          <w:szCs w:val="24"/>
        </w:rPr>
        <w:t>thesis</w:t>
      </w:r>
      <w:proofErr w:type="spellEnd"/>
      <w:r w:rsidR="004546F9" w:rsidRPr="00E448DA">
        <w:rPr>
          <w:rFonts w:ascii="Times New Roman" w:hAnsi="Times New Roman" w:cs="Times New Roman"/>
          <w:sz w:val="24"/>
          <w:szCs w:val="24"/>
        </w:rPr>
        <w:t>;</w:t>
      </w:r>
      <w:r w:rsidR="00D75568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A1469B">
        <w:rPr>
          <w:rFonts w:ascii="Times New Roman" w:hAnsi="Times New Roman" w:cs="Times New Roman"/>
          <w:sz w:val="24"/>
          <w:szCs w:val="24"/>
        </w:rPr>
        <w:t xml:space="preserve">metafora </w:t>
      </w:r>
      <w:r w:rsidR="00D75568" w:rsidRPr="00E448DA">
        <w:rPr>
          <w:rFonts w:ascii="Times New Roman" w:hAnsi="Times New Roman" w:cs="Times New Roman"/>
          <w:sz w:val="24"/>
          <w:szCs w:val="24"/>
        </w:rPr>
        <w:t>sędzi</w:t>
      </w:r>
      <w:r w:rsidR="00A1469B">
        <w:rPr>
          <w:rFonts w:ascii="Times New Roman" w:hAnsi="Times New Roman" w:cs="Times New Roman"/>
          <w:sz w:val="24"/>
          <w:szCs w:val="24"/>
        </w:rPr>
        <w:t>ego</w:t>
      </w:r>
      <w:r w:rsidR="00D75568" w:rsidRPr="00E448DA">
        <w:rPr>
          <w:rFonts w:ascii="Times New Roman" w:hAnsi="Times New Roman" w:cs="Times New Roman"/>
          <w:sz w:val="24"/>
          <w:szCs w:val="24"/>
        </w:rPr>
        <w:t xml:space="preserve"> Herkules</w:t>
      </w:r>
      <w:r w:rsidR="00A1469B">
        <w:rPr>
          <w:rFonts w:ascii="Times New Roman" w:hAnsi="Times New Roman" w:cs="Times New Roman"/>
          <w:sz w:val="24"/>
          <w:szCs w:val="24"/>
        </w:rPr>
        <w:t>a;</w:t>
      </w:r>
      <w:r w:rsidR="00D75568"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906F0" w14:textId="788C5ACA" w:rsidR="00D75568" w:rsidRPr="00E448DA" w:rsidRDefault="004546F9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Hartowsk</w:t>
      </w:r>
      <w:r w:rsidR="00A1469B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reguł</w:t>
      </w:r>
      <w:r w:rsidR="00A1469B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uznania </w:t>
      </w:r>
      <w:r w:rsidR="00A146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Dworkin</w:t>
      </w:r>
      <w:r w:rsidR="00A146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koherencyjną koncepcję prawdziwości wypowiedzi o prawa i obowiązkach: (i) maksymalny stop</w:t>
      </w:r>
      <w:r w:rsidR="00A1469B">
        <w:rPr>
          <w:rFonts w:ascii="Times New Roman" w:hAnsi="Times New Roman" w:cs="Times New Roman"/>
          <w:sz w:val="24"/>
          <w:szCs w:val="24"/>
        </w:rPr>
        <w:t>ień</w:t>
      </w:r>
      <w:r w:rsidRPr="00E448DA">
        <w:rPr>
          <w:rFonts w:ascii="Times New Roman" w:hAnsi="Times New Roman" w:cs="Times New Roman"/>
          <w:sz w:val="24"/>
          <w:szCs w:val="24"/>
        </w:rPr>
        <w:t xml:space="preserve"> spójn</w:t>
      </w:r>
      <w:r w:rsidR="00A1469B">
        <w:rPr>
          <w:rFonts w:ascii="Times New Roman" w:hAnsi="Times New Roman" w:cs="Times New Roman"/>
          <w:sz w:val="24"/>
          <w:szCs w:val="24"/>
        </w:rPr>
        <w:t>ości</w:t>
      </w:r>
      <w:r w:rsidRPr="00E448DA">
        <w:rPr>
          <w:rFonts w:ascii="Times New Roman" w:hAnsi="Times New Roman" w:cs="Times New Roman"/>
          <w:sz w:val="24"/>
          <w:szCs w:val="24"/>
        </w:rPr>
        <w:t xml:space="preserve"> interpretacji </w:t>
      </w:r>
      <w:r w:rsidR="00A1469B">
        <w:rPr>
          <w:rFonts w:ascii="Times New Roman" w:hAnsi="Times New Roman" w:cs="Times New Roman"/>
          <w:sz w:val="24"/>
          <w:szCs w:val="24"/>
        </w:rPr>
        <w:t xml:space="preserve">z </w:t>
      </w:r>
      <w:r w:rsidRPr="00E448DA">
        <w:rPr>
          <w:rFonts w:ascii="Times New Roman" w:hAnsi="Times New Roman" w:cs="Times New Roman"/>
          <w:sz w:val="24"/>
          <w:szCs w:val="24"/>
        </w:rPr>
        <w:t>histori</w:t>
      </w:r>
      <w:r w:rsidR="00A1469B">
        <w:rPr>
          <w:rFonts w:ascii="Times New Roman" w:hAnsi="Times New Roman" w:cs="Times New Roman"/>
          <w:sz w:val="24"/>
          <w:szCs w:val="24"/>
        </w:rPr>
        <w:t>ą</w:t>
      </w:r>
      <w:r w:rsidRPr="00E448DA">
        <w:rPr>
          <w:rFonts w:ascii="Times New Roman" w:hAnsi="Times New Roman" w:cs="Times New Roman"/>
          <w:sz w:val="24"/>
          <w:szCs w:val="24"/>
        </w:rPr>
        <w:t xml:space="preserve"> systemu prawa oraz (ii) </w:t>
      </w:r>
      <w:r w:rsidR="00D75568" w:rsidRPr="00E448DA">
        <w:rPr>
          <w:rFonts w:ascii="Times New Roman" w:hAnsi="Times New Roman" w:cs="Times New Roman"/>
          <w:sz w:val="24"/>
          <w:szCs w:val="24"/>
        </w:rPr>
        <w:t>usprawiedliwi</w:t>
      </w:r>
      <w:r w:rsidR="00A1469B">
        <w:rPr>
          <w:rFonts w:ascii="Times New Roman" w:hAnsi="Times New Roman" w:cs="Times New Roman"/>
          <w:sz w:val="24"/>
          <w:szCs w:val="24"/>
        </w:rPr>
        <w:t xml:space="preserve">anie z </w:t>
      </w:r>
      <w:r w:rsidR="00D75568" w:rsidRPr="00E448DA">
        <w:rPr>
          <w:rFonts w:ascii="Times New Roman" w:hAnsi="Times New Roman" w:cs="Times New Roman"/>
          <w:sz w:val="24"/>
          <w:szCs w:val="24"/>
        </w:rPr>
        <w:t xml:space="preserve">zasad </w:t>
      </w:r>
      <w:r w:rsidR="00F10E92">
        <w:rPr>
          <w:rFonts w:ascii="Times New Roman" w:hAnsi="Times New Roman" w:cs="Times New Roman"/>
          <w:sz w:val="24"/>
          <w:szCs w:val="24"/>
        </w:rPr>
        <w:t xml:space="preserve">i (iii) rola instytucji </w:t>
      </w:r>
      <w:r w:rsidR="00D75568" w:rsidRPr="00E448DA">
        <w:rPr>
          <w:rFonts w:ascii="Times New Roman" w:hAnsi="Times New Roman" w:cs="Times New Roman"/>
          <w:sz w:val="24"/>
          <w:szCs w:val="24"/>
        </w:rPr>
        <w:t>systemu politycznego (moralność instytucjonalna);</w:t>
      </w:r>
    </w:p>
    <w:p w14:paraId="7A180731" w14:textId="77777777" w:rsidR="00F10E92" w:rsidRDefault="00D75568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wypowiedzi interpretacyjne </w:t>
      </w:r>
      <w:r w:rsidR="00F10E92">
        <w:rPr>
          <w:rFonts w:ascii="Times New Roman" w:hAnsi="Times New Roman" w:cs="Times New Roman"/>
          <w:sz w:val="24"/>
          <w:szCs w:val="24"/>
        </w:rPr>
        <w:t xml:space="preserve">jako wypowiedzi </w:t>
      </w:r>
      <w:r w:rsidRPr="00E448DA">
        <w:rPr>
          <w:rFonts w:ascii="Times New Roman" w:hAnsi="Times New Roman" w:cs="Times New Roman"/>
          <w:sz w:val="24"/>
          <w:szCs w:val="24"/>
        </w:rPr>
        <w:t>optymalizacyjne</w:t>
      </w:r>
      <w:r w:rsidR="00F10E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94661E" w14:textId="34D66296" w:rsidR="00227420" w:rsidRPr="00E448DA" w:rsidRDefault="00F10E92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A2C1D" w:rsidRPr="00E448DA">
        <w:rPr>
          <w:rFonts w:ascii="Times New Roman" w:hAnsi="Times New Roman" w:cs="Times New Roman"/>
          <w:sz w:val="24"/>
          <w:szCs w:val="24"/>
        </w:rPr>
        <w:t>systemem wartości (zasad)</w:t>
      </w:r>
      <w:r>
        <w:rPr>
          <w:rFonts w:ascii="Times New Roman" w:hAnsi="Times New Roman" w:cs="Times New Roman"/>
          <w:sz w:val="24"/>
          <w:szCs w:val="24"/>
        </w:rPr>
        <w:t xml:space="preserve"> jako składniki </w:t>
      </w:r>
      <w:r w:rsidR="006A2C1D" w:rsidRPr="00E448DA">
        <w:rPr>
          <w:rFonts w:ascii="Times New Roman" w:hAnsi="Times New Roman" w:cs="Times New Roman"/>
          <w:sz w:val="24"/>
          <w:szCs w:val="24"/>
        </w:rPr>
        <w:t>„głębok</w:t>
      </w:r>
      <w:r>
        <w:rPr>
          <w:rFonts w:ascii="Times New Roman" w:hAnsi="Times New Roman" w:cs="Times New Roman"/>
          <w:sz w:val="24"/>
          <w:szCs w:val="24"/>
        </w:rPr>
        <w:t>iej</w:t>
      </w:r>
      <w:r w:rsidR="006A2C1D" w:rsidRPr="00E448DA">
        <w:rPr>
          <w:rFonts w:ascii="Times New Roman" w:hAnsi="Times New Roman" w:cs="Times New Roman"/>
          <w:sz w:val="24"/>
          <w:szCs w:val="24"/>
        </w:rPr>
        <w:t xml:space="preserve"> struktur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6A2C1D" w:rsidRPr="00E448DA">
        <w:rPr>
          <w:rFonts w:ascii="Times New Roman" w:hAnsi="Times New Roman" w:cs="Times New Roman"/>
          <w:sz w:val="24"/>
          <w:szCs w:val="24"/>
        </w:rPr>
        <w:t>” systemu prawa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8118EA" w14:textId="2C912C63" w:rsidR="006A2C1D" w:rsidRPr="00E448DA" w:rsidRDefault="006A2C1D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Dworkin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F10E92">
        <w:rPr>
          <w:rFonts w:ascii="Times New Roman" w:hAnsi="Times New Roman" w:cs="Times New Roman"/>
          <w:sz w:val="24"/>
          <w:szCs w:val="24"/>
        </w:rPr>
        <w:t xml:space="preserve">a </w:t>
      </w:r>
      <w:r w:rsidRPr="00E448DA">
        <w:rPr>
          <w:rFonts w:ascii="Times New Roman" w:hAnsi="Times New Roman" w:cs="Times New Roman"/>
          <w:sz w:val="24"/>
          <w:szCs w:val="24"/>
        </w:rPr>
        <w:t>zewnętrzny i wewnętrzny punkt widzenia w spojrzeniu na prawo</w:t>
      </w:r>
      <w:r w:rsidR="00F10E92">
        <w:rPr>
          <w:rFonts w:ascii="Times New Roman" w:hAnsi="Times New Roman" w:cs="Times New Roman"/>
          <w:sz w:val="24"/>
          <w:szCs w:val="24"/>
        </w:rPr>
        <w:t>;</w:t>
      </w:r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926C9" w14:textId="70833B29" w:rsidR="00227420" w:rsidRPr="00316ABA" w:rsidRDefault="009A30A1" w:rsidP="00F10E92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910A0" w:rsidRPr="00E448DA">
        <w:rPr>
          <w:rFonts w:ascii="Times New Roman" w:hAnsi="Times New Roman" w:cs="Times New Roman"/>
          <w:sz w:val="24"/>
          <w:szCs w:val="24"/>
        </w:rPr>
        <w:t xml:space="preserve">prawo </w:t>
      </w:r>
      <w:r w:rsidR="00F10E92">
        <w:rPr>
          <w:rFonts w:ascii="Times New Roman" w:hAnsi="Times New Roman" w:cs="Times New Roman"/>
          <w:sz w:val="24"/>
          <w:szCs w:val="24"/>
        </w:rPr>
        <w:t xml:space="preserve"> i jego nieokreślone granice przedmiotowe</w:t>
      </w:r>
      <w:r w:rsidR="00D242E5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F10E92">
        <w:rPr>
          <w:rFonts w:ascii="Times New Roman" w:hAnsi="Times New Roman" w:cs="Times New Roman"/>
          <w:sz w:val="24"/>
          <w:szCs w:val="24"/>
        </w:rPr>
        <w:t>(</w:t>
      </w:r>
      <w:r w:rsidR="00D242E5" w:rsidRPr="00E448DA">
        <w:rPr>
          <w:rFonts w:ascii="Times New Roman" w:hAnsi="Times New Roman" w:cs="Times New Roman"/>
          <w:sz w:val="24"/>
          <w:szCs w:val="24"/>
        </w:rPr>
        <w:t xml:space="preserve">cywilne nieposłuszeństwo </w:t>
      </w:r>
      <w:r w:rsidR="00F10E92">
        <w:rPr>
          <w:rFonts w:ascii="Times New Roman" w:hAnsi="Times New Roman" w:cs="Times New Roman"/>
          <w:sz w:val="24"/>
          <w:szCs w:val="24"/>
        </w:rPr>
        <w:t>jako interpretacyjne działanie prawne).</w:t>
      </w:r>
      <w:r w:rsidR="006910A0"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FF2D3" w14:textId="77777777" w:rsidR="00227420" w:rsidRPr="00E448DA" w:rsidRDefault="00227420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72AF305C" w14:textId="25A357A7" w:rsidR="00227420" w:rsidRPr="00F10E92" w:rsidRDefault="00A9008D" w:rsidP="00F10E92">
      <w:pPr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0F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30A1" w:rsidRPr="00200FE6">
        <w:rPr>
          <w:rFonts w:ascii="Times New Roman" w:hAnsi="Times New Roman" w:cs="Times New Roman"/>
          <w:b/>
          <w:bCs/>
          <w:sz w:val="24"/>
          <w:szCs w:val="24"/>
        </w:rPr>
        <w:t xml:space="preserve">Spór R. </w:t>
      </w:r>
      <w:proofErr w:type="spellStart"/>
      <w:r w:rsidR="009A30A1" w:rsidRPr="00200FE6">
        <w:rPr>
          <w:rFonts w:ascii="Times New Roman" w:hAnsi="Times New Roman" w:cs="Times New Roman"/>
          <w:b/>
          <w:bCs/>
          <w:sz w:val="24"/>
          <w:szCs w:val="24"/>
        </w:rPr>
        <w:t>Dworkin</w:t>
      </w:r>
      <w:r w:rsidR="00316AB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316ABA">
        <w:rPr>
          <w:rFonts w:ascii="Times New Roman" w:hAnsi="Times New Roman" w:cs="Times New Roman"/>
          <w:b/>
          <w:bCs/>
          <w:sz w:val="24"/>
          <w:szCs w:val="24"/>
        </w:rPr>
        <w:t xml:space="preserve"> z H. Hartem</w:t>
      </w:r>
      <w:r w:rsidR="009A30A1" w:rsidRPr="00200F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0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F211F" w14:textId="4EB369D6" w:rsidR="00227420" w:rsidRPr="00E448DA" w:rsidRDefault="009A30A1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(a) metodologia – </w:t>
      </w:r>
      <w:r w:rsidR="00AD30B4" w:rsidRPr="00E448DA">
        <w:rPr>
          <w:rFonts w:ascii="Times New Roman" w:hAnsi="Times New Roman" w:cs="Times New Roman"/>
          <w:sz w:val="24"/>
          <w:szCs w:val="24"/>
        </w:rPr>
        <w:t xml:space="preserve">zarzut </w:t>
      </w:r>
      <w:r w:rsidRPr="00E448DA">
        <w:rPr>
          <w:rFonts w:ascii="Times New Roman" w:hAnsi="Times New Roman" w:cs="Times New Roman"/>
          <w:sz w:val="24"/>
          <w:szCs w:val="24"/>
        </w:rPr>
        <w:t>tzw. „semantyczne</w:t>
      </w:r>
      <w:r w:rsidR="00AD30B4" w:rsidRPr="00E448DA">
        <w:rPr>
          <w:rFonts w:ascii="Times New Roman" w:hAnsi="Times New Roman" w:cs="Times New Roman"/>
          <w:sz w:val="24"/>
          <w:szCs w:val="24"/>
        </w:rPr>
        <w:t>go</w:t>
      </w:r>
      <w:r w:rsidRPr="00E448DA">
        <w:rPr>
          <w:rFonts w:ascii="Times New Roman" w:hAnsi="Times New Roman" w:cs="Times New Roman"/>
          <w:sz w:val="24"/>
          <w:szCs w:val="24"/>
        </w:rPr>
        <w:t xml:space="preserve"> użądleni</w:t>
      </w:r>
      <w:r w:rsidR="00AD30B4" w:rsidRPr="00E448DA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>”</w:t>
      </w:r>
      <w:r w:rsidR="00F10E92">
        <w:rPr>
          <w:rFonts w:ascii="Times New Roman" w:hAnsi="Times New Roman" w:cs="Times New Roman"/>
          <w:sz w:val="24"/>
          <w:szCs w:val="24"/>
        </w:rPr>
        <w:t>;</w:t>
      </w:r>
    </w:p>
    <w:p w14:paraId="1C068B17" w14:textId="793F5ECF" w:rsidR="00227420" w:rsidRPr="00E448DA" w:rsidRDefault="009A30A1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(b) o pojmowanie prawa i jego granice</w:t>
      </w:r>
      <w:r w:rsidR="00582D2B">
        <w:rPr>
          <w:rFonts w:ascii="Times New Roman" w:hAnsi="Times New Roman" w:cs="Times New Roman"/>
          <w:sz w:val="24"/>
          <w:szCs w:val="24"/>
        </w:rPr>
        <w:t>;</w:t>
      </w:r>
    </w:p>
    <w:p w14:paraId="084EA0AA" w14:textId="6487FFC3" w:rsidR="00227420" w:rsidRPr="00E448DA" w:rsidRDefault="009A30A1" w:rsidP="00F10E92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(c) o regułę uznania</w:t>
      </w:r>
      <w:r w:rsidR="000E7B91" w:rsidRPr="00E448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7B91" w:rsidRPr="00E448DA">
        <w:rPr>
          <w:rFonts w:ascii="Times New Roman" w:hAnsi="Times New Roman" w:cs="Times New Roman"/>
          <w:i/>
          <w:iCs/>
          <w:sz w:val="24"/>
          <w:szCs w:val="24"/>
        </w:rPr>
        <w:t>rule</w:t>
      </w:r>
      <w:proofErr w:type="spellEnd"/>
      <w:r w:rsidR="000E7B91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0E7B91" w:rsidRPr="00E448DA">
        <w:rPr>
          <w:rFonts w:ascii="Times New Roman" w:hAnsi="Times New Roman" w:cs="Times New Roman"/>
          <w:i/>
          <w:iCs/>
          <w:sz w:val="24"/>
          <w:szCs w:val="24"/>
        </w:rPr>
        <w:t>recognition</w:t>
      </w:r>
      <w:proofErr w:type="spellEnd"/>
      <w:r w:rsidR="000E7B91" w:rsidRPr="00E448DA">
        <w:rPr>
          <w:rFonts w:ascii="Times New Roman" w:hAnsi="Times New Roman" w:cs="Times New Roman"/>
          <w:sz w:val="24"/>
          <w:szCs w:val="24"/>
        </w:rPr>
        <w:t>)</w:t>
      </w:r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0E7B91" w:rsidRPr="00E448DA">
        <w:rPr>
          <w:rFonts w:ascii="Times New Roman" w:hAnsi="Times New Roman" w:cs="Times New Roman"/>
          <w:sz w:val="24"/>
          <w:szCs w:val="24"/>
        </w:rPr>
        <w:t xml:space="preserve">i wymóg jej </w:t>
      </w:r>
      <w:r w:rsidRPr="00E448DA">
        <w:rPr>
          <w:rFonts w:ascii="Times New Roman" w:hAnsi="Times New Roman" w:cs="Times New Roman"/>
          <w:sz w:val="24"/>
          <w:szCs w:val="24"/>
        </w:rPr>
        <w:t>społeczn</w:t>
      </w:r>
      <w:r w:rsidR="000E7B91" w:rsidRPr="00E448DA">
        <w:rPr>
          <w:rFonts w:ascii="Times New Roman" w:hAnsi="Times New Roman" w:cs="Times New Roman"/>
          <w:sz w:val="24"/>
          <w:szCs w:val="24"/>
        </w:rPr>
        <w:t>ej</w:t>
      </w:r>
      <w:r w:rsidRPr="00E448DA">
        <w:rPr>
          <w:rFonts w:ascii="Times New Roman" w:hAnsi="Times New Roman" w:cs="Times New Roman"/>
          <w:sz w:val="24"/>
          <w:szCs w:val="24"/>
        </w:rPr>
        <w:t xml:space="preserve"> akceptacj</w:t>
      </w:r>
      <w:r w:rsidR="000E7B91" w:rsidRPr="00E448DA">
        <w:rPr>
          <w:rFonts w:ascii="Times New Roman" w:hAnsi="Times New Roman" w:cs="Times New Roman"/>
          <w:sz w:val="24"/>
          <w:szCs w:val="24"/>
        </w:rPr>
        <w:t xml:space="preserve">i </w:t>
      </w:r>
      <w:r w:rsidR="00582D2B">
        <w:rPr>
          <w:rFonts w:ascii="Times New Roman" w:hAnsi="Times New Roman" w:cs="Times New Roman"/>
          <w:sz w:val="24"/>
          <w:szCs w:val="24"/>
        </w:rPr>
        <w:t>(</w:t>
      </w:r>
      <w:r w:rsidR="000E7B91" w:rsidRPr="00E448DA">
        <w:rPr>
          <w:rFonts w:ascii="Times New Roman" w:hAnsi="Times New Roman" w:cs="Times New Roman"/>
          <w:sz w:val="24"/>
          <w:szCs w:val="24"/>
        </w:rPr>
        <w:t>Hart</w:t>
      </w:r>
      <w:r w:rsidR="00582D2B">
        <w:rPr>
          <w:rFonts w:ascii="Times New Roman" w:hAnsi="Times New Roman" w:cs="Times New Roman"/>
          <w:sz w:val="24"/>
          <w:szCs w:val="24"/>
        </w:rPr>
        <w:t>);</w:t>
      </w:r>
      <w:r w:rsidR="000E7B91"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24857" w14:textId="2E3EB113" w:rsidR="00227420" w:rsidRPr="00E448DA" w:rsidRDefault="009A30A1" w:rsidP="00582D2B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(d) </w:t>
      </w:r>
      <w:r w:rsidR="00FB78C3" w:rsidRPr="00E448DA">
        <w:rPr>
          <w:rFonts w:ascii="Times New Roman" w:hAnsi="Times New Roman" w:cs="Times New Roman"/>
          <w:sz w:val="24"/>
          <w:szCs w:val="24"/>
        </w:rPr>
        <w:t xml:space="preserve">o miejsce </w:t>
      </w:r>
      <w:r w:rsidRPr="00E448DA">
        <w:rPr>
          <w:rFonts w:ascii="Times New Roman" w:hAnsi="Times New Roman" w:cs="Times New Roman"/>
          <w:sz w:val="24"/>
          <w:szCs w:val="24"/>
        </w:rPr>
        <w:t xml:space="preserve">sędzia i </w:t>
      </w:r>
      <w:r w:rsidR="00582D2B">
        <w:rPr>
          <w:rFonts w:ascii="Times New Roman" w:hAnsi="Times New Roman" w:cs="Times New Roman"/>
          <w:sz w:val="24"/>
          <w:szCs w:val="24"/>
        </w:rPr>
        <w:t xml:space="preserve">o </w:t>
      </w:r>
      <w:r w:rsidRPr="00E448DA">
        <w:rPr>
          <w:rFonts w:ascii="Times New Roman" w:hAnsi="Times New Roman" w:cs="Times New Roman"/>
          <w:sz w:val="24"/>
          <w:szCs w:val="24"/>
        </w:rPr>
        <w:t>swobodne uznanie</w:t>
      </w:r>
      <w:r w:rsidR="00582D2B">
        <w:rPr>
          <w:rFonts w:ascii="Times New Roman" w:hAnsi="Times New Roman" w:cs="Times New Roman"/>
          <w:sz w:val="24"/>
          <w:szCs w:val="24"/>
        </w:rPr>
        <w:t xml:space="preserve"> (problem </w:t>
      </w:r>
      <w:r w:rsidR="00582D2B">
        <w:rPr>
          <w:rFonts w:ascii="Times New Roman" w:hAnsi="Times New Roman" w:cs="Times New Roman"/>
          <w:i/>
          <w:iCs/>
          <w:sz w:val="24"/>
          <w:szCs w:val="24"/>
        </w:rPr>
        <w:t xml:space="preserve">hart </w:t>
      </w:r>
      <w:proofErr w:type="spellStart"/>
      <w:r w:rsidR="00582D2B">
        <w:rPr>
          <w:rFonts w:ascii="Times New Roman" w:hAnsi="Times New Roman" w:cs="Times New Roman"/>
          <w:i/>
          <w:iCs/>
          <w:sz w:val="24"/>
          <w:szCs w:val="24"/>
        </w:rPr>
        <w:t>case</w:t>
      </w:r>
      <w:proofErr w:type="spellEnd"/>
      <w:r w:rsidR="00582D2B">
        <w:rPr>
          <w:rFonts w:ascii="Times New Roman" w:hAnsi="Times New Roman" w:cs="Times New Roman"/>
          <w:sz w:val="24"/>
          <w:szCs w:val="24"/>
        </w:rPr>
        <w:t>)</w:t>
      </w:r>
      <w:r w:rsidRPr="00E448DA">
        <w:rPr>
          <w:rFonts w:ascii="Times New Roman" w:hAnsi="Times New Roman" w:cs="Times New Roman"/>
          <w:sz w:val="24"/>
          <w:szCs w:val="24"/>
        </w:rPr>
        <w:t>,</w:t>
      </w:r>
    </w:p>
    <w:p w14:paraId="68A67FBB" w14:textId="03F11486" w:rsidR="00227420" w:rsidRDefault="00FB78C3" w:rsidP="004E657F">
      <w:pPr>
        <w:tabs>
          <w:tab w:val="left" w:pos="1428"/>
          <w:tab w:val="left" w:pos="2148"/>
          <w:tab w:val="left" w:pos="2868"/>
          <w:tab w:val="left" w:pos="2880"/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9A30A1" w:rsidRPr="00E448DA">
        <w:rPr>
          <w:rFonts w:ascii="Times New Roman" w:hAnsi="Times New Roman" w:cs="Times New Roman"/>
          <w:sz w:val="24"/>
          <w:szCs w:val="24"/>
        </w:rPr>
        <w:t>zanurzenie sędziego w praktyce (pragmatyzm</w:t>
      </w:r>
      <w:r w:rsidR="00243C2D" w:rsidRPr="00E448DA">
        <w:rPr>
          <w:rFonts w:ascii="Times New Roman" w:hAnsi="Times New Roman" w:cs="Times New Roman"/>
          <w:sz w:val="24"/>
          <w:szCs w:val="24"/>
        </w:rPr>
        <w:t xml:space="preserve"> reguł </w:t>
      </w:r>
      <w:r w:rsidR="009A30A1" w:rsidRPr="00E448DA">
        <w:rPr>
          <w:rFonts w:ascii="Times New Roman" w:hAnsi="Times New Roman" w:cs="Times New Roman"/>
          <w:sz w:val="24"/>
          <w:szCs w:val="24"/>
        </w:rPr>
        <w:t>H</w:t>
      </w:r>
      <w:r w:rsidR="00243C2D" w:rsidRPr="00E448DA">
        <w:rPr>
          <w:rFonts w:ascii="Times New Roman" w:hAnsi="Times New Roman" w:cs="Times New Roman"/>
          <w:sz w:val="24"/>
          <w:szCs w:val="24"/>
        </w:rPr>
        <w:t>arta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) - zanurzenie prawnika w kulturze </w:t>
      </w:r>
      <w:r w:rsidR="00243C2D" w:rsidRPr="00E448DA">
        <w:rPr>
          <w:rFonts w:ascii="Times New Roman" w:hAnsi="Times New Roman" w:cs="Times New Roman"/>
          <w:sz w:val="24"/>
          <w:szCs w:val="24"/>
        </w:rPr>
        <w:t xml:space="preserve">prawnej </w:t>
      </w:r>
      <w:r w:rsidR="009A30A1" w:rsidRPr="00E448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0A1" w:rsidRPr="00E448DA">
        <w:rPr>
          <w:rFonts w:ascii="Times New Roman" w:hAnsi="Times New Roman" w:cs="Times New Roman"/>
          <w:sz w:val="24"/>
          <w:szCs w:val="24"/>
        </w:rPr>
        <w:t>D</w:t>
      </w:r>
      <w:r w:rsidR="00243C2D" w:rsidRPr="00E448DA">
        <w:rPr>
          <w:rFonts w:ascii="Times New Roman" w:hAnsi="Times New Roman" w:cs="Times New Roman"/>
          <w:sz w:val="24"/>
          <w:szCs w:val="24"/>
        </w:rPr>
        <w:t>workin</w:t>
      </w:r>
      <w:proofErr w:type="spellEnd"/>
      <w:r w:rsidR="009A30A1" w:rsidRPr="00E448DA">
        <w:rPr>
          <w:rFonts w:ascii="Times New Roman" w:hAnsi="Times New Roman" w:cs="Times New Roman"/>
          <w:sz w:val="24"/>
          <w:szCs w:val="24"/>
        </w:rPr>
        <w:t>).</w:t>
      </w:r>
    </w:p>
    <w:p w14:paraId="52AD12F9" w14:textId="54BDC06F" w:rsidR="00316ABA" w:rsidRDefault="00316ABA" w:rsidP="004E657F">
      <w:pPr>
        <w:tabs>
          <w:tab w:val="left" w:pos="1428"/>
          <w:tab w:val="left" w:pos="2148"/>
          <w:tab w:val="left" w:pos="2868"/>
          <w:tab w:val="left" w:pos="2880"/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263AD6" w14:textId="22A8D267" w:rsidR="00316ABA" w:rsidRPr="00E448DA" w:rsidRDefault="00A9008D" w:rsidP="00316ABA">
      <w:pPr>
        <w:pStyle w:val="Akapitzlist"/>
        <w:tabs>
          <w:tab w:val="clear" w:pos="708"/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6A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6ABA" w:rsidRPr="00E448DA">
        <w:rPr>
          <w:rFonts w:ascii="Times New Roman" w:hAnsi="Times New Roman" w:cs="Times New Roman"/>
          <w:b/>
          <w:bCs/>
          <w:sz w:val="24"/>
          <w:szCs w:val="24"/>
        </w:rPr>
        <w:t xml:space="preserve">Prawo jako </w:t>
      </w:r>
      <w:proofErr w:type="spellStart"/>
      <w:r w:rsidR="00316ABA" w:rsidRPr="00E448DA">
        <w:rPr>
          <w:rFonts w:ascii="Times New Roman" w:hAnsi="Times New Roman" w:cs="Times New Roman"/>
          <w:b/>
          <w:bCs/>
          <w:sz w:val="24"/>
          <w:szCs w:val="24"/>
        </w:rPr>
        <w:t>autop</w:t>
      </w:r>
      <w:r w:rsidR="00316A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16ABA" w:rsidRPr="00E448DA">
        <w:rPr>
          <w:rFonts w:ascii="Times New Roman" w:hAnsi="Times New Roman" w:cs="Times New Roman"/>
          <w:b/>
          <w:bCs/>
          <w:sz w:val="24"/>
          <w:szCs w:val="24"/>
        </w:rPr>
        <w:t>jeza</w:t>
      </w:r>
      <w:proofErr w:type="spellEnd"/>
      <w:r w:rsidR="00316ABA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582D2B">
        <w:rPr>
          <w:rFonts w:ascii="Times New Roman" w:hAnsi="Times New Roman" w:cs="Times New Roman"/>
          <w:sz w:val="24"/>
          <w:szCs w:val="24"/>
        </w:rPr>
        <w:t>(</w:t>
      </w:r>
      <w:r w:rsidR="00316ABA" w:rsidRPr="00E448DA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316ABA" w:rsidRPr="00E448DA">
        <w:rPr>
          <w:rFonts w:ascii="Times New Roman" w:hAnsi="Times New Roman" w:cs="Times New Roman"/>
          <w:sz w:val="24"/>
          <w:szCs w:val="24"/>
        </w:rPr>
        <w:t>Luhma</w:t>
      </w:r>
      <w:r w:rsidR="00316ABA">
        <w:rPr>
          <w:rFonts w:ascii="Times New Roman" w:hAnsi="Times New Roman" w:cs="Times New Roman"/>
          <w:sz w:val="24"/>
          <w:szCs w:val="24"/>
        </w:rPr>
        <w:t>n</w:t>
      </w:r>
      <w:r w:rsidR="00316ABA" w:rsidRPr="00E448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82D2B">
        <w:rPr>
          <w:rFonts w:ascii="Times New Roman" w:hAnsi="Times New Roman" w:cs="Times New Roman"/>
          <w:sz w:val="24"/>
          <w:szCs w:val="24"/>
        </w:rPr>
        <w:t xml:space="preserve">, </w:t>
      </w:r>
      <w:r w:rsidR="00316ABA" w:rsidRPr="00E448DA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316ABA" w:rsidRPr="00E448DA">
        <w:rPr>
          <w:rFonts w:ascii="Times New Roman" w:hAnsi="Times New Roman" w:cs="Times New Roman"/>
          <w:sz w:val="24"/>
          <w:szCs w:val="24"/>
        </w:rPr>
        <w:t>Teubner</w:t>
      </w:r>
      <w:proofErr w:type="spellEnd"/>
      <w:r w:rsidR="00316ABA" w:rsidRPr="00E448DA">
        <w:rPr>
          <w:rFonts w:ascii="Times New Roman" w:hAnsi="Times New Roman" w:cs="Times New Roman"/>
          <w:sz w:val="24"/>
          <w:szCs w:val="24"/>
        </w:rPr>
        <w:t>).</w:t>
      </w:r>
    </w:p>
    <w:p w14:paraId="73ABE1EE" w14:textId="04BFAD28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- układy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autopojetyczne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(samodzielne, zamknięte-autonomiczne</w:t>
      </w:r>
      <w:r w:rsidR="00582D2B">
        <w:rPr>
          <w:rFonts w:ascii="Times New Roman" w:hAnsi="Times New Roman" w:cs="Times New Roman"/>
          <w:sz w:val="24"/>
          <w:szCs w:val="24"/>
        </w:rPr>
        <w:t>,</w:t>
      </w:r>
      <w:r w:rsidRPr="00E448DA">
        <w:rPr>
          <w:rFonts w:ascii="Times New Roman" w:hAnsi="Times New Roman" w:cs="Times New Roman"/>
          <w:sz w:val="24"/>
          <w:szCs w:val="24"/>
        </w:rPr>
        <w:t xml:space="preserve"> i nie sterowane z zewnątrz i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allopojetyczne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(otwarte, niesamodzielne – sterown</w:t>
      </w:r>
      <w:r w:rsidR="00582D2B">
        <w:rPr>
          <w:rFonts w:ascii="Times New Roman" w:hAnsi="Times New Roman" w:cs="Times New Roman"/>
          <w:sz w:val="24"/>
          <w:szCs w:val="24"/>
        </w:rPr>
        <w:t>e</w:t>
      </w:r>
      <w:r w:rsidRPr="00E448DA">
        <w:rPr>
          <w:rFonts w:ascii="Times New Roman" w:hAnsi="Times New Roman" w:cs="Times New Roman"/>
          <w:sz w:val="24"/>
          <w:szCs w:val="24"/>
        </w:rPr>
        <w:t xml:space="preserve"> z zewnątrz,</w:t>
      </w:r>
    </w:p>
    <w:p w14:paraId="49C20648" w14:textId="3592B15E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(a) tzw. prawo dyfuzyjne</w:t>
      </w:r>
      <w:r w:rsidR="00582D2B">
        <w:rPr>
          <w:rFonts w:ascii="Times New Roman" w:hAnsi="Times New Roman" w:cs="Times New Roman"/>
          <w:sz w:val="24"/>
          <w:szCs w:val="24"/>
        </w:rPr>
        <w:t xml:space="preserve"> - </w:t>
      </w:r>
      <w:r w:rsidRPr="00E448DA">
        <w:rPr>
          <w:rFonts w:ascii="Times New Roman" w:hAnsi="Times New Roman" w:cs="Times New Roman"/>
          <w:sz w:val="24"/>
          <w:szCs w:val="24"/>
        </w:rPr>
        <w:t>realizm prawniczy</w:t>
      </w:r>
      <w:r w:rsidR="00582D2B">
        <w:rPr>
          <w:rFonts w:ascii="Times New Roman" w:hAnsi="Times New Roman" w:cs="Times New Roman"/>
          <w:sz w:val="24"/>
          <w:szCs w:val="24"/>
        </w:rPr>
        <w:t>,</w:t>
      </w:r>
      <w:r w:rsidRPr="00E448DA">
        <w:rPr>
          <w:rFonts w:ascii="Times New Roman" w:hAnsi="Times New Roman" w:cs="Times New Roman"/>
          <w:sz w:val="24"/>
          <w:szCs w:val="24"/>
        </w:rPr>
        <w:t xml:space="preserve"> pierwotn</w:t>
      </w:r>
      <w:r w:rsidR="00582D2B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wersji pozytywizmu prawniczego.  </w:t>
      </w:r>
    </w:p>
    <w:p w14:paraId="3377DC90" w14:textId="38C6D5BE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(b) prawo częściowo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autopojetyczne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- np. H. Harta koncepcja prawa jako związku reguł pierwotnych i wtórnych</w:t>
      </w:r>
    </w:p>
    <w:p w14:paraId="18554314" w14:textId="49A6198B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(c) prawo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autopojetyczne</w:t>
      </w:r>
      <w:proofErr w:type="spellEnd"/>
      <w:r w:rsidR="00582D2B">
        <w:rPr>
          <w:rFonts w:ascii="Times New Roman" w:hAnsi="Times New Roman" w:cs="Times New Roman"/>
          <w:sz w:val="24"/>
          <w:szCs w:val="24"/>
        </w:rPr>
        <w:t>:</w:t>
      </w:r>
    </w:p>
    <w:p w14:paraId="19FB03AD" w14:textId="18E7644E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82D2B">
        <w:rPr>
          <w:rFonts w:ascii="Times New Roman" w:hAnsi="Times New Roman" w:cs="Times New Roman"/>
          <w:sz w:val="24"/>
          <w:szCs w:val="24"/>
        </w:rPr>
        <w:t xml:space="preserve">- </w:t>
      </w:r>
      <w:r w:rsidRPr="00E448DA">
        <w:rPr>
          <w:rFonts w:ascii="Times New Roman" w:hAnsi="Times New Roman" w:cs="Times New Roman"/>
          <w:sz w:val="24"/>
          <w:szCs w:val="24"/>
        </w:rPr>
        <w:t>układ samoregulujący (samoster</w:t>
      </w:r>
      <w:r w:rsidR="00582D2B">
        <w:rPr>
          <w:rFonts w:ascii="Times New Roman" w:hAnsi="Times New Roman" w:cs="Times New Roman"/>
          <w:sz w:val="24"/>
          <w:szCs w:val="24"/>
        </w:rPr>
        <w:t>ujące</w:t>
      </w:r>
      <w:r w:rsidRPr="00E448DA">
        <w:rPr>
          <w:rFonts w:ascii="Times New Roman" w:hAnsi="Times New Roman" w:cs="Times New Roman"/>
          <w:sz w:val="24"/>
          <w:szCs w:val="24"/>
        </w:rPr>
        <w:t xml:space="preserve"> swoimi własnymi  operacjami</w:t>
      </w:r>
      <w:r w:rsidR="00582D2B">
        <w:rPr>
          <w:rFonts w:ascii="Times New Roman" w:hAnsi="Times New Roman" w:cs="Times New Roman"/>
          <w:sz w:val="24"/>
          <w:szCs w:val="24"/>
        </w:rPr>
        <w:t>)</w:t>
      </w:r>
      <w:r w:rsidRPr="00E448DA">
        <w:rPr>
          <w:rFonts w:ascii="Times New Roman" w:hAnsi="Times New Roman" w:cs="Times New Roman"/>
          <w:sz w:val="24"/>
          <w:szCs w:val="24"/>
        </w:rPr>
        <w:t>;</w:t>
      </w:r>
    </w:p>
    <w:p w14:paraId="4DC8BA2C" w14:textId="4A7428DF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D2B">
        <w:rPr>
          <w:rFonts w:ascii="Times New Roman" w:hAnsi="Times New Roman" w:cs="Times New Roman"/>
          <w:sz w:val="24"/>
          <w:szCs w:val="24"/>
        </w:rPr>
        <w:t xml:space="preserve">- </w:t>
      </w:r>
      <w:r w:rsidRPr="00E448DA">
        <w:rPr>
          <w:rFonts w:ascii="Times New Roman" w:hAnsi="Times New Roman" w:cs="Times New Roman"/>
          <w:sz w:val="24"/>
          <w:szCs w:val="24"/>
        </w:rPr>
        <w:t>układ</w:t>
      </w:r>
      <w:r w:rsidR="00582D2B">
        <w:rPr>
          <w:rFonts w:ascii="Times New Roman" w:hAnsi="Times New Roman" w:cs="Times New Roman"/>
          <w:sz w:val="24"/>
          <w:szCs w:val="24"/>
        </w:rPr>
        <w:t xml:space="preserve"> </w:t>
      </w:r>
      <w:r w:rsidRPr="00E448DA">
        <w:rPr>
          <w:rFonts w:ascii="Times New Roman" w:hAnsi="Times New Roman" w:cs="Times New Roman"/>
          <w:sz w:val="24"/>
          <w:szCs w:val="24"/>
        </w:rPr>
        <w:t>samoreprodukujący (samo</w:t>
      </w:r>
      <w:r w:rsidR="00582D2B">
        <w:rPr>
          <w:rFonts w:ascii="Times New Roman" w:hAnsi="Times New Roman" w:cs="Times New Roman"/>
          <w:sz w:val="24"/>
          <w:szCs w:val="24"/>
        </w:rPr>
        <w:t>-</w:t>
      </w:r>
      <w:r w:rsidRPr="00E448DA">
        <w:rPr>
          <w:rFonts w:ascii="Times New Roman" w:hAnsi="Times New Roman" w:cs="Times New Roman"/>
          <w:sz w:val="24"/>
          <w:szCs w:val="24"/>
        </w:rPr>
        <w:t>wytwarza</w:t>
      </w:r>
      <w:r w:rsidR="00582D2B">
        <w:rPr>
          <w:rFonts w:ascii="Times New Roman" w:hAnsi="Times New Roman" w:cs="Times New Roman"/>
          <w:sz w:val="24"/>
          <w:szCs w:val="24"/>
        </w:rPr>
        <w:t>jący</w:t>
      </w:r>
      <w:r w:rsidRPr="00E448DA">
        <w:rPr>
          <w:rFonts w:ascii="Times New Roman" w:hAnsi="Times New Roman" w:cs="Times New Roman"/>
          <w:sz w:val="24"/>
          <w:szCs w:val="24"/>
        </w:rPr>
        <w:t xml:space="preserve"> swoje elementy),</w:t>
      </w:r>
    </w:p>
    <w:p w14:paraId="289AF7E9" w14:textId="5A97198B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D2B">
        <w:rPr>
          <w:rFonts w:ascii="Times New Roman" w:hAnsi="Times New Roman" w:cs="Times New Roman"/>
          <w:sz w:val="24"/>
          <w:szCs w:val="24"/>
        </w:rPr>
        <w:t xml:space="preserve">- </w:t>
      </w:r>
      <w:r w:rsidRPr="00E448DA">
        <w:rPr>
          <w:rFonts w:ascii="Times New Roman" w:hAnsi="Times New Roman" w:cs="Times New Roman"/>
          <w:sz w:val="24"/>
          <w:szCs w:val="24"/>
        </w:rPr>
        <w:t>układ samoorganizujący swoje struktury,</w:t>
      </w:r>
    </w:p>
    <w:p w14:paraId="5C257BE3" w14:textId="2E7A4DA0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D2B">
        <w:rPr>
          <w:rFonts w:ascii="Times New Roman" w:hAnsi="Times New Roman" w:cs="Times New Roman"/>
          <w:sz w:val="24"/>
          <w:szCs w:val="24"/>
        </w:rPr>
        <w:t xml:space="preserve">- </w:t>
      </w:r>
      <w:r w:rsidRPr="00E448DA">
        <w:rPr>
          <w:rFonts w:ascii="Times New Roman" w:hAnsi="Times New Roman" w:cs="Times New Roman"/>
          <w:sz w:val="24"/>
          <w:szCs w:val="24"/>
        </w:rPr>
        <w:t xml:space="preserve">układ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samoodnoszący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(operacje systemu </w:t>
      </w:r>
      <w:r w:rsidR="00582D2B">
        <w:rPr>
          <w:rFonts w:ascii="Times New Roman" w:hAnsi="Times New Roman" w:cs="Times New Roman"/>
          <w:sz w:val="24"/>
          <w:szCs w:val="24"/>
        </w:rPr>
        <w:t>p</w:t>
      </w:r>
      <w:r w:rsidRPr="00E448DA">
        <w:rPr>
          <w:rFonts w:ascii="Times New Roman" w:hAnsi="Times New Roman" w:cs="Times New Roman"/>
          <w:sz w:val="24"/>
          <w:szCs w:val="24"/>
        </w:rPr>
        <w:t>owiązane w całość – w związki treściowe i formalne</w:t>
      </w:r>
      <w:r w:rsidR="00582D2B">
        <w:rPr>
          <w:rFonts w:ascii="Times New Roman" w:hAnsi="Times New Roman" w:cs="Times New Roman"/>
          <w:sz w:val="24"/>
          <w:szCs w:val="24"/>
        </w:rPr>
        <w:t>;</w:t>
      </w:r>
    </w:p>
    <w:p w14:paraId="250E8FEE" w14:textId="695A0256" w:rsidR="00316ABA" w:rsidRPr="00E448DA" w:rsidRDefault="00316ABA" w:rsidP="00316ABA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A0D">
        <w:rPr>
          <w:rFonts w:ascii="Times New Roman" w:hAnsi="Times New Roman" w:cs="Times New Roman"/>
          <w:sz w:val="24"/>
          <w:szCs w:val="24"/>
        </w:rPr>
        <w:t xml:space="preserve"> </w:t>
      </w:r>
      <w:r w:rsidRPr="00E448DA">
        <w:rPr>
          <w:rFonts w:ascii="Times New Roman" w:hAnsi="Times New Roman" w:cs="Times New Roman"/>
          <w:sz w:val="24"/>
          <w:szCs w:val="24"/>
        </w:rPr>
        <w:t xml:space="preserve">(d) rzeczywiste systemy </w:t>
      </w:r>
      <w:r w:rsidR="00DE6A0D">
        <w:rPr>
          <w:rFonts w:ascii="Times New Roman" w:hAnsi="Times New Roman" w:cs="Times New Roman"/>
          <w:sz w:val="24"/>
          <w:szCs w:val="24"/>
        </w:rPr>
        <w:t xml:space="preserve">a wymogi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autopojetyczności</w:t>
      </w:r>
      <w:proofErr w:type="spellEnd"/>
      <w:r w:rsidR="00DE6A0D">
        <w:rPr>
          <w:rFonts w:ascii="Times New Roman" w:hAnsi="Times New Roman" w:cs="Times New Roman"/>
          <w:sz w:val="24"/>
          <w:szCs w:val="24"/>
        </w:rPr>
        <w:t>;</w:t>
      </w:r>
    </w:p>
    <w:p w14:paraId="0E8C4455" w14:textId="52153F6C" w:rsidR="00316ABA" w:rsidRPr="00E448DA" w:rsidRDefault="00316ABA" w:rsidP="00DE6A0D">
      <w:pPr>
        <w:pStyle w:val="Akapitzlist"/>
        <w:tabs>
          <w:tab w:val="left" w:pos="360"/>
          <w:tab w:val="left" w:pos="798"/>
          <w:tab w:val="left" w:pos="888"/>
          <w:tab w:val="left" w:pos="978"/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       (e) F. Nonet</w:t>
      </w:r>
      <w:r w:rsidR="00DE6A0D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i F. 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Selznick</w:t>
      </w:r>
      <w:r w:rsidR="00DE6A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6A0D">
        <w:rPr>
          <w:rFonts w:ascii="Times New Roman" w:hAnsi="Times New Roman" w:cs="Times New Roman"/>
          <w:sz w:val="24"/>
          <w:szCs w:val="24"/>
        </w:rPr>
        <w:t xml:space="preserve"> teza o </w:t>
      </w:r>
      <w:r w:rsidRPr="00E448DA">
        <w:rPr>
          <w:rFonts w:ascii="Times New Roman" w:hAnsi="Times New Roman" w:cs="Times New Roman"/>
          <w:sz w:val="24"/>
          <w:szCs w:val="24"/>
        </w:rPr>
        <w:t>ewolucji prawa</w:t>
      </w:r>
      <w:r w:rsidR="00DE6A0D">
        <w:rPr>
          <w:rFonts w:ascii="Times New Roman" w:hAnsi="Times New Roman" w:cs="Times New Roman"/>
          <w:sz w:val="24"/>
          <w:szCs w:val="24"/>
        </w:rPr>
        <w:t xml:space="preserve"> (</w:t>
      </w:r>
      <w:r w:rsidRPr="00E448DA">
        <w:rPr>
          <w:rFonts w:ascii="Times New Roman" w:hAnsi="Times New Roman" w:cs="Times New Roman"/>
          <w:sz w:val="24"/>
          <w:szCs w:val="24"/>
        </w:rPr>
        <w:t>praw</w:t>
      </w:r>
      <w:r w:rsidR="00DE6A0D">
        <w:rPr>
          <w:rFonts w:ascii="Times New Roman" w:hAnsi="Times New Roman" w:cs="Times New Roman"/>
          <w:sz w:val="24"/>
          <w:szCs w:val="24"/>
        </w:rPr>
        <w:t>o</w:t>
      </w:r>
      <w:r w:rsidRPr="00E448DA">
        <w:rPr>
          <w:rFonts w:ascii="Times New Roman" w:hAnsi="Times New Roman" w:cs="Times New Roman"/>
          <w:sz w:val="24"/>
          <w:szCs w:val="24"/>
        </w:rPr>
        <w:t xml:space="preserve"> represyjne</w:t>
      </w:r>
      <w:r w:rsidR="00DE6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A0D">
        <w:rPr>
          <w:rFonts w:ascii="Times New Roman" w:hAnsi="Times New Roman" w:cs="Times New Roman"/>
          <w:sz w:val="24"/>
          <w:szCs w:val="24"/>
        </w:rPr>
        <w:t>proawo</w:t>
      </w:r>
      <w:proofErr w:type="spellEnd"/>
      <w:r w:rsidR="00DE6A0D">
        <w:rPr>
          <w:rFonts w:ascii="Times New Roman" w:hAnsi="Times New Roman" w:cs="Times New Roman"/>
          <w:sz w:val="24"/>
          <w:szCs w:val="24"/>
        </w:rPr>
        <w:t xml:space="preserve"> autonomiczne i prawo responsywne).</w:t>
      </w:r>
    </w:p>
    <w:p w14:paraId="54C64B12" w14:textId="62010D7F" w:rsidR="000F0095" w:rsidRDefault="000F0095" w:rsidP="00DE6A0D">
      <w:pPr>
        <w:tabs>
          <w:tab w:val="left" w:pos="1428"/>
          <w:tab w:val="left" w:pos="2148"/>
          <w:tab w:val="left" w:pos="2160"/>
          <w:tab w:val="left" w:pos="2868"/>
          <w:tab w:val="left" w:pos="2880"/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6F9BE0" w14:textId="1DBBB8F1" w:rsidR="00DE6A0D" w:rsidRDefault="00DE6A0D" w:rsidP="00DE6A0D">
      <w:pPr>
        <w:tabs>
          <w:tab w:val="left" w:pos="1428"/>
          <w:tab w:val="left" w:pos="2148"/>
          <w:tab w:val="left" w:pos="2160"/>
          <w:tab w:val="left" w:pos="2868"/>
          <w:tab w:val="left" w:pos="2880"/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B2C3DA" w14:textId="761054EA" w:rsidR="00DE6A0D" w:rsidRDefault="00DE6A0D" w:rsidP="00DE6A0D">
      <w:pPr>
        <w:tabs>
          <w:tab w:val="left" w:pos="1428"/>
          <w:tab w:val="left" w:pos="2148"/>
          <w:tab w:val="left" w:pos="2160"/>
          <w:tab w:val="left" w:pos="2868"/>
          <w:tab w:val="left" w:pos="2880"/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96833A" w14:textId="77777777" w:rsidR="00DE6A0D" w:rsidRPr="00DE6A0D" w:rsidRDefault="00DE6A0D" w:rsidP="00DE6A0D">
      <w:pPr>
        <w:tabs>
          <w:tab w:val="left" w:pos="1428"/>
          <w:tab w:val="left" w:pos="2148"/>
          <w:tab w:val="left" w:pos="2160"/>
          <w:tab w:val="left" w:pos="2868"/>
          <w:tab w:val="left" w:pos="2880"/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E3639C" w14:textId="04EB28D8" w:rsidR="00227420" w:rsidRPr="00243C2D" w:rsidRDefault="009A30A1" w:rsidP="00243C2D">
      <w:pPr>
        <w:pStyle w:val="Domylnie"/>
        <w:tabs>
          <w:tab w:val="clear" w:pos="708"/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D242E5">
        <w:rPr>
          <w:rFonts w:ascii="Times New Roman" w:hAnsi="Times New Roman" w:cs="Times New Roman"/>
          <w:b/>
          <w:sz w:val="26"/>
          <w:szCs w:val="26"/>
        </w:rPr>
        <w:lastRenderedPageBreak/>
        <w:t>Wykład V</w:t>
      </w:r>
      <w:r w:rsidR="00322517">
        <w:rPr>
          <w:rFonts w:ascii="Times New Roman" w:hAnsi="Times New Roman" w:cs="Times New Roman"/>
          <w:b/>
          <w:sz w:val="26"/>
          <w:szCs w:val="26"/>
        </w:rPr>
        <w:t>I</w:t>
      </w:r>
      <w:r w:rsidR="00200FE6">
        <w:rPr>
          <w:rFonts w:ascii="Times New Roman" w:hAnsi="Times New Roman" w:cs="Times New Roman"/>
          <w:b/>
          <w:sz w:val="26"/>
          <w:szCs w:val="26"/>
        </w:rPr>
        <w:t>I</w:t>
      </w:r>
      <w:r w:rsidRPr="00243C2D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5D5B09">
        <w:rPr>
          <w:i/>
          <w:iCs/>
        </w:rPr>
        <w:t>–</w:t>
      </w:r>
      <w:r w:rsidR="00243C2D" w:rsidRPr="00243C2D">
        <w:rPr>
          <w:i/>
          <w:iCs/>
        </w:rPr>
        <w:t xml:space="preserve"> </w:t>
      </w:r>
      <w:r w:rsidR="00F9036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P</w:t>
      </w:r>
      <w:r w:rsidR="000673C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olski</w:t>
      </w:r>
      <w:r w:rsidR="00F9036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e</w:t>
      </w:r>
      <w:r w:rsidR="000673C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</w:t>
      </w:r>
      <w:r w:rsidRPr="00243C2D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teori</w:t>
      </w:r>
      <w:r w:rsidR="00F9036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e</w:t>
      </w:r>
      <w:r w:rsidRPr="00243C2D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wykładni prawa</w:t>
      </w:r>
      <w:r w:rsidR="004E657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14:paraId="1BD9BBAE" w14:textId="77777777" w:rsidR="009301D5" w:rsidRPr="00E448DA" w:rsidRDefault="009301D5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8650D6" w14:textId="7A822C75" w:rsidR="00227420" w:rsidRPr="00E448DA" w:rsidRDefault="009A30A1" w:rsidP="00DE6A0D">
      <w:pPr>
        <w:pStyle w:val="Domylnie"/>
        <w:numPr>
          <w:ilvl w:val="0"/>
          <w:numId w:val="13"/>
        </w:numPr>
        <w:tabs>
          <w:tab w:val="left" w:pos="0"/>
          <w:tab w:val="left" w:pos="708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AE5">
        <w:rPr>
          <w:rFonts w:ascii="Times New Roman" w:eastAsia="Times New Roman" w:hAnsi="Times New Roman" w:cs="Times New Roman"/>
          <w:b/>
          <w:bCs/>
          <w:sz w:val="24"/>
          <w:szCs w:val="24"/>
        </w:rPr>
        <w:t>Derywacyjna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E0F" w:rsidRPr="00E448DA">
        <w:rPr>
          <w:rFonts w:ascii="Times New Roman" w:eastAsia="Times New Roman" w:hAnsi="Times New Roman" w:cs="Times New Roman"/>
          <w:sz w:val="24"/>
          <w:szCs w:val="24"/>
        </w:rPr>
        <w:t xml:space="preserve">(M. Zieliński) </w:t>
      </w:r>
      <w:r w:rsidRPr="00493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493AE5">
        <w:rPr>
          <w:rFonts w:ascii="Times New Roman" w:eastAsia="Times New Roman" w:hAnsi="Times New Roman" w:cs="Times New Roman"/>
          <w:b/>
          <w:bCs/>
          <w:sz w:val="24"/>
          <w:szCs w:val="24"/>
        </w:rPr>
        <w:t>klaryfikacyjna</w:t>
      </w:r>
      <w:proofErr w:type="spellEnd"/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E0F" w:rsidRPr="00E448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4A94">
        <w:rPr>
          <w:rFonts w:ascii="Times New Roman" w:eastAsia="Times New Roman" w:hAnsi="Times New Roman" w:cs="Times New Roman"/>
          <w:sz w:val="24"/>
          <w:szCs w:val="24"/>
        </w:rPr>
        <w:t>J</w:t>
      </w:r>
      <w:r w:rsidR="00DA6E0F" w:rsidRPr="00E448DA">
        <w:rPr>
          <w:rFonts w:ascii="Times New Roman" w:eastAsia="Times New Roman" w:hAnsi="Times New Roman" w:cs="Times New Roman"/>
          <w:sz w:val="24"/>
          <w:szCs w:val="24"/>
        </w:rPr>
        <w:t xml:space="preserve">. Wróblewski)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koncepcj</w:t>
      </w:r>
      <w:r w:rsidR="00493AE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wykładni prawa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Miejsca sporów między derywacyjną 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48DA">
        <w:rPr>
          <w:rFonts w:ascii="Times New Roman" w:eastAsia="Times New Roman" w:hAnsi="Times New Roman" w:cs="Times New Roman"/>
          <w:sz w:val="24"/>
          <w:szCs w:val="24"/>
        </w:rPr>
        <w:t>klaryfikacyjną</w:t>
      </w:r>
      <w:proofErr w:type="spellEnd"/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 xml:space="preserve">(K)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koncepcją wykładnia prawa:</w:t>
      </w:r>
    </w:p>
    <w:p w14:paraId="34D808D8" w14:textId="77777777" w:rsidR="00227420" w:rsidRPr="00E448DA" w:rsidRDefault="009A30A1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>→ pola różnic:</w:t>
      </w:r>
    </w:p>
    <w:p w14:paraId="5ED81DE9" w14:textId="7A2BC623" w:rsidR="00227420" w:rsidRPr="00E448DA" w:rsidRDefault="009A30A1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- 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clara</w:t>
      </w:r>
      <w:proofErr w:type="spellEnd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interpretanda</w:t>
      </w:r>
      <w:proofErr w:type="spellEnd"/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 xml:space="preserve"> (K)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vs 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omnia</w:t>
      </w:r>
      <w:proofErr w:type="spellEnd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interpretanda</w:t>
      </w:r>
      <w:proofErr w:type="spellEnd"/>
      <w:r w:rsidR="00DE3BE5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840167" w14:textId="581FEDD7" w:rsidR="00227420" w:rsidRPr="00E448DA" w:rsidRDefault="009A30A1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 xml:space="preserve">teoria wykładni jako teoria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opisow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>a, vs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normatywn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368EA7" w14:textId="6D204E56" w:rsidR="00227420" w:rsidRPr="00E448DA" w:rsidRDefault="009A30A1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- adresaci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 xml:space="preserve"> teorii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: dogmatyka prawa 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vs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praktyka prawnicza </w:t>
      </w:r>
      <w:r w:rsidR="00DE3BE5" w:rsidRPr="00E448DA">
        <w:rPr>
          <w:rFonts w:ascii="Times New Roman" w:eastAsia="Times New Roman" w:hAnsi="Times New Roman" w:cs="Times New Roman"/>
          <w:sz w:val="24"/>
          <w:szCs w:val="24"/>
        </w:rPr>
        <w:t>(K). Tzw. zintegrowana wersja wykładni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90B8C63" w14:textId="7E97B5E6" w:rsidR="00227420" w:rsidRPr="00E448DA" w:rsidRDefault="009A30A1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-  odmienne koncepcja normy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: (i)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normy 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>jako wypowiedź jednoznacz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 (D) </w:t>
      </w:r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vs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wzór zachowania się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 dookreślony znaczeniowo potrzeb rozstrzygnięcia (K); (ii)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bezwzględność 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vrs</w:t>
      </w:r>
      <w:proofErr w:type="spellEnd"/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względność 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(K)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rozróżnienia na normę i przepis prawny,</w:t>
      </w:r>
    </w:p>
    <w:p w14:paraId="5B158535" w14:textId="1A051194" w:rsidR="00227420" w:rsidRPr="00E448DA" w:rsidRDefault="00B16017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6A0D" w:rsidRPr="00E448DA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>ola podobieństw:</w:t>
      </w:r>
    </w:p>
    <w:p w14:paraId="63A43AE3" w14:textId="6065A7A9" w:rsidR="00227420" w:rsidRPr="00E448DA" w:rsidRDefault="009A30A1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 xml:space="preserve">tekst prawny jako 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rzedmiot interpretacji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 xml:space="preserve">Przynależność do 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>nurtu analit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>cznego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74013D" w14:textId="02F6520F" w:rsidR="00227420" w:rsidRPr="00E448DA" w:rsidRDefault="009A30A1">
      <w:pPr>
        <w:pStyle w:val="Domylnie"/>
        <w:tabs>
          <w:tab w:val="left" w:pos="750"/>
          <w:tab w:val="left" w:pos="1083"/>
          <w:tab w:val="left" w:pos="1458"/>
          <w:tab w:val="left" w:pos="1470"/>
        </w:tabs>
        <w:spacing w:after="0"/>
        <w:ind w:left="375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- anty-hermeneutyczn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 xml:space="preserve">ość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 xml:space="preserve">problem odrzucenia </w:t>
      </w:r>
      <w:proofErr w:type="spellStart"/>
      <w:r w:rsidRPr="00E448DA">
        <w:rPr>
          <w:rFonts w:ascii="Times New Roman" w:eastAsia="Times New Roman" w:hAnsi="Times New Roman" w:cs="Times New Roman"/>
          <w:sz w:val="24"/>
          <w:szCs w:val="24"/>
        </w:rPr>
        <w:t>paremii</w:t>
      </w:r>
      <w:proofErr w:type="spellEnd"/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clara</w:t>
      </w:r>
      <w:proofErr w:type="spellEnd"/>
      <w:r w:rsidR="00B16017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="00B16017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sunt</w:t>
      </w:r>
      <w:proofErr w:type="spellEnd"/>
      <w:r w:rsidR="00B16017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6017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interpretacda</w:t>
      </w:r>
      <w:proofErr w:type="spellEnd"/>
      <w:r w:rsidR="00DE6A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E6A0D">
        <w:rPr>
          <w:rFonts w:ascii="Times New Roman" w:eastAsia="Times New Roman" w:hAnsi="Times New Roman" w:cs="Times New Roman"/>
          <w:sz w:val="24"/>
          <w:szCs w:val="24"/>
        </w:rPr>
        <w:t>w derywacyjnej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336054C8" w14:textId="44D59ED8" w:rsidR="00227420" w:rsidRPr="00E448DA" w:rsidRDefault="009A30A1">
      <w:pPr>
        <w:pStyle w:val="Domylnie"/>
        <w:tabs>
          <w:tab w:val="left" w:pos="750"/>
          <w:tab w:val="left" w:pos="1083"/>
          <w:tab w:val="left" w:pos="1458"/>
          <w:tab w:val="left" w:pos="1470"/>
        </w:tabs>
        <w:spacing w:after="0"/>
        <w:ind w:left="375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założenie o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racjonalnoś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prawodawcy,</w:t>
      </w:r>
    </w:p>
    <w:p w14:paraId="11A14B69" w14:textId="4B04414A" w:rsidR="00227420" w:rsidRPr="00E448DA" w:rsidRDefault="009A30A1">
      <w:pPr>
        <w:pStyle w:val="Domylnie"/>
        <w:tabs>
          <w:tab w:val="left" w:pos="750"/>
          <w:tab w:val="left" w:pos="1083"/>
          <w:tab w:val="left" w:pos="1458"/>
          <w:tab w:val="left" w:pos="1470"/>
        </w:tabs>
        <w:spacing w:after="0"/>
        <w:ind w:left="375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kanon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trz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ech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rodzaj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dyrektyw interpretacyjnych 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>(językowe, systemowe i funkcjonalne) oraz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kolejność ich stosowania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>ormatywn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dyrektyw</w:t>
      </w:r>
      <w:r w:rsidR="00B16017" w:rsidRPr="00E448DA">
        <w:rPr>
          <w:rFonts w:ascii="Times New Roman" w:eastAsia="Times New Roman" w:hAnsi="Times New Roman" w:cs="Times New Roman"/>
          <w:sz w:val="24"/>
          <w:szCs w:val="24"/>
        </w:rPr>
        <w:t xml:space="preserve"> interpretacyjnych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D6AAF2" w14:textId="077CF22A" w:rsidR="00227420" w:rsidRPr="00E448DA" w:rsidRDefault="009A30A1">
      <w:pPr>
        <w:pStyle w:val="Domylnie"/>
        <w:tabs>
          <w:tab w:val="left" w:pos="750"/>
          <w:tab w:val="left" w:pos="1083"/>
          <w:tab w:val="left" w:pos="1458"/>
          <w:tab w:val="left" w:pos="1470"/>
        </w:tabs>
        <w:spacing w:after="0"/>
        <w:ind w:left="3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- możliwość przełamania znaczenia językowego.</w:t>
      </w:r>
    </w:p>
    <w:p w14:paraId="0B485B59" w14:textId="77777777" w:rsidR="00B16017" w:rsidRPr="00E448DA" w:rsidRDefault="00B16017">
      <w:pPr>
        <w:pStyle w:val="Domylnie"/>
        <w:tabs>
          <w:tab w:val="left" w:pos="750"/>
          <w:tab w:val="left" w:pos="1083"/>
          <w:tab w:val="left" w:pos="1458"/>
          <w:tab w:val="left" w:pos="1470"/>
        </w:tabs>
        <w:spacing w:after="0"/>
        <w:ind w:left="375" w:hanging="360"/>
        <w:rPr>
          <w:rFonts w:ascii="Times New Roman" w:hAnsi="Times New Roman" w:cs="Times New Roman"/>
          <w:sz w:val="24"/>
          <w:szCs w:val="24"/>
        </w:rPr>
      </w:pPr>
    </w:p>
    <w:p w14:paraId="0D6901C6" w14:textId="759E0F9F" w:rsidR="00227420" w:rsidRPr="00E448DA" w:rsidRDefault="00A9008D" w:rsidP="005D5B09">
      <w:pPr>
        <w:pStyle w:val="Domylnie"/>
        <w:tabs>
          <w:tab w:val="clear" w:pos="708"/>
          <w:tab w:val="left" w:pos="375"/>
          <w:tab w:val="left" w:pos="750"/>
          <w:tab w:val="left" w:pos="1083"/>
          <w:tab w:val="left" w:pos="1458"/>
          <w:tab w:val="left" w:pos="147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16017" w:rsidRPr="00493AE5">
        <w:rPr>
          <w:rFonts w:ascii="Times New Roman" w:eastAsia="Times New Roman" w:hAnsi="Times New Roman" w:cs="Times New Roman"/>
          <w:b/>
          <w:bCs/>
          <w:sz w:val="24"/>
          <w:szCs w:val="24"/>
        </w:rPr>
        <w:t>Tzw. p</w:t>
      </w:r>
      <w:r w:rsidR="009A30A1" w:rsidRPr="00493AE5">
        <w:rPr>
          <w:rFonts w:ascii="Times New Roman" w:eastAsia="Times New Roman" w:hAnsi="Times New Roman" w:cs="Times New Roman"/>
          <w:b/>
          <w:bCs/>
          <w:sz w:val="24"/>
          <w:szCs w:val="24"/>
        </w:rPr>
        <w:t>oziomowa interpretacja tekstu prawnego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 xml:space="preserve">jako adaptacja koncepcji derywacyjnej 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(R. </w:t>
      </w:r>
      <w:proofErr w:type="spellStart"/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>Sarkowicz</w:t>
      </w:r>
      <w:proofErr w:type="spellEnd"/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75C626" w14:textId="23CBFC90" w:rsidR="00227420" w:rsidRPr="00E448DA" w:rsidRDefault="009301D5">
      <w:pPr>
        <w:pStyle w:val="Domylnie"/>
        <w:tabs>
          <w:tab w:val="left" w:pos="465"/>
          <w:tab w:val="left" w:pos="840"/>
          <w:tab w:val="left" w:pos="855"/>
          <w:tab w:val="left" w:pos="900"/>
          <w:tab w:val="left" w:pos="1548"/>
          <w:tab w:val="left" w:pos="1560"/>
        </w:tabs>
        <w:spacing w:after="0"/>
        <w:ind w:left="465" w:hanging="72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- poziom deskryptywny → opis osób, rzeczy, zdarzeń i </w:t>
      </w:r>
      <w:proofErr w:type="spellStart"/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 świata, któr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ego tekst dotyczy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3F62A5" w14:textId="4FD768FF" w:rsidR="00227420" w:rsidRPr="00E448DA" w:rsidRDefault="009301D5">
      <w:pPr>
        <w:pStyle w:val="Domylnie"/>
        <w:tabs>
          <w:tab w:val="left" w:pos="465"/>
          <w:tab w:val="left" w:pos="840"/>
          <w:tab w:val="left" w:pos="855"/>
          <w:tab w:val="left" w:pos="900"/>
          <w:tab w:val="left" w:pos="1548"/>
          <w:tab w:val="left" w:pos="1560"/>
        </w:tabs>
        <w:spacing w:after="0"/>
        <w:ind w:left="465" w:hanging="72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- poziom </w:t>
      </w:r>
      <w:proofErr w:type="spellStart"/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>dyrektywalny</w:t>
      </w:r>
      <w:proofErr w:type="spellEnd"/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odczytywanie 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>dyrektywy zawart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ych w tekście; </w:t>
      </w:r>
    </w:p>
    <w:p w14:paraId="47B80851" w14:textId="659EF6E5" w:rsidR="00227420" w:rsidRPr="00E448DA" w:rsidRDefault="009301D5">
      <w:pPr>
        <w:pStyle w:val="Domylnie"/>
        <w:tabs>
          <w:tab w:val="left" w:pos="465"/>
          <w:tab w:val="left" w:pos="840"/>
          <w:tab w:val="left" w:pos="855"/>
          <w:tab w:val="left" w:pos="900"/>
          <w:tab w:val="left" w:pos="1548"/>
          <w:tab w:val="left" w:pos="1560"/>
        </w:tabs>
        <w:spacing w:after="0"/>
        <w:ind w:left="465" w:hanging="72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- poziom </w:t>
      </w:r>
      <w:proofErr w:type="spellStart"/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>presupozycji</w:t>
      </w:r>
      <w:proofErr w:type="spellEnd"/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 → informacje o współczesnym prawodawcy świecie społecznym.</w:t>
      </w:r>
    </w:p>
    <w:p w14:paraId="51DFA763" w14:textId="5135E71D" w:rsidR="000F11DD" w:rsidRPr="00E448DA" w:rsidRDefault="009A30A1">
      <w:pPr>
        <w:pStyle w:val="Domylnie"/>
        <w:tabs>
          <w:tab w:val="left" w:pos="-15"/>
          <w:tab w:val="left" w:pos="360"/>
          <w:tab w:val="left" w:pos="375"/>
          <w:tab w:val="left" w:pos="420"/>
          <w:tab w:val="left" w:pos="1068"/>
          <w:tab w:val="left" w:pos="1080"/>
        </w:tabs>
        <w:spacing w:after="0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ierwowzór 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 w:rsidRPr="005D5B09">
        <w:rPr>
          <w:rFonts w:ascii="Times New Roman" w:eastAsia="Times New Roman" w:hAnsi="Times New Roman" w:cs="Times New Roman"/>
          <w:sz w:val="24"/>
          <w:szCs w:val="24"/>
        </w:rPr>
        <w:t>Orygenes</w:t>
      </w:r>
      <w:r w:rsidR="005D5B09" w:rsidRPr="005D5B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znaczenie 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literalne, 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moralne i 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mistyczne (</w:t>
      </w:r>
      <w:proofErr w:type="spellStart"/>
      <w:r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pneuma</w:t>
      </w:r>
      <w:proofErr w:type="spellEnd"/>
      <w:r w:rsidRPr="00E448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11DD" w:rsidRPr="00E448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AF03C1" w14:textId="65787BEF" w:rsidR="00227420" w:rsidRPr="00E448DA" w:rsidRDefault="000F11DD" w:rsidP="005D5B09">
      <w:pPr>
        <w:pStyle w:val="Domylnie"/>
        <w:tabs>
          <w:tab w:val="left" w:pos="-15"/>
          <w:tab w:val="left" w:pos="375"/>
          <w:tab w:val="left" w:pos="420"/>
          <w:tab w:val="left" w:pos="1083"/>
          <w:tab w:val="left" w:pos="1095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        - poziom 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>deskryptywn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 xml:space="preserve"> (literalnemu) 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>poziom przepisów prawnych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;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 xml:space="preserve"> poziom </w:t>
      </w:r>
      <w:proofErr w:type="spellStart"/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>dyrektywaln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 xml:space="preserve"> (moraln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 xml:space="preserve">poziom norm prawnych, poziom </w:t>
      </w:r>
      <w:proofErr w:type="spellStart"/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>presupozycji</w:t>
      </w:r>
      <w:proofErr w:type="spellEnd"/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 xml:space="preserve"> (mistyczn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jako poziom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 xml:space="preserve"> założeń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 xml:space="preserve"> (teorii) </w:t>
      </w:r>
      <w:r w:rsidR="007D0E5F" w:rsidRPr="00E448DA">
        <w:rPr>
          <w:rFonts w:ascii="Times New Roman" w:eastAsia="Times New Roman" w:hAnsi="Times New Roman" w:cs="Times New Roman"/>
          <w:sz w:val="24"/>
          <w:szCs w:val="24"/>
        </w:rPr>
        <w:t>interpretacji</w:t>
      </w:r>
      <w:r w:rsidR="005D5B09">
        <w:rPr>
          <w:rFonts w:ascii="Times New Roman" w:eastAsia="Times New Roman" w:hAnsi="Times New Roman" w:cs="Times New Roman"/>
          <w:sz w:val="24"/>
          <w:szCs w:val="24"/>
        </w:rPr>
        <w:t>;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FC0C7" w14:textId="739B9F57" w:rsidR="00227420" w:rsidRDefault="00227420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3CC16C" w14:textId="19D51D89" w:rsidR="003B4F73" w:rsidRDefault="003B4F73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1D5142" w14:textId="3D97FB68" w:rsidR="003B4F73" w:rsidRPr="00243C2D" w:rsidRDefault="003B4F73" w:rsidP="003B4F73">
      <w:pPr>
        <w:pStyle w:val="Domylnie"/>
        <w:tabs>
          <w:tab w:val="clear" w:pos="708"/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D242E5">
        <w:rPr>
          <w:rFonts w:ascii="Times New Roman" w:hAnsi="Times New Roman" w:cs="Times New Roman"/>
          <w:b/>
          <w:sz w:val="26"/>
          <w:szCs w:val="26"/>
        </w:rPr>
        <w:t>Wykład V</w:t>
      </w:r>
      <w:r>
        <w:rPr>
          <w:rFonts w:ascii="Times New Roman" w:hAnsi="Times New Roman" w:cs="Times New Roman"/>
          <w:b/>
          <w:sz w:val="26"/>
          <w:szCs w:val="26"/>
        </w:rPr>
        <w:t>III</w:t>
      </w:r>
      <w:r w:rsidRPr="00243C2D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243C2D">
        <w:rPr>
          <w:i/>
          <w:iCs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Współczesne spory wokół wykładni</w:t>
      </w:r>
      <w:r w:rsidR="003F63E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prawa</w:t>
      </w:r>
    </w:p>
    <w:p w14:paraId="45037EF0" w14:textId="28DE50B8" w:rsidR="00227420" w:rsidRPr="00E448DA" w:rsidRDefault="00227420" w:rsidP="003F63E9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B4DACB" w14:textId="733A8239" w:rsidR="00F8545E" w:rsidRDefault="003F63E9" w:rsidP="00F8545E">
      <w:pPr>
        <w:pStyle w:val="Domylnie"/>
        <w:numPr>
          <w:ilvl w:val="1"/>
          <w:numId w:val="13"/>
        </w:numPr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3213" w:rsidRPr="00E448DA">
        <w:rPr>
          <w:rFonts w:ascii="Times New Roman" w:hAnsi="Times New Roman" w:cs="Times New Roman"/>
          <w:sz w:val="24"/>
          <w:szCs w:val="24"/>
        </w:rPr>
        <w:t>o</w:t>
      </w:r>
      <w:r w:rsidR="00893742" w:rsidRPr="00E448DA">
        <w:rPr>
          <w:rFonts w:ascii="Times New Roman" w:hAnsi="Times New Roman" w:cs="Times New Roman"/>
          <w:sz w:val="24"/>
          <w:szCs w:val="24"/>
        </w:rPr>
        <w:t>kół</w:t>
      </w:r>
      <w:r w:rsidR="004E3213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9A30A1" w:rsidRPr="00E448DA">
        <w:rPr>
          <w:rFonts w:ascii="Times New Roman" w:hAnsi="Times New Roman" w:cs="Times New Roman"/>
          <w:sz w:val="24"/>
          <w:szCs w:val="24"/>
        </w:rPr>
        <w:t>prawotwórcz</w:t>
      </w:r>
      <w:r w:rsidR="00893742" w:rsidRPr="00E448DA">
        <w:rPr>
          <w:rFonts w:ascii="Times New Roman" w:hAnsi="Times New Roman" w:cs="Times New Roman"/>
          <w:sz w:val="24"/>
          <w:szCs w:val="24"/>
        </w:rPr>
        <w:t>ego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– odtwórcz</w:t>
      </w:r>
      <w:r w:rsidR="00893742" w:rsidRPr="00E448DA">
        <w:rPr>
          <w:rFonts w:ascii="Times New Roman" w:hAnsi="Times New Roman" w:cs="Times New Roman"/>
          <w:sz w:val="24"/>
          <w:szCs w:val="24"/>
        </w:rPr>
        <w:t>ego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charakter</w:t>
      </w:r>
      <w:r w:rsidR="00893742" w:rsidRPr="00E448DA">
        <w:rPr>
          <w:rFonts w:ascii="Times New Roman" w:hAnsi="Times New Roman" w:cs="Times New Roman"/>
          <w:sz w:val="24"/>
          <w:szCs w:val="24"/>
        </w:rPr>
        <w:t>u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wykładni prawa</w:t>
      </w:r>
      <w:r w:rsidR="00EC5D4C" w:rsidRPr="00E448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16021" w14:textId="5AB2E1AC" w:rsidR="00227420" w:rsidRPr="00E448DA" w:rsidRDefault="00F8545E" w:rsidP="00A9008D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EC5D4C" w:rsidRPr="00E448DA">
        <w:rPr>
          <w:rFonts w:ascii="Times New Roman" w:hAnsi="Times New Roman" w:cs="Times New Roman"/>
          <w:sz w:val="24"/>
          <w:szCs w:val="24"/>
        </w:rPr>
        <w:t xml:space="preserve">ozytywizm </w:t>
      </w:r>
      <w:r w:rsidR="001B2BAE">
        <w:rPr>
          <w:rFonts w:ascii="Times New Roman" w:hAnsi="Times New Roman" w:cs="Times New Roman"/>
          <w:sz w:val="24"/>
          <w:szCs w:val="24"/>
        </w:rPr>
        <w:t xml:space="preserve">prawniczy </w:t>
      </w:r>
      <w:r>
        <w:rPr>
          <w:rFonts w:ascii="Times New Roman" w:hAnsi="Times New Roman" w:cs="Times New Roman"/>
          <w:sz w:val="24"/>
          <w:szCs w:val="24"/>
        </w:rPr>
        <w:t xml:space="preserve">i ideologia </w:t>
      </w:r>
      <w:r w:rsidR="00EC5D4C" w:rsidRPr="00E448DA">
        <w:rPr>
          <w:rFonts w:ascii="Times New Roman" w:hAnsi="Times New Roman" w:cs="Times New Roman"/>
          <w:sz w:val="24"/>
          <w:szCs w:val="24"/>
        </w:rPr>
        <w:t>odtwórcz</w:t>
      </w:r>
      <w:r w:rsidR="001B2BAE">
        <w:rPr>
          <w:rFonts w:ascii="Times New Roman" w:hAnsi="Times New Roman" w:cs="Times New Roman"/>
          <w:sz w:val="24"/>
          <w:szCs w:val="24"/>
        </w:rPr>
        <w:t>ego</w:t>
      </w:r>
      <w:r w:rsidR="00EC5D4C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893742" w:rsidRPr="00E448DA">
        <w:rPr>
          <w:rFonts w:ascii="Times New Roman" w:hAnsi="Times New Roman" w:cs="Times New Roman"/>
          <w:sz w:val="24"/>
          <w:szCs w:val="24"/>
        </w:rPr>
        <w:t>charakter</w:t>
      </w:r>
      <w:r w:rsidR="001B2BAE">
        <w:rPr>
          <w:rFonts w:ascii="Times New Roman" w:hAnsi="Times New Roman" w:cs="Times New Roman"/>
          <w:sz w:val="24"/>
          <w:szCs w:val="24"/>
        </w:rPr>
        <w:t>u</w:t>
      </w:r>
      <w:r w:rsidR="00EC5D4C" w:rsidRPr="00E448DA">
        <w:rPr>
          <w:rFonts w:ascii="Times New Roman" w:hAnsi="Times New Roman" w:cs="Times New Roman"/>
          <w:sz w:val="24"/>
          <w:szCs w:val="24"/>
        </w:rPr>
        <w:t xml:space="preserve"> wykładni</w:t>
      </w:r>
      <w:r w:rsidR="001B2BAE">
        <w:rPr>
          <w:rFonts w:ascii="Times New Roman" w:hAnsi="Times New Roman" w:cs="Times New Roman"/>
          <w:sz w:val="24"/>
          <w:szCs w:val="24"/>
        </w:rPr>
        <w:t>:</w:t>
      </w:r>
      <w:r w:rsidR="00EC5D4C" w:rsidRPr="00E448DA">
        <w:rPr>
          <w:rFonts w:ascii="Times New Roman" w:hAnsi="Times New Roman" w:cs="Times New Roman"/>
          <w:sz w:val="24"/>
          <w:szCs w:val="24"/>
        </w:rPr>
        <w:t xml:space="preserve"> (i)</w:t>
      </w:r>
      <w:r w:rsidR="001B2BAE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EC5D4C" w:rsidRPr="00E448DA">
        <w:rPr>
          <w:rFonts w:ascii="Times New Roman" w:hAnsi="Times New Roman" w:cs="Times New Roman"/>
          <w:sz w:val="24"/>
          <w:szCs w:val="24"/>
        </w:rPr>
        <w:t>zasada trójpodziału władz</w:t>
      </w:r>
      <w:r w:rsidR="001B2BAE">
        <w:rPr>
          <w:rFonts w:ascii="Times New Roman" w:hAnsi="Times New Roman" w:cs="Times New Roman"/>
          <w:sz w:val="24"/>
          <w:szCs w:val="24"/>
        </w:rPr>
        <w:t xml:space="preserve"> </w:t>
      </w:r>
      <w:r w:rsidR="00EC5D4C" w:rsidRPr="00E448DA">
        <w:rPr>
          <w:rFonts w:ascii="Times New Roman" w:hAnsi="Times New Roman" w:cs="Times New Roman"/>
          <w:sz w:val="24"/>
          <w:szCs w:val="24"/>
        </w:rPr>
        <w:t>oraz (ii) lingwistyczn</w:t>
      </w:r>
      <w:r w:rsidR="001B2BAE">
        <w:rPr>
          <w:rFonts w:ascii="Times New Roman" w:hAnsi="Times New Roman" w:cs="Times New Roman"/>
          <w:sz w:val="24"/>
          <w:szCs w:val="24"/>
        </w:rPr>
        <w:t xml:space="preserve">e założenie o </w:t>
      </w:r>
      <w:proofErr w:type="spellStart"/>
      <w:r w:rsidR="001B2BAE">
        <w:rPr>
          <w:rFonts w:ascii="Times New Roman" w:hAnsi="Times New Roman" w:cs="Times New Roman"/>
          <w:sz w:val="24"/>
          <w:szCs w:val="24"/>
        </w:rPr>
        <w:t>referencjalnej</w:t>
      </w:r>
      <w:proofErr w:type="spellEnd"/>
      <w:r w:rsidR="001B2BAE">
        <w:rPr>
          <w:rFonts w:ascii="Times New Roman" w:hAnsi="Times New Roman" w:cs="Times New Roman"/>
          <w:sz w:val="24"/>
          <w:szCs w:val="24"/>
        </w:rPr>
        <w:t xml:space="preserve"> funkcji</w:t>
      </w:r>
      <w:r w:rsidR="00EC5D4C" w:rsidRPr="00E448DA">
        <w:rPr>
          <w:rFonts w:ascii="Times New Roman" w:hAnsi="Times New Roman" w:cs="Times New Roman"/>
          <w:sz w:val="24"/>
          <w:szCs w:val="24"/>
        </w:rPr>
        <w:t xml:space="preserve"> język</w:t>
      </w:r>
      <w:r w:rsidR="001B2BAE">
        <w:rPr>
          <w:rFonts w:ascii="Times New Roman" w:hAnsi="Times New Roman" w:cs="Times New Roman"/>
          <w:sz w:val="24"/>
          <w:szCs w:val="24"/>
        </w:rPr>
        <w:t xml:space="preserve">a (przepis jako informacja o treści decyzji prawodawczej); </w:t>
      </w:r>
      <w:r w:rsidR="00893742" w:rsidRPr="00E448DA">
        <w:rPr>
          <w:rFonts w:ascii="Times New Roman" w:hAnsi="Times New Roman" w:cs="Times New Roman"/>
          <w:sz w:val="24"/>
          <w:szCs w:val="24"/>
        </w:rPr>
        <w:t>Ten schemat uległ podważeniu za sprawą</w:t>
      </w:r>
      <w:r w:rsidR="00A9008D">
        <w:rPr>
          <w:rFonts w:ascii="Times New Roman" w:hAnsi="Times New Roman" w:cs="Times New Roman"/>
          <w:sz w:val="24"/>
          <w:szCs w:val="24"/>
        </w:rPr>
        <w:t xml:space="preserve"> </w:t>
      </w:r>
      <w:r w:rsidR="009A30A1" w:rsidRPr="00E448DA">
        <w:rPr>
          <w:rFonts w:ascii="Times New Roman" w:hAnsi="Times New Roman" w:cs="Times New Roman"/>
          <w:sz w:val="24"/>
          <w:szCs w:val="24"/>
        </w:rPr>
        <w:t>tzw. przełom</w:t>
      </w:r>
      <w:r w:rsidR="001B2BAE">
        <w:rPr>
          <w:rFonts w:ascii="Times New Roman" w:hAnsi="Times New Roman" w:cs="Times New Roman"/>
          <w:sz w:val="24"/>
          <w:szCs w:val="24"/>
        </w:rPr>
        <w:t>u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lingwistyczn</w:t>
      </w:r>
      <w:r w:rsidR="001B2BAE">
        <w:rPr>
          <w:rFonts w:ascii="Times New Roman" w:hAnsi="Times New Roman" w:cs="Times New Roman"/>
          <w:sz w:val="24"/>
          <w:szCs w:val="24"/>
        </w:rPr>
        <w:t xml:space="preserve">ego i tezy o autonomii języka; </w:t>
      </w:r>
    </w:p>
    <w:p w14:paraId="4F918B28" w14:textId="167AA334" w:rsidR="00227420" w:rsidRPr="00E448DA" w:rsidRDefault="009A30A1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</w:t>
      </w:r>
      <w:r w:rsidR="00893742" w:rsidRPr="00E448DA">
        <w:rPr>
          <w:rFonts w:ascii="Times New Roman" w:hAnsi="Times New Roman" w:cs="Times New Roman"/>
          <w:sz w:val="24"/>
          <w:szCs w:val="24"/>
        </w:rPr>
        <w:t>u</w:t>
      </w:r>
      <w:r w:rsidR="001B2BAE">
        <w:rPr>
          <w:rFonts w:ascii="Times New Roman" w:hAnsi="Times New Roman" w:cs="Times New Roman"/>
          <w:sz w:val="24"/>
          <w:szCs w:val="24"/>
        </w:rPr>
        <w:t xml:space="preserve">znania interpretacji za </w:t>
      </w:r>
      <w:r w:rsidR="00893742" w:rsidRPr="00E448DA">
        <w:rPr>
          <w:rFonts w:ascii="Times New Roman" w:hAnsi="Times New Roman" w:cs="Times New Roman"/>
          <w:sz w:val="24"/>
          <w:szCs w:val="24"/>
        </w:rPr>
        <w:t>form</w:t>
      </w:r>
      <w:r w:rsidR="001B2BAE">
        <w:rPr>
          <w:rFonts w:ascii="Times New Roman" w:hAnsi="Times New Roman" w:cs="Times New Roman"/>
          <w:sz w:val="24"/>
          <w:szCs w:val="24"/>
        </w:rPr>
        <w:t>ę</w:t>
      </w:r>
      <w:r w:rsidR="00893742" w:rsidRPr="00E448DA">
        <w:rPr>
          <w:rFonts w:ascii="Times New Roman" w:hAnsi="Times New Roman" w:cs="Times New Roman"/>
          <w:sz w:val="24"/>
          <w:szCs w:val="24"/>
        </w:rPr>
        <w:t xml:space="preserve"> działania</w:t>
      </w:r>
      <w:r w:rsidRPr="00E448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8DA">
        <w:rPr>
          <w:rFonts w:ascii="Times New Roman" w:hAnsi="Times New Roman" w:cs="Times New Roman"/>
          <w:sz w:val="24"/>
          <w:szCs w:val="24"/>
        </w:rPr>
        <w:t>neopragmatyzm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>, hermeneutyka),</w:t>
      </w:r>
    </w:p>
    <w:p w14:paraId="1D946E14" w14:textId="49C6B55A" w:rsidR="00227420" w:rsidRPr="00E448DA" w:rsidRDefault="009A30A1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lastRenderedPageBreak/>
        <w:t xml:space="preserve">     - kryzys</w:t>
      </w:r>
      <w:r w:rsidR="00893742" w:rsidRPr="00E448DA">
        <w:rPr>
          <w:rFonts w:ascii="Times New Roman" w:hAnsi="Times New Roman" w:cs="Times New Roman"/>
          <w:sz w:val="24"/>
          <w:szCs w:val="24"/>
        </w:rPr>
        <w:t>u</w:t>
      </w:r>
      <w:r w:rsidRPr="00E448DA">
        <w:rPr>
          <w:rFonts w:ascii="Times New Roman" w:hAnsi="Times New Roman" w:cs="Times New Roman"/>
          <w:sz w:val="24"/>
          <w:szCs w:val="24"/>
        </w:rPr>
        <w:t xml:space="preserve"> tradycyjnej filozofii analitycznej</w:t>
      </w:r>
      <w:r w:rsidR="00893742" w:rsidRPr="00E448DA">
        <w:rPr>
          <w:rFonts w:ascii="Times New Roman" w:hAnsi="Times New Roman" w:cs="Times New Roman"/>
          <w:sz w:val="24"/>
          <w:szCs w:val="24"/>
        </w:rPr>
        <w:t xml:space="preserve"> i korespondencyjnej koncepcji prawdy;</w:t>
      </w:r>
      <w:r w:rsidRPr="00E448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0BFD43" w14:textId="6AD4C11E" w:rsidR="00610244" w:rsidRPr="00E448DA" w:rsidRDefault="009A30A1" w:rsidP="001B2BAE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otwart</w:t>
      </w:r>
      <w:r w:rsidR="00893742" w:rsidRPr="00E448DA">
        <w:rPr>
          <w:rFonts w:ascii="Times New Roman" w:hAnsi="Times New Roman" w:cs="Times New Roman"/>
          <w:sz w:val="24"/>
          <w:szCs w:val="24"/>
        </w:rPr>
        <w:t>ej</w:t>
      </w:r>
      <w:r w:rsidRPr="00E448DA">
        <w:rPr>
          <w:rFonts w:ascii="Times New Roman" w:hAnsi="Times New Roman" w:cs="Times New Roman"/>
          <w:sz w:val="24"/>
          <w:szCs w:val="24"/>
        </w:rPr>
        <w:t xml:space="preserve"> koncepcj</w:t>
      </w:r>
      <w:r w:rsidR="00893742" w:rsidRPr="00E448DA">
        <w:rPr>
          <w:rFonts w:ascii="Times New Roman" w:hAnsi="Times New Roman" w:cs="Times New Roman"/>
          <w:sz w:val="24"/>
          <w:szCs w:val="24"/>
        </w:rPr>
        <w:t>i</w:t>
      </w:r>
      <w:r w:rsidRPr="00E448DA">
        <w:rPr>
          <w:rFonts w:ascii="Times New Roman" w:hAnsi="Times New Roman" w:cs="Times New Roman"/>
          <w:sz w:val="24"/>
          <w:szCs w:val="24"/>
        </w:rPr>
        <w:t xml:space="preserve"> źródeł prawa (rola reguł walidacyjnych i reguł egzegezy)</w:t>
      </w:r>
      <w:r w:rsidR="00893742" w:rsidRPr="00E448DA">
        <w:rPr>
          <w:rFonts w:ascii="Times New Roman" w:hAnsi="Times New Roman" w:cs="Times New Roman"/>
          <w:sz w:val="24"/>
          <w:szCs w:val="24"/>
        </w:rPr>
        <w:t>;</w:t>
      </w:r>
      <w:r w:rsidR="001B2BAE">
        <w:rPr>
          <w:rFonts w:ascii="Times New Roman" w:hAnsi="Times New Roman" w:cs="Times New Roman"/>
          <w:sz w:val="24"/>
          <w:szCs w:val="24"/>
        </w:rPr>
        <w:t xml:space="preserve"> </w:t>
      </w:r>
      <w:r w:rsidRPr="00E448DA">
        <w:rPr>
          <w:rFonts w:ascii="Times New Roman" w:hAnsi="Times New Roman" w:cs="Times New Roman"/>
          <w:sz w:val="24"/>
          <w:szCs w:val="24"/>
        </w:rPr>
        <w:t>vide: dyskusja wokół współczesnej roli TK i tzw. wykładni w zgodzie z Konstytucją</w:t>
      </w:r>
      <w:r w:rsidR="00610244" w:rsidRPr="00E448DA">
        <w:rPr>
          <w:rFonts w:ascii="Times New Roman" w:hAnsi="Times New Roman" w:cs="Times New Roman"/>
          <w:sz w:val="24"/>
          <w:szCs w:val="24"/>
        </w:rPr>
        <w:t>.</w:t>
      </w:r>
    </w:p>
    <w:p w14:paraId="6B661253" w14:textId="3A54B653" w:rsidR="00227420" w:rsidRPr="00E448DA" w:rsidRDefault="003F63E9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893742" w:rsidRPr="00E448DA">
        <w:rPr>
          <w:rFonts w:ascii="Times New Roman" w:hAnsi="Times New Roman" w:cs="Times New Roman"/>
          <w:sz w:val="24"/>
          <w:szCs w:val="24"/>
        </w:rPr>
        <w:t xml:space="preserve">okół </w:t>
      </w:r>
      <w:r w:rsidR="009A30A1" w:rsidRPr="00E448DA">
        <w:rPr>
          <w:rFonts w:ascii="Times New Roman" w:hAnsi="Times New Roman" w:cs="Times New Roman"/>
          <w:sz w:val="24"/>
          <w:szCs w:val="24"/>
        </w:rPr>
        <w:t>założeni</w:t>
      </w:r>
      <w:r w:rsidR="00893742" w:rsidRPr="00E448DA">
        <w:rPr>
          <w:rFonts w:ascii="Times New Roman" w:hAnsi="Times New Roman" w:cs="Times New Roman"/>
          <w:sz w:val="24"/>
          <w:szCs w:val="24"/>
        </w:rPr>
        <w:t>a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986132" w:rsidRPr="00E448DA">
        <w:rPr>
          <w:rFonts w:ascii="Times New Roman" w:hAnsi="Times New Roman" w:cs="Times New Roman"/>
          <w:sz w:val="24"/>
          <w:szCs w:val="24"/>
        </w:rPr>
        <w:t xml:space="preserve">(teorii) </w:t>
      </w:r>
      <w:r w:rsidR="009A30A1" w:rsidRPr="00E448DA">
        <w:rPr>
          <w:rFonts w:ascii="Times New Roman" w:hAnsi="Times New Roman" w:cs="Times New Roman"/>
          <w:sz w:val="24"/>
          <w:szCs w:val="24"/>
        </w:rPr>
        <w:t>racjonaln</w:t>
      </w:r>
      <w:r w:rsidR="00986132" w:rsidRPr="00E448DA">
        <w:rPr>
          <w:rFonts w:ascii="Times New Roman" w:hAnsi="Times New Roman" w:cs="Times New Roman"/>
          <w:sz w:val="24"/>
          <w:szCs w:val="24"/>
        </w:rPr>
        <w:t>ego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 prawodawcy</w:t>
      </w:r>
      <w:r w:rsidR="001B2BAE">
        <w:rPr>
          <w:rFonts w:ascii="Times New Roman" w:hAnsi="Times New Roman" w:cs="Times New Roman"/>
          <w:sz w:val="24"/>
          <w:szCs w:val="24"/>
        </w:rPr>
        <w:t xml:space="preserve"> („</w:t>
      </w:r>
      <w:r w:rsidR="00893742" w:rsidRPr="00E448DA">
        <w:rPr>
          <w:rFonts w:ascii="Times New Roman" w:hAnsi="Times New Roman" w:cs="Times New Roman"/>
          <w:sz w:val="24"/>
          <w:szCs w:val="24"/>
        </w:rPr>
        <w:t>paradygmat</w:t>
      </w:r>
      <w:r w:rsidR="001B2BAE">
        <w:rPr>
          <w:rFonts w:ascii="Times New Roman" w:hAnsi="Times New Roman" w:cs="Times New Roman"/>
          <w:sz w:val="24"/>
          <w:szCs w:val="24"/>
        </w:rPr>
        <w:t>”</w:t>
      </w:r>
      <w:r w:rsidR="00893742" w:rsidRPr="00E448DA">
        <w:rPr>
          <w:rFonts w:ascii="Times New Roman" w:hAnsi="Times New Roman" w:cs="Times New Roman"/>
          <w:sz w:val="24"/>
          <w:szCs w:val="24"/>
        </w:rPr>
        <w:t xml:space="preserve"> współczesnej polskiej teorii wykładni prawa</w:t>
      </w:r>
      <w:r w:rsidR="001B2BAE">
        <w:rPr>
          <w:rFonts w:ascii="Times New Roman" w:hAnsi="Times New Roman" w:cs="Times New Roman"/>
          <w:sz w:val="24"/>
          <w:szCs w:val="24"/>
        </w:rPr>
        <w:t>)</w:t>
      </w:r>
      <w:r w:rsidR="006F3575" w:rsidRPr="00E448DA">
        <w:rPr>
          <w:rFonts w:ascii="Times New Roman" w:hAnsi="Times New Roman" w:cs="Times New Roman"/>
          <w:sz w:val="24"/>
          <w:szCs w:val="24"/>
        </w:rPr>
        <w:t xml:space="preserve">. Uzasadniane </w:t>
      </w:r>
      <w:r w:rsidR="001B2BAE">
        <w:rPr>
          <w:rFonts w:ascii="Times New Roman" w:hAnsi="Times New Roman" w:cs="Times New Roman"/>
          <w:sz w:val="24"/>
          <w:szCs w:val="24"/>
        </w:rPr>
        <w:t xml:space="preserve">teorii </w:t>
      </w:r>
      <w:proofErr w:type="spellStart"/>
      <w:r w:rsidR="001B2BAE">
        <w:rPr>
          <w:rFonts w:ascii="Times New Roman" w:hAnsi="Times New Roman" w:cs="Times New Roman"/>
          <w:sz w:val="24"/>
          <w:szCs w:val="24"/>
        </w:rPr>
        <w:t>r.p</w:t>
      </w:r>
      <w:proofErr w:type="spellEnd"/>
      <w:r w:rsidR="001B2BAE">
        <w:rPr>
          <w:rFonts w:ascii="Times New Roman" w:hAnsi="Times New Roman" w:cs="Times New Roman"/>
          <w:sz w:val="24"/>
          <w:szCs w:val="24"/>
        </w:rPr>
        <w:t>.</w:t>
      </w:r>
      <w:r w:rsidR="006F3575" w:rsidRPr="00E448DA">
        <w:rPr>
          <w:rFonts w:ascii="Times New Roman" w:hAnsi="Times New Roman" w:cs="Times New Roman"/>
          <w:sz w:val="24"/>
          <w:szCs w:val="24"/>
        </w:rPr>
        <w:t>:</w:t>
      </w:r>
    </w:p>
    <w:p w14:paraId="056863B2" w14:textId="5EE36C56" w:rsidR="006F3575" w:rsidRPr="00E448DA" w:rsidRDefault="009A30A1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nisk</w:t>
      </w:r>
      <w:r w:rsidR="006F3575" w:rsidRPr="00E448DA">
        <w:rPr>
          <w:rFonts w:ascii="Times New Roman" w:hAnsi="Times New Roman" w:cs="Times New Roman"/>
          <w:sz w:val="24"/>
          <w:szCs w:val="24"/>
        </w:rPr>
        <w:t>ą</w:t>
      </w:r>
      <w:r w:rsidRPr="00E448DA">
        <w:rPr>
          <w:rFonts w:ascii="Times New Roman" w:hAnsi="Times New Roman" w:cs="Times New Roman"/>
          <w:sz w:val="24"/>
          <w:szCs w:val="24"/>
        </w:rPr>
        <w:t xml:space="preserve"> jakoś</w:t>
      </w:r>
      <w:r w:rsidR="006F3575" w:rsidRPr="00E448DA">
        <w:rPr>
          <w:rFonts w:ascii="Times New Roman" w:hAnsi="Times New Roman" w:cs="Times New Roman"/>
          <w:sz w:val="24"/>
          <w:szCs w:val="24"/>
        </w:rPr>
        <w:t>cią</w:t>
      </w:r>
      <w:r w:rsidRPr="00E448DA">
        <w:rPr>
          <w:rFonts w:ascii="Times New Roman" w:hAnsi="Times New Roman" w:cs="Times New Roman"/>
          <w:sz w:val="24"/>
          <w:szCs w:val="24"/>
        </w:rPr>
        <w:t xml:space="preserve"> prawotwórstwa</w:t>
      </w:r>
      <w:r w:rsidR="006F3575" w:rsidRPr="00E448DA">
        <w:rPr>
          <w:rFonts w:ascii="Times New Roman" w:hAnsi="Times New Roman" w:cs="Times New Roman"/>
          <w:sz w:val="24"/>
          <w:szCs w:val="24"/>
        </w:rPr>
        <w:t>;</w:t>
      </w:r>
    </w:p>
    <w:p w14:paraId="497D1667" w14:textId="429DB6F6" w:rsidR="006F3575" w:rsidRPr="00E448DA" w:rsidRDefault="006F3575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potrzebą uniwersalizacji i obiektywizacji rozstrzygnięć</w:t>
      </w:r>
      <w:r w:rsidR="001B2BAE">
        <w:rPr>
          <w:rFonts w:ascii="Times New Roman" w:hAnsi="Times New Roman" w:cs="Times New Roman"/>
          <w:sz w:val="24"/>
          <w:szCs w:val="24"/>
        </w:rPr>
        <w:t>;</w:t>
      </w:r>
    </w:p>
    <w:p w14:paraId="1FF9D1E3" w14:textId="07150127" w:rsidR="00986132" w:rsidRPr="00E448DA" w:rsidRDefault="006F3575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potrzebą unaukowienia </w:t>
      </w:r>
      <w:r w:rsidR="00986132" w:rsidRPr="00E448DA">
        <w:rPr>
          <w:rFonts w:ascii="Times New Roman" w:hAnsi="Times New Roman" w:cs="Times New Roman"/>
          <w:sz w:val="24"/>
          <w:szCs w:val="24"/>
        </w:rPr>
        <w:t>rozstrzygnięć prawnych</w:t>
      </w:r>
      <w:r w:rsidR="001B2BAE">
        <w:rPr>
          <w:rFonts w:ascii="Times New Roman" w:hAnsi="Times New Roman" w:cs="Times New Roman"/>
          <w:sz w:val="24"/>
          <w:szCs w:val="24"/>
        </w:rPr>
        <w:t xml:space="preserve"> – jednolita dla </w:t>
      </w:r>
      <w:r w:rsidR="00986132" w:rsidRPr="00E448DA">
        <w:rPr>
          <w:rFonts w:ascii="Times New Roman" w:hAnsi="Times New Roman" w:cs="Times New Roman"/>
          <w:sz w:val="24"/>
          <w:szCs w:val="24"/>
        </w:rPr>
        <w:t>wszystkich nauk zasad</w:t>
      </w:r>
      <w:r w:rsidR="001B2BAE">
        <w:rPr>
          <w:rFonts w:ascii="Times New Roman" w:hAnsi="Times New Roman" w:cs="Times New Roman"/>
          <w:sz w:val="24"/>
          <w:szCs w:val="24"/>
        </w:rPr>
        <w:t>a</w:t>
      </w:r>
      <w:r w:rsidR="00986132" w:rsidRPr="00E448DA">
        <w:rPr>
          <w:rFonts w:ascii="Times New Roman" w:hAnsi="Times New Roman" w:cs="Times New Roman"/>
          <w:sz w:val="24"/>
          <w:szCs w:val="24"/>
        </w:rPr>
        <w:t xml:space="preserve"> racjonalności;</w:t>
      </w:r>
    </w:p>
    <w:p w14:paraId="5732670C" w14:textId="77777777" w:rsidR="00A17468" w:rsidRDefault="00986132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powszechn</w:t>
      </w:r>
      <w:r w:rsidR="00A17468">
        <w:rPr>
          <w:rFonts w:ascii="Times New Roman" w:hAnsi="Times New Roman" w:cs="Times New Roman"/>
          <w:sz w:val="24"/>
          <w:szCs w:val="24"/>
        </w:rPr>
        <w:t xml:space="preserve">e </w:t>
      </w:r>
      <w:r w:rsidRPr="00E448DA">
        <w:rPr>
          <w:rFonts w:ascii="Times New Roman" w:hAnsi="Times New Roman" w:cs="Times New Roman"/>
          <w:sz w:val="24"/>
          <w:szCs w:val="24"/>
        </w:rPr>
        <w:t>przyj</w:t>
      </w:r>
      <w:r w:rsidR="00A17468">
        <w:rPr>
          <w:rFonts w:ascii="Times New Roman" w:hAnsi="Times New Roman" w:cs="Times New Roman"/>
          <w:sz w:val="24"/>
          <w:szCs w:val="24"/>
        </w:rPr>
        <w:t xml:space="preserve">ęcie </w:t>
      </w:r>
      <w:r w:rsidRPr="00E448DA">
        <w:rPr>
          <w:rFonts w:ascii="Times New Roman" w:hAnsi="Times New Roman" w:cs="Times New Roman"/>
          <w:sz w:val="24"/>
          <w:szCs w:val="24"/>
        </w:rPr>
        <w:t>w dogmatyce prawa i orzecznictwie. *</w:t>
      </w:r>
    </w:p>
    <w:p w14:paraId="45D9F350" w14:textId="484405E9" w:rsidR="00227420" w:rsidRPr="00E448DA" w:rsidRDefault="00A17468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Krytyka teorii </w:t>
      </w:r>
      <w:r w:rsidR="00F932AA" w:rsidRPr="00E448DA">
        <w:rPr>
          <w:rFonts w:ascii="Times New Roman" w:hAnsi="Times New Roman" w:cs="Times New Roman"/>
          <w:sz w:val="24"/>
          <w:szCs w:val="24"/>
        </w:rPr>
        <w:t>r. prawodawcy</w:t>
      </w:r>
      <w:r w:rsidR="00986132" w:rsidRPr="00E448DA">
        <w:rPr>
          <w:rFonts w:ascii="Times New Roman" w:hAnsi="Times New Roman" w:cs="Times New Roman"/>
          <w:sz w:val="24"/>
          <w:szCs w:val="24"/>
        </w:rPr>
        <w:t xml:space="preserve">:  </w:t>
      </w:r>
      <w:r w:rsidR="006F3575"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DDB80" w14:textId="27125C8B" w:rsidR="00986132" w:rsidRPr="00E448DA" w:rsidRDefault="009A30A1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</w:t>
      </w:r>
      <w:r w:rsidR="00986132" w:rsidRPr="00E448DA">
        <w:rPr>
          <w:rFonts w:ascii="Times New Roman" w:hAnsi="Times New Roman" w:cs="Times New Roman"/>
          <w:sz w:val="24"/>
          <w:szCs w:val="24"/>
        </w:rPr>
        <w:t>formalizm w uzasadnianiu rozstrzygnięć opartych na zasadzie racjonalności</w:t>
      </w:r>
      <w:r w:rsidR="00F932AA" w:rsidRPr="00E448DA">
        <w:rPr>
          <w:rFonts w:ascii="Times New Roman" w:hAnsi="Times New Roman" w:cs="Times New Roman"/>
          <w:sz w:val="24"/>
          <w:szCs w:val="24"/>
        </w:rPr>
        <w:t xml:space="preserve"> (np. niesprzeczność twierdzeń, przechodniość, systemowość norm)</w:t>
      </w:r>
      <w:r w:rsidR="00A17468">
        <w:rPr>
          <w:rFonts w:ascii="Times New Roman" w:hAnsi="Times New Roman" w:cs="Times New Roman"/>
          <w:sz w:val="24"/>
          <w:szCs w:val="24"/>
        </w:rPr>
        <w:t>;</w:t>
      </w:r>
    </w:p>
    <w:p w14:paraId="38E2DEFE" w14:textId="5650B1F2" w:rsidR="00986132" w:rsidRPr="00E448DA" w:rsidRDefault="00986132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peryferyjn</w:t>
      </w:r>
      <w:r w:rsidR="00F932AA" w:rsidRPr="00E448DA">
        <w:rPr>
          <w:rFonts w:ascii="Times New Roman" w:hAnsi="Times New Roman" w:cs="Times New Roman"/>
          <w:sz w:val="24"/>
          <w:szCs w:val="24"/>
        </w:rPr>
        <w:t>e</w:t>
      </w:r>
      <w:r w:rsidRPr="00E448DA">
        <w:rPr>
          <w:rFonts w:ascii="Times New Roman" w:hAnsi="Times New Roman" w:cs="Times New Roman"/>
          <w:sz w:val="24"/>
          <w:szCs w:val="24"/>
        </w:rPr>
        <w:t xml:space="preserve"> znaczenie w zachodniej kulturze prawnej, </w:t>
      </w:r>
    </w:p>
    <w:p w14:paraId="555812F6" w14:textId="2347006A" w:rsidR="00227420" w:rsidRPr="00E448DA" w:rsidRDefault="00986132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</w:t>
      </w:r>
      <w:r w:rsidR="00F932AA" w:rsidRPr="00E448DA">
        <w:rPr>
          <w:rFonts w:ascii="Times New Roman" w:hAnsi="Times New Roman" w:cs="Times New Roman"/>
          <w:sz w:val="24"/>
          <w:szCs w:val="24"/>
        </w:rPr>
        <w:t xml:space="preserve">silne związanie z </w:t>
      </w:r>
      <w:r w:rsidRPr="00E448DA">
        <w:rPr>
          <w:rFonts w:ascii="Times New Roman" w:hAnsi="Times New Roman" w:cs="Times New Roman"/>
          <w:sz w:val="24"/>
          <w:szCs w:val="24"/>
        </w:rPr>
        <w:t>pozytywizmem prawniczym</w:t>
      </w:r>
      <w:r w:rsidR="00A17468">
        <w:rPr>
          <w:rFonts w:ascii="Times New Roman" w:hAnsi="Times New Roman" w:cs="Times New Roman"/>
          <w:sz w:val="24"/>
          <w:szCs w:val="24"/>
        </w:rPr>
        <w:t xml:space="preserve"> i nurtem filozofii oświecenia</w:t>
      </w:r>
      <w:r w:rsidR="009A30A1" w:rsidRPr="00E448DA">
        <w:rPr>
          <w:rFonts w:ascii="Times New Roman" w:hAnsi="Times New Roman" w:cs="Times New Roman"/>
          <w:sz w:val="24"/>
          <w:szCs w:val="24"/>
        </w:rPr>
        <w:t>,</w:t>
      </w:r>
    </w:p>
    <w:p w14:paraId="3D9CC270" w14:textId="5BA99FEC" w:rsidR="00610244" w:rsidRPr="00E448DA" w:rsidRDefault="009A30A1" w:rsidP="00200FE6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 - </w:t>
      </w:r>
      <w:r w:rsidR="00A17468">
        <w:rPr>
          <w:rFonts w:ascii="Times New Roman" w:hAnsi="Times New Roman" w:cs="Times New Roman"/>
          <w:sz w:val="24"/>
          <w:szCs w:val="24"/>
        </w:rPr>
        <w:t xml:space="preserve">prowadzi do </w:t>
      </w:r>
      <w:r w:rsidRPr="00E448DA">
        <w:rPr>
          <w:rFonts w:ascii="Times New Roman" w:hAnsi="Times New Roman" w:cs="Times New Roman"/>
          <w:sz w:val="24"/>
          <w:szCs w:val="24"/>
        </w:rPr>
        <w:t>zanik</w:t>
      </w:r>
      <w:r w:rsidR="00A17468">
        <w:rPr>
          <w:rFonts w:ascii="Times New Roman" w:hAnsi="Times New Roman" w:cs="Times New Roman"/>
          <w:sz w:val="24"/>
          <w:szCs w:val="24"/>
        </w:rPr>
        <w:t>u</w:t>
      </w:r>
      <w:r w:rsidRPr="00E448DA">
        <w:rPr>
          <w:rFonts w:ascii="Times New Roman" w:hAnsi="Times New Roman" w:cs="Times New Roman"/>
          <w:sz w:val="24"/>
          <w:szCs w:val="24"/>
        </w:rPr>
        <w:t xml:space="preserve"> odpowiedzialności </w:t>
      </w:r>
      <w:r w:rsidR="00F932AA" w:rsidRPr="00E448DA">
        <w:rPr>
          <w:rFonts w:ascii="Times New Roman" w:hAnsi="Times New Roman" w:cs="Times New Roman"/>
          <w:sz w:val="24"/>
          <w:szCs w:val="24"/>
        </w:rPr>
        <w:t xml:space="preserve">sędziego </w:t>
      </w:r>
      <w:r w:rsidRPr="00E448DA">
        <w:rPr>
          <w:rFonts w:ascii="Times New Roman" w:hAnsi="Times New Roman" w:cs="Times New Roman"/>
          <w:sz w:val="24"/>
          <w:szCs w:val="24"/>
        </w:rPr>
        <w:t>za decyzję interpretacyjną</w:t>
      </w:r>
      <w:r w:rsidR="00F932AA" w:rsidRPr="00E448DA">
        <w:rPr>
          <w:rFonts w:ascii="Times New Roman" w:hAnsi="Times New Roman" w:cs="Times New Roman"/>
          <w:sz w:val="24"/>
          <w:szCs w:val="24"/>
        </w:rPr>
        <w:t xml:space="preserve"> (</w:t>
      </w:r>
      <w:r w:rsidR="00F932AA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de facto </w:t>
      </w:r>
      <w:r w:rsidR="00F932AA" w:rsidRPr="00E448DA">
        <w:rPr>
          <w:rFonts w:ascii="Times New Roman" w:hAnsi="Times New Roman" w:cs="Times New Roman"/>
          <w:sz w:val="24"/>
          <w:szCs w:val="24"/>
        </w:rPr>
        <w:t>prawotwórcz</w:t>
      </w:r>
      <w:r w:rsidR="00A17468">
        <w:rPr>
          <w:rFonts w:ascii="Times New Roman" w:hAnsi="Times New Roman" w:cs="Times New Roman"/>
          <w:sz w:val="24"/>
          <w:szCs w:val="24"/>
        </w:rPr>
        <w:t>ą</w:t>
      </w:r>
      <w:r w:rsidR="00F932AA" w:rsidRPr="00E448DA">
        <w:rPr>
          <w:rFonts w:ascii="Times New Roman" w:hAnsi="Times New Roman" w:cs="Times New Roman"/>
          <w:sz w:val="24"/>
          <w:szCs w:val="24"/>
        </w:rPr>
        <w:t>)</w:t>
      </w:r>
      <w:r w:rsidRPr="00E448DA">
        <w:rPr>
          <w:rFonts w:ascii="Times New Roman" w:hAnsi="Times New Roman" w:cs="Times New Roman"/>
          <w:sz w:val="24"/>
          <w:szCs w:val="24"/>
        </w:rPr>
        <w:t>.</w:t>
      </w:r>
    </w:p>
    <w:p w14:paraId="70218B81" w14:textId="7A3C8692" w:rsidR="00227420" w:rsidRPr="00E448DA" w:rsidRDefault="003F63E9" w:rsidP="00F932AA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9A30A1" w:rsidRPr="00E448DA">
        <w:rPr>
          <w:rFonts w:ascii="Times New Roman" w:hAnsi="Times New Roman" w:cs="Times New Roman"/>
          <w:sz w:val="24"/>
          <w:szCs w:val="24"/>
        </w:rPr>
        <w:t xml:space="preserve">okół </w:t>
      </w:r>
      <w:proofErr w:type="spellStart"/>
      <w:r w:rsidR="009A30A1" w:rsidRPr="00E448DA">
        <w:rPr>
          <w:rFonts w:ascii="Times New Roman" w:hAnsi="Times New Roman" w:cs="Times New Roman"/>
          <w:sz w:val="24"/>
          <w:szCs w:val="24"/>
        </w:rPr>
        <w:t>paremi</w:t>
      </w:r>
      <w:r w:rsidR="00954A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A30A1" w:rsidRPr="00E4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A1" w:rsidRPr="00E448DA">
        <w:rPr>
          <w:rFonts w:ascii="Times New Roman" w:hAnsi="Times New Roman" w:cs="Times New Roman"/>
          <w:i/>
          <w:iCs/>
          <w:sz w:val="24"/>
          <w:szCs w:val="24"/>
        </w:rPr>
        <w:t>Clara</w:t>
      </w:r>
      <w:proofErr w:type="spellEnd"/>
      <w:r w:rsidR="009A30A1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="009A30A1" w:rsidRPr="00E448DA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="009A30A1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30A1" w:rsidRPr="00E448DA">
        <w:rPr>
          <w:rFonts w:ascii="Times New Roman" w:hAnsi="Times New Roman" w:cs="Times New Roman"/>
          <w:i/>
          <w:iCs/>
          <w:sz w:val="24"/>
          <w:szCs w:val="24"/>
        </w:rPr>
        <w:t>interpretanda</w:t>
      </w:r>
      <w:proofErr w:type="spellEnd"/>
      <w:r w:rsidR="00AB550D" w:rsidRPr="00E448D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932AA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2AA" w:rsidRPr="00E448DA">
        <w:rPr>
          <w:rFonts w:ascii="Times New Roman" w:hAnsi="Times New Roman" w:cs="Times New Roman"/>
          <w:sz w:val="24"/>
          <w:szCs w:val="24"/>
        </w:rPr>
        <w:t>A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>rgumenty krytyków:</w:t>
      </w:r>
    </w:p>
    <w:p w14:paraId="45951F98" w14:textId="62679B1D" w:rsidR="00227420" w:rsidRPr="00E448DA" w:rsidRDefault="009A30A1" w:rsidP="00A17468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   - </w:t>
      </w:r>
      <w:r w:rsidRPr="00E448DA">
        <w:rPr>
          <w:rFonts w:ascii="Times New Roman" w:hAnsi="Times New Roman" w:cs="Times New Roman"/>
          <w:sz w:val="24"/>
          <w:szCs w:val="24"/>
        </w:rPr>
        <w:t>brak tradycji rzymskiej</w:t>
      </w:r>
      <w:r w:rsidR="00A17468">
        <w:rPr>
          <w:rFonts w:ascii="Times New Roman" w:hAnsi="Times New Roman" w:cs="Times New Roman"/>
          <w:sz w:val="24"/>
          <w:szCs w:val="24"/>
        </w:rPr>
        <w:t>;</w:t>
      </w:r>
    </w:p>
    <w:p w14:paraId="04E9ED21" w14:textId="2A928014" w:rsidR="00227420" w:rsidRPr="00E448DA" w:rsidRDefault="009A30A1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 - rozdzielenie „prawa” i jego „interpretacji” </w:t>
      </w:r>
      <w:r w:rsidR="00A17468">
        <w:rPr>
          <w:rFonts w:ascii="Times New Roman" w:hAnsi="Times New Roman" w:cs="Times New Roman"/>
          <w:sz w:val="24"/>
          <w:szCs w:val="24"/>
        </w:rPr>
        <w:t xml:space="preserve">niezgodne z </w:t>
      </w:r>
      <w:r w:rsidR="00AB550D" w:rsidRPr="00E448DA">
        <w:rPr>
          <w:rFonts w:ascii="Times New Roman" w:hAnsi="Times New Roman" w:cs="Times New Roman"/>
          <w:sz w:val="24"/>
          <w:szCs w:val="24"/>
        </w:rPr>
        <w:t>osiągnię</w:t>
      </w:r>
      <w:r w:rsidR="00A17468">
        <w:rPr>
          <w:rFonts w:ascii="Times New Roman" w:hAnsi="Times New Roman" w:cs="Times New Roman"/>
          <w:sz w:val="24"/>
          <w:szCs w:val="24"/>
        </w:rPr>
        <w:t>ciami</w:t>
      </w:r>
      <w:r w:rsidR="00AB550D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Pr="00E448DA">
        <w:rPr>
          <w:rFonts w:ascii="Times New Roman" w:hAnsi="Times New Roman" w:cs="Times New Roman"/>
          <w:sz w:val="24"/>
          <w:szCs w:val="24"/>
        </w:rPr>
        <w:t>współczesnej lingwistyki,</w:t>
      </w:r>
    </w:p>
    <w:p w14:paraId="1D3AB57A" w14:textId="1D3C7920" w:rsidR="00227420" w:rsidRPr="00E448DA" w:rsidRDefault="009A30A1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- </w:t>
      </w:r>
      <w:r w:rsidR="00A17468">
        <w:rPr>
          <w:rFonts w:ascii="Times New Roman" w:hAnsi="Times New Roman" w:cs="Times New Roman"/>
          <w:sz w:val="24"/>
          <w:szCs w:val="24"/>
        </w:rPr>
        <w:t xml:space="preserve">fałszywość </w:t>
      </w:r>
      <w:r w:rsidRPr="00E448DA">
        <w:rPr>
          <w:rFonts w:ascii="Times New Roman" w:hAnsi="Times New Roman" w:cs="Times New Roman"/>
          <w:sz w:val="24"/>
          <w:szCs w:val="24"/>
        </w:rPr>
        <w:t>bezpośrednie</w:t>
      </w:r>
      <w:r w:rsidR="00A17468">
        <w:rPr>
          <w:rFonts w:ascii="Times New Roman" w:hAnsi="Times New Roman" w:cs="Times New Roman"/>
          <w:sz w:val="24"/>
          <w:szCs w:val="24"/>
        </w:rPr>
        <w:t>go</w:t>
      </w:r>
      <w:r w:rsidRPr="00E448DA">
        <w:rPr>
          <w:rFonts w:ascii="Times New Roman" w:hAnsi="Times New Roman" w:cs="Times New Roman"/>
          <w:sz w:val="24"/>
          <w:szCs w:val="24"/>
        </w:rPr>
        <w:t xml:space="preserve"> rozumieni</w:t>
      </w:r>
      <w:r w:rsidR="00A17468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jako rozumieni</w:t>
      </w:r>
      <w:r w:rsidR="00A17468">
        <w:rPr>
          <w:rFonts w:ascii="Times New Roman" w:hAnsi="Times New Roman" w:cs="Times New Roman"/>
          <w:sz w:val="24"/>
          <w:szCs w:val="24"/>
        </w:rPr>
        <w:t>a</w:t>
      </w:r>
      <w:r w:rsidRPr="00E448DA">
        <w:rPr>
          <w:rFonts w:ascii="Times New Roman" w:hAnsi="Times New Roman" w:cs="Times New Roman"/>
          <w:sz w:val="24"/>
          <w:szCs w:val="24"/>
        </w:rPr>
        <w:t xml:space="preserve"> „bez interpretacji”</w:t>
      </w:r>
      <w:r w:rsidR="00AB550D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A17468">
        <w:rPr>
          <w:rFonts w:ascii="Times New Roman" w:hAnsi="Times New Roman" w:cs="Times New Roman"/>
          <w:sz w:val="24"/>
          <w:szCs w:val="24"/>
        </w:rPr>
        <w:t xml:space="preserve">(psychologizm); </w:t>
      </w:r>
    </w:p>
    <w:p w14:paraId="7050BC6B" w14:textId="6D98D540" w:rsidR="00227420" w:rsidRPr="00E448DA" w:rsidRDefault="009A30A1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- </w:t>
      </w:r>
      <w:r w:rsidR="00A17468">
        <w:rPr>
          <w:rFonts w:ascii="Times New Roman" w:hAnsi="Times New Roman" w:cs="Times New Roman"/>
          <w:sz w:val="24"/>
          <w:szCs w:val="24"/>
        </w:rPr>
        <w:t xml:space="preserve">niemożność pogodzenia z wykładnią </w:t>
      </w:r>
      <w:r w:rsidR="00BA0C03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BA0C03" w:rsidRPr="00E448DA">
        <w:rPr>
          <w:rFonts w:ascii="Times New Roman" w:hAnsi="Times New Roman" w:cs="Times New Roman"/>
          <w:i/>
          <w:iCs/>
          <w:sz w:val="24"/>
          <w:szCs w:val="24"/>
        </w:rPr>
        <w:t>abstracto</w:t>
      </w:r>
      <w:proofErr w:type="spellEnd"/>
      <w:r w:rsidR="00BA0C03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C03" w:rsidRPr="00E448DA">
        <w:rPr>
          <w:rFonts w:ascii="Times New Roman" w:hAnsi="Times New Roman" w:cs="Times New Roman"/>
          <w:sz w:val="24"/>
          <w:szCs w:val="24"/>
        </w:rPr>
        <w:t>(np. wykładnia dogmatyczna)</w:t>
      </w:r>
      <w:r w:rsidR="00A17468">
        <w:rPr>
          <w:rFonts w:ascii="Times New Roman" w:hAnsi="Times New Roman" w:cs="Times New Roman"/>
          <w:sz w:val="24"/>
          <w:szCs w:val="24"/>
        </w:rPr>
        <w:t>;</w:t>
      </w:r>
      <w:r w:rsidR="00BA0C03"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92459" w14:textId="7DF28968" w:rsidR="00610244" w:rsidRPr="00E448DA" w:rsidRDefault="009A30A1" w:rsidP="00BA0C03">
      <w:pPr>
        <w:pStyle w:val="Domylnie"/>
        <w:tabs>
          <w:tab w:val="clear" w:pos="708"/>
          <w:tab w:val="left" w:pos="69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   - </w:t>
      </w:r>
      <w:r w:rsidR="00AB550D" w:rsidRPr="00E448DA">
        <w:rPr>
          <w:rFonts w:ascii="Times New Roman" w:hAnsi="Times New Roman" w:cs="Times New Roman"/>
          <w:sz w:val="24"/>
          <w:szCs w:val="24"/>
        </w:rPr>
        <w:t xml:space="preserve">zasada </w:t>
      </w:r>
      <w:proofErr w:type="spellStart"/>
      <w:r w:rsidRPr="00E448DA">
        <w:rPr>
          <w:rFonts w:ascii="Times New Roman" w:hAnsi="Times New Roman" w:cs="Times New Roman"/>
          <w:i/>
          <w:iCs/>
          <w:sz w:val="24"/>
          <w:szCs w:val="24"/>
        </w:rPr>
        <w:t>Clara</w:t>
      </w:r>
      <w:proofErr w:type="spellEnd"/>
      <w:r w:rsidR="00AB550D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="00AB550D" w:rsidRPr="00E448DA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="00AB550D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B550D" w:rsidRPr="00E448DA">
        <w:rPr>
          <w:rFonts w:ascii="Times New Roman" w:hAnsi="Times New Roman" w:cs="Times New Roman"/>
          <w:i/>
          <w:iCs/>
          <w:sz w:val="24"/>
          <w:szCs w:val="24"/>
        </w:rPr>
        <w:t>interpretanda</w:t>
      </w:r>
      <w:proofErr w:type="spellEnd"/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A17468">
        <w:rPr>
          <w:rFonts w:ascii="Times New Roman" w:hAnsi="Times New Roman" w:cs="Times New Roman"/>
          <w:sz w:val="24"/>
          <w:szCs w:val="24"/>
        </w:rPr>
        <w:t xml:space="preserve">jako </w:t>
      </w:r>
      <w:r w:rsidR="00AB550D" w:rsidRPr="00E448DA">
        <w:rPr>
          <w:rFonts w:ascii="Times New Roman" w:hAnsi="Times New Roman" w:cs="Times New Roman"/>
          <w:sz w:val="24"/>
          <w:szCs w:val="24"/>
        </w:rPr>
        <w:t>ukrywa</w:t>
      </w:r>
      <w:r w:rsidR="00A17468">
        <w:rPr>
          <w:rFonts w:ascii="Times New Roman" w:hAnsi="Times New Roman" w:cs="Times New Roman"/>
          <w:sz w:val="24"/>
          <w:szCs w:val="24"/>
        </w:rPr>
        <w:t>nie</w:t>
      </w:r>
      <w:r w:rsidR="00AB550D" w:rsidRPr="00E448DA">
        <w:rPr>
          <w:rFonts w:ascii="Times New Roman" w:hAnsi="Times New Roman" w:cs="Times New Roman"/>
          <w:sz w:val="24"/>
          <w:szCs w:val="24"/>
        </w:rPr>
        <w:t xml:space="preserve"> sędziowsk</w:t>
      </w:r>
      <w:r w:rsidR="00A17468">
        <w:rPr>
          <w:rFonts w:ascii="Times New Roman" w:hAnsi="Times New Roman" w:cs="Times New Roman"/>
          <w:sz w:val="24"/>
          <w:szCs w:val="24"/>
        </w:rPr>
        <w:t>iej</w:t>
      </w:r>
      <w:r w:rsidR="00AB550D" w:rsidRPr="00E4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DA">
        <w:rPr>
          <w:rFonts w:ascii="Times New Roman" w:hAnsi="Times New Roman" w:cs="Times New Roman"/>
          <w:i/>
          <w:iCs/>
          <w:sz w:val="24"/>
          <w:szCs w:val="24"/>
        </w:rPr>
        <w:t>ratione</w:t>
      </w:r>
      <w:proofErr w:type="spellEnd"/>
      <w:r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imperi</w:t>
      </w:r>
      <w:r w:rsidR="00A17468"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AB550D" w:rsidRPr="00E44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A0C03" w:rsidRPr="00E448DA">
        <w:rPr>
          <w:rFonts w:ascii="Times New Roman" w:hAnsi="Times New Roman" w:cs="Times New Roman"/>
          <w:sz w:val="24"/>
          <w:szCs w:val="24"/>
        </w:rPr>
        <w:t>.</w:t>
      </w:r>
    </w:p>
    <w:p w14:paraId="7E4EDB90" w14:textId="7CF9381B" w:rsidR="00610244" w:rsidRPr="00E448DA" w:rsidRDefault="003F63E9" w:rsidP="00610244">
      <w:pPr>
        <w:pStyle w:val="Domylnie"/>
        <w:tabs>
          <w:tab w:val="clear" w:pos="708"/>
          <w:tab w:val="left" w:pos="0"/>
          <w:tab w:val="left" w:pos="72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0244" w:rsidRPr="00E448DA">
        <w:rPr>
          <w:rFonts w:ascii="Times New Roman" w:eastAsia="Times New Roman" w:hAnsi="Times New Roman" w:cs="Times New Roman"/>
          <w:sz w:val="24"/>
          <w:szCs w:val="24"/>
        </w:rPr>
        <w:t>Argumenty zwolenników:</w:t>
      </w:r>
    </w:p>
    <w:p w14:paraId="0E93C6B2" w14:textId="0C0EF0DA" w:rsidR="00610244" w:rsidRPr="00E448DA" w:rsidRDefault="00BA0C03" w:rsidP="00610244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 odrzucenie </w:t>
      </w:r>
      <w:r w:rsidR="00A17468">
        <w:rPr>
          <w:rFonts w:ascii="Times New Roman" w:eastAsia="Times New Roman" w:hAnsi="Times New Roman" w:cs="Times New Roman"/>
          <w:sz w:val="24"/>
          <w:szCs w:val="24"/>
        </w:rPr>
        <w:t>teorii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 prowadzi do paraliżu interpretacyjnego </w:t>
      </w:r>
      <w:r w:rsidR="00A1746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przyjęci</w:t>
      </w:r>
      <w:r w:rsidR="00A174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zasady </w:t>
      </w:r>
      <w:r w:rsidR="009A30A1" w:rsidRPr="00E448DA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="009A30A1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omnia</w:t>
      </w:r>
      <w:proofErr w:type="spellEnd"/>
      <w:r w:rsidR="009A30A1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30A1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sunt</w:t>
      </w:r>
      <w:proofErr w:type="spellEnd"/>
      <w:r w:rsidR="009A30A1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30A1" w:rsidRPr="00E448DA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interpretanda</w:t>
      </w:r>
      <w:proofErr w:type="spellEnd"/>
      <w:r w:rsidR="00A17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A12D6">
        <w:rPr>
          <w:rFonts w:ascii="Times New Roman" w:eastAsia="Times New Roman" w:hAnsi="Times New Roman" w:cs="Times New Roman"/>
          <w:sz w:val="24"/>
          <w:szCs w:val="24"/>
        </w:rPr>
        <w:t xml:space="preserve">dla przypadków banalnych </w:t>
      </w:r>
      <w:r w:rsidR="00A17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A17468">
        <w:rPr>
          <w:rFonts w:ascii="Times New Roman" w:eastAsia="Times New Roman" w:hAnsi="Times New Roman" w:cs="Times New Roman"/>
          <w:sz w:val="24"/>
          <w:szCs w:val="24"/>
        </w:rPr>
        <w:t>L. Morawski)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DF8C5" w14:textId="31480FD6" w:rsidR="00610244" w:rsidRPr="00E448DA" w:rsidRDefault="009A30A1" w:rsidP="00610244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12D6">
        <w:rPr>
          <w:rFonts w:ascii="Times New Roman" w:eastAsia="Times New Roman" w:hAnsi="Times New Roman" w:cs="Times New Roman"/>
          <w:sz w:val="24"/>
          <w:szCs w:val="24"/>
        </w:rPr>
        <w:t xml:space="preserve">poparcie orzecznictwa dla teorii </w:t>
      </w:r>
      <w:proofErr w:type="spellStart"/>
      <w:r w:rsidR="00CA12D6">
        <w:rPr>
          <w:rFonts w:ascii="Times New Roman" w:eastAsia="Times New Roman" w:hAnsi="Times New Roman" w:cs="Times New Roman"/>
          <w:sz w:val="24"/>
          <w:szCs w:val="24"/>
        </w:rPr>
        <w:t>r.p</w:t>
      </w:r>
      <w:proofErr w:type="spellEnd"/>
      <w:r w:rsidR="00CA12D6">
        <w:rPr>
          <w:rFonts w:ascii="Times New Roman" w:eastAsia="Times New Roman" w:hAnsi="Times New Roman" w:cs="Times New Roman"/>
          <w:sz w:val="24"/>
          <w:szCs w:val="24"/>
        </w:rPr>
        <w:t>. jako wygodnej i intuicyjnej;</w:t>
      </w:r>
    </w:p>
    <w:p w14:paraId="464CA49D" w14:textId="5B4A0F8E" w:rsidR="00610244" w:rsidRPr="00E448DA" w:rsidRDefault="009A30A1" w:rsidP="00610244">
      <w:pPr>
        <w:pStyle w:val="Domylnie"/>
        <w:tabs>
          <w:tab w:val="clear" w:pos="708"/>
          <w:tab w:val="left" w:pos="720"/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0C03" w:rsidRPr="00E448D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CA12D6">
        <w:rPr>
          <w:rFonts w:ascii="Times New Roman" w:eastAsia="Times New Roman" w:hAnsi="Times New Roman" w:cs="Times New Roman"/>
          <w:sz w:val="24"/>
          <w:szCs w:val="24"/>
        </w:rPr>
        <w:t xml:space="preserve">teorią </w:t>
      </w:r>
      <w:r w:rsidR="00BA0C03" w:rsidRPr="00E448DA">
        <w:rPr>
          <w:rFonts w:ascii="Times New Roman" w:eastAsia="Times New Roman" w:hAnsi="Times New Roman" w:cs="Times New Roman"/>
          <w:sz w:val="24"/>
          <w:szCs w:val="24"/>
        </w:rPr>
        <w:t xml:space="preserve">kryje się 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>językowa „przemoc” otwiera</w:t>
      </w:r>
      <w:r w:rsidR="00BA0C03" w:rsidRPr="00E448DA">
        <w:rPr>
          <w:rFonts w:ascii="Times New Roman" w:eastAsia="Times New Roman" w:hAnsi="Times New Roman" w:cs="Times New Roman"/>
          <w:sz w:val="24"/>
          <w:szCs w:val="24"/>
        </w:rPr>
        <w:t>jąca</w:t>
      </w:r>
      <w:r w:rsidRPr="00E448DA">
        <w:rPr>
          <w:rFonts w:ascii="Times New Roman" w:eastAsia="Times New Roman" w:hAnsi="Times New Roman" w:cs="Times New Roman"/>
          <w:sz w:val="24"/>
          <w:szCs w:val="24"/>
        </w:rPr>
        <w:t xml:space="preserve"> drogę d</w:t>
      </w:r>
      <w:r w:rsidR="00BA0C03" w:rsidRPr="00E448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E448DA">
        <w:rPr>
          <w:rFonts w:ascii="Times New Roman" w:eastAsia="Times New Roman" w:hAnsi="Times New Roman" w:cs="Times New Roman"/>
          <w:sz w:val="24"/>
          <w:szCs w:val="24"/>
        </w:rPr>
        <w:t>juryscentryzmu</w:t>
      </w:r>
      <w:proofErr w:type="spellEnd"/>
      <w:r w:rsidR="00CA12D6">
        <w:rPr>
          <w:rFonts w:ascii="Times New Roman" w:eastAsia="Times New Roman" w:hAnsi="Times New Roman" w:cs="Times New Roman"/>
          <w:sz w:val="24"/>
          <w:szCs w:val="24"/>
        </w:rPr>
        <w:t xml:space="preserve"> (z</w:t>
      </w:r>
      <w:r w:rsidR="00BA0C03" w:rsidRPr="00E448DA">
        <w:rPr>
          <w:rFonts w:ascii="Times New Roman" w:eastAsia="Times New Roman" w:hAnsi="Times New Roman" w:cs="Times New Roman"/>
          <w:sz w:val="24"/>
          <w:szCs w:val="24"/>
        </w:rPr>
        <w:t xml:space="preserve">wykły obywatel </w:t>
      </w:r>
      <w:r w:rsidR="00CA12D6">
        <w:rPr>
          <w:rFonts w:ascii="Times New Roman" w:eastAsia="Times New Roman" w:hAnsi="Times New Roman" w:cs="Times New Roman"/>
          <w:sz w:val="24"/>
          <w:szCs w:val="24"/>
        </w:rPr>
        <w:t>traci</w:t>
      </w:r>
      <w:r w:rsidR="00BA0C03" w:rsidRPr="00E448DA">
        <w:rPr>
          <w:rFonts w:ascii="Times New Roman" w:eastAsia="Times New Roman" w:hAnsi="Times New Roman" w:cs="Times New Roman"/>
          <w:sz w:val="24"/>
          <w:szCs w:val="24"/>
        </w:rPr>
        <w:t xml:space="preserve"> możliwość samodzielnego rozumienia prawa</w:t>
      </w:r>
      <w:r w:rsidR="00CA12D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F9078BC" w14:textId="15326719" w:rsidR="00FA312D" w:rsidRPr="00E448DA" w:rsidRDefault="003F63E9" w:rsidP="00610244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Pomiędzy </w:t>
      </w:r>
      <w:r w:rsidR="00610244" w:rsidRPr="00E448DA">
        <w:rPr>
          <w:rFonts w:ascii="Times New Roman" w:hAnsi="Times New Roman" w:cs="Times New Roman"/>
          <w:sz w:val="24"/>
          <w:szCs w:val="24"/>
        </w:rPr>
        <w:t>interpretacyjny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610244" w:rsidRPr="00E4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44" w:rsidRPr="00E448DA">
        <w:rPr>
          <w:rFonts w:ascii="Times New Roman" w:hAnsi="Times New Roman" w:cs="Times New Roman"/>
          <w:sz w:val="24"/>
          <w:szCs w:val="24"/>
        </w:rPr>
        <w:t>tekstualizm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10244"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0244" w:rsidRPr="00E448DA">
        <w:rPr>
          <w:rFonts w:ascii="Times New Roman" w:hAnsi="Times New Roman" w:cs="Times New Roman"/>
          <w:sz w:val="24"/>
          <w:szCs w:val="24"/>
        </w:rPr>
        <w:t>intencjonalizm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A312D" w:rsidRPr="00E448DA">
        <w:rPr>
          <w:rFonts w:ascii="Times New Roman" w:hAnsi="Times New Roman" w:cs="Times New Roman"/>
          <w:sz w:val="24"/>
          <w:szCs w:val="24"/>
        </w:rPr>
        <w:t>.  Argumenty</w:t>
      </w:r>
      <w:r w:rsidR="00CA12D6">
        <w:rPr>
          <w:rFonts w:ascii="Times New Roman" w:hAnsi="Times New Roman" w:cs="Times New Roman"/>
          <w:sz w:val="24"/>
          <w:szCs w:val="24"/>
        </w:rPr>
        <w:t xml:space="preserve"> i kontrargumentu:</w:t>
      </w:r>
    </w:p>
    <w:p w14:paraId="2DBF22B6" w14:textId="6A32E5B6" w:rsidR="00FA312D" w:rsidRPr="00E448DA" w:rsidRDefault="00FA312D" w:rsidP="00CA12D6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- intencji prawodawcy nie jesteśmy w stanie rozpoznać inaczej niż poprzez tekst, którego </w:t>
      </w:r>
      <w:r w:rsidR="00A90138" w:rsidRPr="00E448DA">
        <w:rPr>
          <w:rFonts w:ascii="Times New Roman" w:hAnsi="Times New Roman" w:cs="Times New Roman"/>
          <w:sz w:val="24"/>
          <w:szCs w:val="24"/>
        </w:rPr>
        <w:t xml:space="preserve">prawodawca </w:t>
      </w:r>
      <w:r w:rsidRPr="00E448DA">
        <w:rPr>
          <w:rFonts w:ascii="Times New Roman" w:hAnsi="Times New Roman" w:cs="Times New Roman"/>
          <w:sz w:val="24"/>
          <w:szCs w:val="24"/>
        </w:rPr>
        <w:t>jest autorem</w:t>
      </w:r>
      <w:r w:rsidR="00CA12D6">
        <w:rPr>
          <w:rFonts w:ascii="Times New Roman" w:hAnsi="Times New Roman" w:cs="Times New Roman"/>
          <w:sz w:val="24"/>
          <w:szCs w:val="24"/>
        </w:rPr>
        <w:t xml:space="preserve"> - k</w:t>
      </w:r>
      <w:r w:rsidR="00A90138" w:rsidRPr="00E448DA">
        <w:rPr>
          <w:rFonts w:ascii="Times New Roman" w:hAnsi="Times New Roman" w:cs="Times New Roman"/>
          <w:sz w:val="24"/>
          <w:szCs w:val="24"/>
        </w:rPr>
        <w:t xml:space="preserve">ontrargument: możemy badać dokumenty </w:t>
      </w:r>
      <w:r w:rsidR="00CA12D6">
        <w:rPr>
          <w:rFonts w:ascii="Times New Roman" w:hAnsi="Times New Roman" w:cs="Times New Roman"/>
          <w:sz w:val="24"/>
          <w:szCs w:val="24"/>
        </w:rPr>
        <w:t xml:space="preserve">i okoliczności </w:t>
      </w:r>
      <w:r w:rsidR="00A90138" w:rsidRPr="00E448DA">
        <w:rPr>
          <w:rFonts w:ascii="Times New Roman" w:hAnsi="Times New Roman" w:cs="Times New Roman"/>
          <w:sz w:val="24"/>
          <w:szCs w:val="24"/>
        </w:rPr>
        <w:t>towarzyszące ustanawianiu prawa</w:t>
      </w:r>
      <w:r w:rsidR="00CA12D6">
        <w:rPr>
          <w:rFonts w:ascii="Times New Roman" w:hAnsi="Times New Roman" w:cs="Times New Roman"/>
          <w:sz w:val="24"/>
          <w:szCs w:val="24"/>
        </w:rPr>
        <w:t>;</w:t>
      </w:r>
      <w:r w:rsidR="00A90138"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2AB10" w14:textId="6E6B4F9B" w:rsidR="00FA312D" w:rsidRPr="00E448DA" w:rsidRDefault="00FA312D" w:rsidP="00610244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intencja jest kategorią psychologiczn</w:t>
      </w:r>
      <w:r w:rsidR="00CA12D6">
        <w:rPr>
          <w:rFonts w:ascii="Times New Roman" w:hAnsi="Times New Roman" w:cs="Times New Roman"/>
          <w:sz w:val="24"/>
          <w:szCs w:val="24"/>
        </w:rPr>
        <w:t xml:space="preserve">ą i nie może jej mieć </w:t>
      </w:r>
      <w:r w:rsidRPr="00E448DA">
        <w:rPr>
          <w:rFonts w:ascii="Times New Roman" w:hAnsi="Times New Roman" w:cs="Times New Roman"/>
          <w:sz w:val="24"/>
          <w:szCs w:val="24"/>
        </w:rPr>
        <w:t>podmiot zbiorowy (</w:t>
      </w:r>
      <w:r w:rsidR="00CA12D6">
        <w:rPr>
          <w:rFonts w:ascii="Times New Roman" w:hAnsi="Times New Roman" w:cs="Times New Roman"/>
          <w:sz w:val="24"/>
          <w:szCs w:val="24"/>
        </w:rPr>
        <w:t xml:space="preserve">np. </w:t>
      </w:r>
      <w:r w:rsidRPr="00E448DA">
        <w:rPr>
          <w:rFonts w:ascii="Times New Roman" w:hAnsi="Times New Roman" w:cs="Times New Roman"/>
          <w:sz w:val="24"/>
          <w:szCs w:val="24"/>
        </w:rPr>
        <w:t>parlament)</w:t>
      </w:r>
      <w:r w:rsidR="00CA12D6">
        <w:rPr>
          <w:rFonts w:ascii="Times New Roman" w:hAnsi="Times New Roman" w:cs="Times New Roman"/>
          <w:sz w:val="24"/>
          <w:szCs w:val="24"/>
        </w:rPr>
        <w:t xml:space="preserve"> – kontrargument:</w:t>
      </w:r>
      <w:r w:rsidR="00A90138" w:rsidRPr="00E448DA">
        <w:rPr>
          <w:rFonts w:ascii="Times New Roman" w:hAnsi="Times New Roman" w:cs="Times New Roman"/>
          <w:sz w:val="24"/>
          <w:szCs w:val="24"/>
        </w:rPr>
        <w:t xml:space="preserve"> życie parlamentarne zorganizowane jest w partie polityczne, które mają poglądy wyrażają</w:t>
      </w:r>
      <w:r w:rsidR="00CA12D6">
        <w:rPr>
          <w:rFonts w:ascii="Times New Roman" w:hAnsi="Times New Roman" w:cs="Times New Roman"/>
          <w:sz w:val="24"/>
          <w:szCs w:val="24"/>
        </w:rPr>
        <w:t>ce</w:t>
      </w:r>
      <w:r w:rsidR="00A90138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CA12D6">
        <w:rPr>
          <w:rFonts w:ascii="Times New Roman" w:hAnsi="Times New Roman" w:cs="Times New Roman"/>
          <w:sz w:val="24"/>
          <w:szCs w:val="24"/>
        </w:rPr>
        <w:t xml:space="preserve">potrzeby </w:t>
      </w:r>
      <w:r w:rsidR="00A90138" w:rsidRPr="00E448DA">
        <w:rPr>
          <w:rFonts w:ascii="Times New Roman" w:hAnsi="Times New Roman" w:cs="Times New Roman"/>
          <w:sz w:val="24"/>
          <w:szCs w:val="24"/>
        </w:rPr>
        <w:t>grup społecznych</w:t>
      </w:r>
      <w:r w:rsidR="00CA12D6">
        <w:rPr>
          <w:rFonts w:ascii="Times New Roman" w:hAnsi="Times New Roman" w:cs="Times New Roman"/>
          <w:sz w:val="24"/>
          <w:szCs w:val="24"/>
        </w:rPr>
        <w:t xml:space="preserve">, które </w:t>
      </w:r>
      <w:r w:rsidR="00A90138" w:rsidRPr="00E448DA">
        <w:rPr>
          <w:rFonts w:ascii="Times New Roman" w:hAnsi="Times New Roman" w:cs="Times New Roman"/>
          <w:sz w:val="24"/>
          <w:szCs w:val="24"/>
        </w:rPr>
        <w:t>łatwo</w:t>
      </w:r>
      <w:r w:rsidR="00CA12D6">
        <w:rPr>
          <w:rFonts w:ascii="Times New Roman" w:hAnsi="Times New Roman" w:cs="Times New Roman"/>
          <w:sz w:val="24"/>
          <w:szCs w:val="24"/>
        </w:rPr>
        <w:t xml:space="preserve"> można</w:t>
      </w:r>
      <w:r w:rsidR="00A90138" w:rsidRPr="00E448DA">
        <w:rPr>
          <w:rFonts w:ascii="Times New Roman" w:hAnsi="Times New Roman" w:cs="Times New Roman"/>
          <w:sz w:val="24"/>
          <w:szCs w:val="24"/>
        </w:rPr>
        <w:t xml:space="preserve"> ustalić</w:t>
      </w:r>
      <w:r w:rsidR="002518DB" w:rsidRPr="00E448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5EFC9" w14:textId="5EE616B7" w:rsidR="00610244" w:rsidRPr="00E448DA" w:rsidRDefault="00FA312D" w:rsidP="00610244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intencje prawodawcy są zawsze intencjami</w:t>
      </w:r>
      <w:r w:rsidR="00810D0E" w:rsidRPr="00E448DA">
        <w:rPr>
          <w:rFonts w:ascii="Times New Roman" w:hAnsi="Times New Roman" w:cs="Times New Roman"/>
          <w:sz w:val="24"/>
          <w:szCs w:val="24"/>
        </w:rPr>
        <w:t>,</w:t>
      </w:r>
      <w:r w:rsidRPr="00E448DA">
        <w:rPr>
          <w:rFonts w:ascii="Times New Roman" w:hAnsi="Times New Roman" w:cs="Times New Roman"/>
          <w:sz w:val="24"/>
          <w:szCs w:val="24"/>
        </w:rPr>
        <w:t xml:space="preserve"> którym towarzyszą określone okoliczności, </w:t>
      </w:r>
      <w:r w:rsidR="00810D0E" w:rsidRPr="00E448DA">
        <w:rPr>
          <w:rFonts w:ascii="Times New Roman" w:hAnsi="Times New Roman" w:cs="Times New Roman"/>
          <w:sz w:val="24"/>
          <w:szCs w:val="24"/>
        </w:rPr>
        <w:t xml:space="preserve">a te z czasem </w:t>
      </w:r>
      <w:r w:rsidRPr="00E448DA">
        <w:rPr>
          <w:rFonts w:ascii="Times New Roman" w:hAnsi="Times New Roman" w:cs="Times New Roman"/>
          <w:sz w:val="24"/>
          <w:szCs w:val="24"/>
        </w:rPr>
        <w:t xml:space="preserve">ulegają zmianom, co </w:t>
      </w:r>
      <w:r w:rsidR="00CA12D6">
        <w:rPr>
          <w:rFonts w:ascii="Times New Roman" w:hAnsi="Times New Roman" w:cs="Times New Roman"/>
          <w:sz w:val="24"/>
          <w:szCs w:val="24"/>
        </w:rPr>
        <w:t xml:space="preserve">je </w:t>
      </w:r>
      <w:r w:rsidRPr="00E448DA">
        <w:rPr>
          <w:rFonts w:ascii="Times New Roman" w:hAnsi="Times New Roman" w:cs="Times New Roman"/>
          <w:sz w:val="24"/>
          <w:szCs w:val="24"/>
        </w:rPr>
        <w:t>dezaktualizuje</w:t>
      </w:r>
      <w:r w:rsidR="00CA12D6">
        <w:rPr>
          <w:rFonts w:ascii="Times New Roman" w:hAnsi="Times New Roman" w:cs="Times New Roman"/>
          <w:sz w:val="24"/>
          <w:szCs w:val="24"/>
        </w:rPr>
        <w:t xml:space="preserve"> - k</w:t>
      </w:r>
      <w:r w:rsidR="00A90138" w:rsidRPr="00E448DA">
        <w:rPr>
          <w:rFonts w:ascii="Times New Roman" w:hAnsi="Times New Roman" w:cs="Times New Roman"/>
          <w:sz w:val="24"/>
          <w:szCs w:val="24"/>
        </w:rPr>
        <w:t>ontrargument:</w:t>
      </w:r>
      <w:r w:rsidR="00810D0E" w:rsidRPr="00E448DA">
        <w:rPr>
          <w:rFonts w:ascii="Times New Roman" w:hAnsi="Times New Roman" w:cs="Times New Roman"/>
          <w:sz w:val="24"/>
          <w:szCs w:val="24"/>
        </w:rPr>
        <w:t xml:space="preserve"> (i) intencjonalizm sprzyja trwałości interpretacji prawa i daje poczucie pewności i niezmienności </w:t>
      </w:r>
      <w:r w:rsidR="00CA12D6">
        <w:rPr>
          <w:rFonts w:ascii="Times New Roman" w:hAnsi="Times New Roman" w:cs="Times New Roman"/>
          <w:sz w:val="24"/>
          <w:szCs w:val="24"/>
        </w:rPr>
        <w:t>prawa</w:t>
      </w:r>
      <w:r w:rsidR="00810D0E" w:rsidRPr="00E448DA">
        <w:rPr>
          <w:rFonts w:ascii="Times New Roman" w:hAnsi="Times New Roman" w:cs="Times New Roman"/>
          <w:sz w:val="24"/>
          <w:szCs w:val="24"/>
        </w:rPr>
        <w:t xml:space="preserve">; </w:t>
      </w:r>
      <w:r w:rsidR="00890857" w:rsidRPr="00E448DA">
        <w:rPr>
          <w:rFonts w:ascii="Times New Roman" w:hAnsi="Times New Roman" w:cs="Times New Roman"/>
          <w:sz w:val="24"/>
          <w:szCs w:val="24"/>
        </w:rPr>
        <w:lastRenderedPageBreak/>
        <w:t xml:space="preserve">jest </w:t>
      </w:r>
      <w:r w:rsidR="00CA12D6">
        <w:rPr>
          <w:rFonts w:ascii="Times New Roman" w:hAnsi="Times New Roman" w:cs="Times New Roman"/>
          <w:sz w:val="24"/>
          <w:szCs w:val="24"/>
        </w:rPr>
        <w:t xml:space="preserve">np. </w:t>
      </w:r>
      <w:r w:rsidR="00890857" w:rsidRPr="00E448DA">
        <w:rPr>
          <w:rFonts w:ascii="Times New Roman" w:hAnsi="Times New Roman" w:cs="Times New Roman"/>
          <w:sz w:val="24"/>
          <w:szCs w:val="24"/>
        </w:rPr>
        <w:t>szczególnie ceniony przy inter</w:t>
      </w:r>
      <w:r w:rsidR="007E6944" w:rsidRPr="00E448DA">
        <w:rPr>
          <w:rFonts w:ascii="Times New Roman" w:hAnsi="Times New Roman" w:cs="Times New Roman"/>
          <w:sz w:val="24"/>
          <w:szCs w:val="24"/>
        </w:rPr>
        <w:t xml:space="preserve">pretacji </w:t>
      </w:r>
      <w:r w:rsidR="002518DB" w:rsidRPr="00E448DA">
        <w:rPr>
          <w:rFonts w:ascii="Times New Roman" w:hAnsi="Times New Roman" w:cs="Times New Roman"/>
          <w:sz w:val="24"/>
          <w:szCs w:val="24"/>
        </w:rPr>
        <w:t>Konstytucji</w:t>
      </w:r>
      <w:r w:rsidR="007E6944" w:rsidRPr="00E448DA">
        <w:rPr>
          <w:rFonts w:ascii="Times New Roman" w:hAnsi="Times New Roman" w:cs="Times New Roman"/>
          <w:sz w:val="24"/>
          <w:szCs w:val="24"/>
        </w:rPr>
        <w:t xml:space="preserve"> (tzw. </w:t>
      </w:r>
      <w:r w:rsidR="00CA12D6">
        <w:rPr>
          <w:rFonts w:ascii="Times New Roman" w:hAnsi="Times New Roman" w:cs="Times New Roman"/>
          <w:sz w:val="24"/>
          <w:szCs w:val="24"/>
        </w:rPr>
        <w:t xml:space="preserve">konstytucyjny </w:t>
      </w:r>
      <w:proofErr w:type="spellStart"/>
      <w:r w:rsidR="007E6944" w:rsidRPr="00E448DA">
        <w:rPr>
          <w:rFonts w:ascii="Times New Roman" w:hAnsi="Times New Roman" w:cs="Times New Roman"/>
          <w:sz w:val="24"/>
          <w:szCs w:val="24"/>
        </w:rPr>
        <w:t>oryginalizm</w:t>
      </w:r>
      <w:proofErr w:type="spellEnd"/>
      <w:r w:rsidR="00CA12D6">
        <w:rPr>
          <w:rFonts w:ascii="Times New Roman" w:hAnsi="Times New Roman" w:cs="Times New Roman"/>
          <w:sz w:val="24"/>
          <w:szCs w:val="24"/>
        </w:rPr>
        <w:t>)</w:t>
      </w:r>
      <w:r w:rsidR="007E6944" w:rsidRPr="00E448DA">
        <w:rPr>
          <w:rFonts w:ascii="Times New Roman" w:hAnsi="Times New Roman" w:cs="Times New Roman"/>
          <w:sz w:val="24"/>
          <w:szCs w:val="24"/>
        </w:rPr>
        <w:t xml:space="preserve">; </w:t>
      </w:r>
      <w:r w:rsidR="00810D0E" w:rsidRPr="00E448DA">
        <w:rPr>
          <w:rFonts w:ascii="Times New Roman" w:hAnsi="Times New Roman" w:cs="Times New Roman"/>
          <w:sz w:val="24"/>
          <w:szCs w:val="24"/>
        </w:rPr>
        <w:t>(ii) jest zgodny z zasadą trójpodziału władzy (</w:t>
      </w:r>
      <w:proofErr w:type="spellStart"/>
      <w:r w:rsidR="00890857" w:rsidRPr="00E448DA">
        <w:rPr>
          <w:rFonts w:ascii="Times New Roman" w:hAnsi="Times New Roman" w:cs="Times New Roman"/>
          <w:sz w:val="24"/>
          <w:szCs w:val="24"/>
        </w:rPr>
        <w:t>tekstualizm</w:t>
      </w:r>
      <w:proofErr w:type="spellEnd"/>
      <w:r w:rsidR="00890857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971A39">
        <w:rPr>
          <w:rFonts w:ascii="Times New Roman" w:hAnsi="Times New Roman" w:cs="Times New Roman"/>
          <w:sz w:val="24"/>
          <w:szCs w:val="24"/>
        </w:rPr>
        <w:t xml:space="preserve">prowadzi do </w:t>
      </w:r>
      <w:r w:rsidR="007E6944" w:rsidRPr="00E448DA">
        <w:rPr>
          <w:rFonts w:ascii="Times New Roman" w:hAnsi="Times New Roman" w:cs="Times New Roman"/>
          <w:sz w:val="24"/>
          <w:szCs w:val="24"/>
        </w:rPr>
        <w:t>nadmiern</w:t>
      </w:r>
      <w:r w:rsidR="00971A39">
        <w:rPr>
          <w:rFonts w:ascii="Times New Roman" w:hAnsi="Times New Roman" w:cs="Times New Roman"/>
          <w:sz w:val="24"/>
          <w:szCs w:val="24"/>
        </w:rPr>
        <w:t>ego</w:t>
      </w:r>
      <w:r w:rsidR="007E6944" w:rsidRPr="00E448DA">
        <w:rPr>
          <w:rFonts w:ascii="Times New Roman" w:hAnsi="Times New Roman" w:cs="Times New Roman"/>
          <w:sz w:val="24"/>
          <w:szCs w:val="24"/>
        </w:rPr>
        <w:t xml:space="preserve"> władztwo sędziowskie</w:t>
      </w:r>
      <w:r w:rsidR="00971A39">
        <w:rPr>
          <w:rFonts w:ascii="Times New Roman" w:hAnsi="Times New Roman" w:cs="Times New Roman"/>
          <w:sz w:val="24"/>
          <w:szCs w:val="24"/>
        </w:rPr>
        <w:t>go</w:t>
      </w:r>
      <w:r w:rsidR="00810D0E" w:rsidRPr="00E448DA">
        <w:rPr>
          <w:rFonts w:ascii="Times New Roman" w:hAnsi="Times New Roman" w:cs="Times New Roman"/>
          <w:sz w:val="24"/>
          <w:szCs w:val="24"/>
        </w:rPr>
        <w:t>)</w:t>
      </w:r>
      <w:r w:rsidR="007E6944" w:rsidRPr="00E448DA">
        <w:rPr>
          <w:rFonts w:ascii="Times New Roman" w:hAnsi="Times New Roman" w:cs="Times New Roman"/>
          <w:sz w:val="24"/>
          <w:szCs w:val="24"/>
        </w:rPr>
        <w:t>.</w:t>
      </w:r>
      <w:r w:rsidR="00810D0E" w:rsidRPr="00E448DA">
        <w:rPr>
          <w:rFonts w:ascii="Times New Roman" w:hAnsi="Times New Roman" w:cs="Times New Roman"/>
          <w:sz w:val="24"/>
          <w:szCs w:val="24"/>
        </w:rPr>
        <w:t xml:space="preserve">   </w:t>
      </w:r>
      <w:r w:rsidR="00A90138"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7D548" w14:textId="3F64C1F4" w:rsidR="0007385F" w:rsidRPr="00E448DA" w:rsidRDefault="00A90138" w:rsidP="00971A39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 xml:space="preserve">- </w:t>
      </w:r>
      <w:r w:rsidR="00971A39">
        <w:rPr>
          <w:rFonts w:ascii="Times New Roman" w:hAnsi="Times New Roman" w:cs="Times New Roman"/>
          <w:sz w:val="24"/>
          <w:szCs w:val="24"/>
        </w:rPr>
        <w:t>T</w:t>
      </w:r>
      <w:r w:rsidR="00046A7E" w:rsidRPr="00E448DA">
        <w:rPr>
          <w:rFonts w:ascii="Times New Roman" w:hAnsi="Times New Roman" w:cs="Times New Roman"/>
          <w:sz w:val="24"/>
          <w:szCs w:val="24"/>
        </w:rPr>
        <w:t xml:space="preserve">eksty prawne </w:t>
      </w:r>
      <w:r w:rsidR="00971A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6A7E" w:rsidRPr="00E448DA">
        <w:rPr>
          <w:rFonts w:ascii="Times New Roman" w:hAnsi="Times New Roman" w:cs="Times New Roman"/>
          <w:sz w:val="24"/>
          <w:szCs w:val="24"/>
        </w:rPr>
        <w:t>intencjonaliści</w:t>
      </w:r>
      <w:proofErr w:type="spellEnd"/>
      <w:r w:rsidR="00971A39">
        <w:rPr>
          <w:rFonts w:ascii="Times New Roman" w:hAnsi="Times New Roman" w:cs="Times New Roman"/>
          <w:sz w:val="24"/>
          <w:szCs w:val="24"/>
        </w:rPr>
        <w:t>)</w:t>
      </w:r>
      <w:r w:rsidR="00046A7E"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971A39">
        <w:rPr>
          <w:rFonts w:ascii="Times New Roman" w:hAnsi="Times New Roman" w:cs="Times New Roman"/>
          <w:sz w:val="24"/>
          <w:szCs w:val="24"/>
        </w:rPr>
        <w:t xml:space="preserve">nie jest </w:t>
      </w:r>
      <w:r w:rsidR="00046A7E" w:rsidRPr="00E448DA">
        <w:rPr>
          <w:rFonts w:ascii="Times New Roman" w:hAnsi="Times New Roman" w:cs="Times New Roman"/>
          <w:sz w:val="24"/>
          <w:szCs w:val="24"/>
        </w:rPr>
        <w:t>komunikacj</w:t>
      </w:r>
      <w:r w:rsidR="00971A39">
        <w:rPr>
          <w:rFonts w:ascii="Times New Roman" w:hAnsi="Times New Roman" w:cs="Times New Roman"/>
          <w:sz w:val="24"/>
          <w:szCs w:val="24"/>
        </w:rPr>
        <w:t>ą</w:t>
      </w:r>
      <w:r w:rsidR="00046A7E" w:rsidRPr="00E448DA">
        <w:rPr>
          <w:rFonts w:ascii="Times New Roman" w:hAnsi="Times New Roman" w:cs="Times New Roman"/>
          <w:sz w:val="24"/>
          <w:szCs w:val="24"/>
        </w:rPr>
        <w:t xml:space="preserve"> między prawodawcą i prawnikiem (społeczeństwem)</w:t>
      </w:r>
      <w:r w:rsidR="00971A39">
        <w:rPr>
          <w:rFonts w:ascii="Times New Roman" w:hAnsi="Times New Roman" w:cs="Times New Roman"/>
          <w:sz w:val="24"/>
          <w:szCs w:val="24"/>
        </w:rPr>
        <w:t>,</w:t>
      </w:r>
      <w:r w:rsidR="00046A7E" w:rsidRPr="00E448DA">
        <w:rPr>
          <w:rFonts w:ascii="Times New Roman" w:hAnsi="Times New Roman" w:cs="Times New Roman"/>
          <w:sz w:val="24"/>
          <w:szCs w:val="24"/>
        </w:rPr>
        <w:t xml:space="preserve"> gdyż zerwane są tu więzi czasu, miejsca i sytuacji</w:t>
      </w:r>
      <w:r w:rsidR="00971A39">
        <w:rPr>
          <w:rFonts w:ascii="Times New Roman" w:hAnsi="Times New Roman" w:cs="Times New Roman"/>
          <w:sz w:val="24"/>
          <w:szCs w:val="24"/>
        </w:rPr>
        <w:t xml:space="preserve">; </w:t>
      </w:r>
      <w:r w:rsidR="00046A7E" w:rsidRPr="00E448DA">
        <w:rPr>
          <w:rFonts w:ascii="Times New Roman" w:hAnsi="Times New Roman" w:cs="Times New Roman"/>
          <w:sz w:val="24"/>
          <w:szCs w:val="24"/>
        </w:rPr>
        <w:t>stanowienie prawa jest z natury r</w:t>
      </w:r>
      <w:r w:rsidR="00322517">
        <w:rPr>
          <w:rFonts w:ascii="Times New Roman" w:hAnsi="Times New Roman" w:cs="Times New Roman"/>
          <w:sz w:val="24"/>
          <w:szCs w:val="24"/>
        </w:rPr>
        <w:t>z</w:t>
      </w:r>
      <w:r w:rsidR="00046A7E" w:rsidRPr="00E448DA">
        <w:rPr>
          <w:rFonts w:ascii="Times New Roman" w:hAnsi="Times New Roman" w:cs="Times New Roman"/>
          <w:sz w:val="24"/>
          <w:szCs w:val="24"/>
        </w:rPr>
        <w:t>eczy aktem jednostronnym</w:t>
      </w:r>
      <w:r w:rsidR="00971A39">
        <w:rPr>
          <w:rFonts w:ascii="Times New Roman" w:hAnsi="Times New Roman" w:cs="Times New Roman"/>
          <w:sz w:val="24"/>
          <w:szCs w:val="24"/>
        </w:rPr>
        <w:t xml:space="preserve"> - k</w:t>
      </w:r>
      <w:r w:rsidR="00046A7E" w:rsidRPr="00E448DA">
        <w:rPr>
          <w:rFonts w:ascii="Times New Roman" w:hAnsi="Times New Roman" w:cs="Times New Roman"/>
          <w:sz w:val="24"/>
          <w:szCs w:val="24"/>
        </w:rPr>
        <w:t xml:space="preserve">ontrargument: </w:t>
      </w:r>
      <w:r w:rsidR="0007385F" w:rsidRPr="00E448DA">
        <w:rPr>
          <w:rFonts w:ascii="Times New Roman" w:hAnsi="Times New Roman" w:cs="Times New Roman"/>
          <w:sz w:val="24"/>
          <w:szCs w:val="24"/>
        </w:rPr>
        <w:t xml:space="preserve">alternatywą dla intencjonalizmu jest zerwanie tej </w:t>
      </w:r>
      <w:r w:rsidR="00971A39">
        <w:rPr>
          <w:rFonts w:ascii="Times New Roman" w:hAnsi="Times New Roman" w:cs="Times New Roman"/>
          <w:sz w:val="24"/>
          <w:szCs w:val="24"/>
        </w:rPr>
        <w:t xml:space="preserve">„niedoskonałej” </w:t>
      </w:r>
      <w:r w:rsidR="0007385F" w:rsidRPr="00E448DA">
        <w:rPr>
          <w:rFonts w:ascii="Times New Roman" w:hAnsi="Times New Roman" w:cs="Times New Roman"/>
          <w:sz w:val="24"/>
          <w:szCs w:val="24"/>
        </w:rPr>
        <w:t>komunikacji i pozostawienie wolnej ręki interpretatorowi</w:t>
      </w:r>
      <w:r w:rsidR="00971A39">
        <w:rPr>
          <w:rFonts w:ascii="Times New Roman" w:hAnsi="Times New Roman" w:cs="Times New Roman"/>
          <w:sz w:val="24"/>
          <w:szCs w:val="24"/>
        </w:rPr>
        <w:t>;</w:t>
      </w:r>
    </w:p>
    <w:p w14:paraId="3A54394B" w14:textId="6CCDCCC3" w:rsidR="00835A93" w:rsidRDefault="0007385F" w:rsidP="00493AE5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  <w:r w:rsidRPr="00E448DA">
        <w:rPr>
          <w:rFonts w:ascii="Times New Roman" w:hAnsi="Times New Roman" w:cs="Times New Roman"/>
          <w:sz w:val="24"/>
          <w:szCs w:val="24"/>
        </w:rPr>
        <w:t>- intencja („wola”) prawodawcy jest dla prawnika dogodną fikcją, na którą łatwo</w:t>
      </w:r>
      <w:r w:rsidR="00971A39">
        <w:rPr>
          <w:rFonts w:ascii="Times New Roman" w:hAnsi="Times New Roman" w:cs="Times New Roman"/>
          <w:sz w:val="24"/>
          <w:szCs w:val="24"/>
        </w:rPr>
        <w:t xml:space="preserve"> się powołuje i </w:t>
      </w:r>
      <w:r w:rsidRPr="00E448DA">
        <w:rPr>
          <w:rFonts w:ascii="Times New Roman" w:hAnsi="Times New Roman" w:cs="Times New Roman"/>
          <w:sz w:val="24"/>
          <w:szCs w:val="24"/>
        </w:rPr>
        <w:t>arbitralnie przypis</w:t>
      </w:r>
      <w:r w:rsidR="00971A39">
        <w:rPr>
          <w:rFonts w:ascii="Times New Roman" w:hAnsi="Times New Roman" w:cs="Times New Roman"/>
          <w:sz w:val="24"/>
          <w:szCs w:val="24"/>
        </w:rPr>
        <w:t xml:space="preserve">uje </w:t>
      </w:r>
      <w:r w:rsidRPr="00E448DA">
        <w:rPr>
          <w:rFonts w:ascii="Times New Roman" w:hAnsi="Times New Roman" w:cs="Times New Roman"/>
          <w:sz w:val="24"/>
          <w:szCs w:val="24"/>
        </w:rPr>
        <w:t>prawodawcy</w:t>
      </w:r>
      <w:r w:rsidR="00971A39">
        <w:rPr>
          <w:rFonts w:ascii="Times New Roman" w:hAnsi="Times New Roman" w:cs="Times New Roman"/>
          <w:sz w:val="24"/>
          <w:szCs w:val="24"/>
        </w:rPr>
        <w:t xml:space="preserve"> i </w:t>
      </w:r>
      <w:r w:rsidRPr="00E448DA">
        <w:rPr>
          <w:rFonts w:ascii="Times New Roman" w:hAnsi="Times New Roman" w:cs="Times New Roman"/>
          <w:sz w:val="24"/>
          <w:szCs w:val="24"/>
        </w:rPr>
        <w:t xml:space="preserve">służy ona </w:t>
      </w:r>
      <w:r w:rsidRPr="00E448DA">
        <w:rPr>
          <w:rFonts w:ascii="Times New Roman" w:hAnsi="Times New Roman" w:cs="Times New Roman"/>
          <w:i/>
          <w:iCs/>
          <w:sz w:val="24"/>
          <w:szCs w:val="24"/>
        </w:rPr>
        <w:t xml:space="preserve">de facto </w:t>
      </w:r>
      <w:r w:rsidRPr="00E448DA">
        <w:rPr>
          <w:rFonts w:ascii="Times New Roman" w:hAnsi="Times New Roman" w:cs="Times New Roman"/>
          <w:sz w:val="24"/>
          <w:szCs w:val="24"/>
        </w:rPr>
        <w:t>aktywizmowi interpretacyjne</w:t>
      </w:r>
      <w:r w:rsidR="00971A39">
        <w:rPr>
          <w:rFonts w:ascii="Times New Roman" w:hAnsi="Times New Roman" w:cs="Times New Roman"/>
          <w:sz w:val="24"/>
          <w:szCs w:val="24"/>
        </w:rPr>
        <w:t>mu - k</w:t>
      </w:r>
      <w:r w:rsidRPr="00E448DA">
        <w:rPr>
          <w:rFonts w:ascii="Times New Roman" w:hAnsi="Times New Roman" w:cs="Times New Roman"/>
          <w:sz w:val="24"/>
          <w:szCs w:val="24"/>
        </w:rPr>
        <w:t xml:space="preserve">ontrargument: </w:t>
      </w:r>
      <w:r w:rsidR="00971A39">
        <w:rPr>
          <w:rFonts w:ascii="Times New Roman" w:hAnsi="Times New Roman" w:cs="Times New Roman"/>
          <w:sz w:val="24"/>
          <w:szCs w:val="24"/>
        </w:rPr>
        <w:t>k</w:t>
      </w:r>
      <w:r w:rsidRPr="00E448DA">
        <w:rPr>
          <w:rFonts w:ascii="Times New Roman" w:hAnsi="Times New Roman" w:cs="Times New Roman"/>
          <w:sz w:val="24"/>
          <w:szCs w:val="24"/>
        </w:rPr>
        <w:t xml:space="preserve">rytykując fikcję </w:t>
      </w:r>
      <w:r w:rsidR="00732E5B" w:rsidRPr="00E448DA">
        <w:rPr>
          <w:rFonts w:ascii="Times New Roman" w:hAnsi="Times New Roman" w:cs="Times New Roman"/>
          <w:sz w:val="24"/>
          <w:szCs w:val="24"/>
        </w:rPr>
        <w:t xml:space="preserve">intencji prawodawcy, </w:t>
      </w:r>
      <w:proofErr w:type="spellStart"/>
      <w:r w:rsidR="00732E5B" w:rsidRPr="00E448DA">
        <w:rPr>
          <w:rFonts w:ascii="Times New Roman" w:hAnsi="Times New Roman" w:cs="Times New Roman"/>
          <w:sz w:val="24"/>
          <w:szCs w:val="24"/>
        </w:rPr>
        <w:t>tekstualiści</w:t>
      </w:r>
      <w:proofErr w:type="spellEnd"/>
      <w:r w:rsidR="00732E5B" w:rsidRPr="00E448DA">
        <w:rPr>
          <w:rFonts w:ascii="Times New Roman" w:hAnsi="Times New Roman" w:cs="Times New Roman"/>
          <w:sz w:val="24"/>
          <w:szCs w:val="24"/>
        </w:rPr>
        <w:t xml:space="preserve"> sami zmuszenie są przyjmować inną fikcję</w:t>
      </w:r>
      <w:r w:rsidRPr="00E448DA">
        <w:rPr>
          <w:rFonts w:ascii="Times New Roman" w:hAnsi="Times New Roman" w:cs="Times New Roman"/>
          <w:sz w:val="24"/>
          <w:szCs w:val="24"/>
        </w:rPr>
        <w:t xml:space="preserve"> </w:t>
      </w:r>
      <w:r w:rsidR="00732E5B" w:rsidRPr="00E448DA">
        <w:rPr>
          <w:rFonts w:ascii="Times New Roman" w:hAnsi="Times New Roman" w:cs="Times New Roman"/>
          <w:sz w:val="24"/>
          <w:szCs w:val="24"/>
        </w:rPr>
        <w:t>– racjonalności prawodawcy</w:t>
      </w:r>
      <w:r w:rsidR="00971A39">
        <w:rPr>
          <w:rFonts w:ascii="Times New Roman" w:hAnsi="Times New Roman" w:cs="Times New Roman"/>
          <w:sz w:val="24"/>
          <w:szCs w:val="24"/>
        </w:rPr>
        <w:t>, co prowadzi do niedemokratycznego tworzenia prawa przez sędziów.</w:t>
      </w:r>
      <w:r w:rsidR="00046A7E" w:rsidRPr="00E4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C372D" w14:textId="77777777" w:rsidR="000F0095" w:rsidRDefault="000F0095" w:rsidP="00493AE5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</w:p>
    <w:p w14:paraId="51002050" w14:textId="77777777" w:rsidR="00493AE5" w:rsidRPr="00E448DA" w:rsidRDefault="00493AE5" w:rsidP="00610244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  <w:sz w:val="24"/>
          <w:szCs w:val="24"/>
        </w:rPr>
      </w:pPr>
    </w:p>
    <w:p w14:paraId="1F2FC480" w14:textId="2CB81402" w:rsidR="00835A93" w:rsidRDefault="00732E5B" w:rsidP="00835A93">
      <w:pPr>
        <w:pStyle w:val="Domylnie"/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D242E5">
        <w:rPr>
          <w:rFonts w:ascii="Times New Roman" w:hAnsi="Times New Roman" w:cs="Times New Roman"/>
          <w:b/>
          <w:sz w:val="26"/>
          <w:szCs w:val="26"/>
        </w:rPr>
        <w:t xml:space="preserve">Wykład </w:t>
      </w:r>
      <w:r w:rsidR="003F63E9">
        <w:rPr>
          <w:rFonts w:ascii="Times New Roman" w:hAnsi="Times New Roman" w:cs="Times New Roman"/>
          <w:b/>
          <w:sz w:val="26"/>
          <w:szCs w:val="26"/>
        </w:rPr>
        <w:t>IX</w:t>
      </w:r>
      <w:r w:rsidRPr="00243C2D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>
        <w:rPr>
          <w:i/>
          <w:iCs/>
        </w:rPr>
        <w:t>–</w:t>
      </w:r>
      <w:r w:rsidRPr="00243C2D">
        <w:rPr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O trzech filozofiach konstytucji</w:t>
      </w:r>
    </w:p>
    <w:p w14:paraId="6F459BF4" w14:textId="77777777" w:rsidR="00835A93" w:rsidRDefault="00835A93" w:rsidP="00835A93">
      <w:pPr>
        <w:pStyle w:val="Domylnie"/>
        <w:tabs>
          <w:tab w:val="left" w:pos="1398"/>
          <w:tab w:val="left" w:pos="1410"/>
          <w:tab w:val="left" w:pos="2040"/>
        </w:tabs>
        <w:spacing w:after="0"/>
        <w:ind w:left="690" w:hanging="360"/>
        <w:rPr>
          <w:rFonts w:ascii="Times New Roman" w:hAnsi="Times New Roman" w:cs="Times New Roman"/>
        </w:rPr>
      </w:pPr>
    </w:p>
    <w:p w14:paraId="1960F7C5" w14:textId="50CA9CE8" w:rsidR="00835A93" w:rsidRDefault="003F63E9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9494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835A93" w:rsidRPr="00794940">
        <w:rPr>
          <w:rFonts w:ascii="Times New Roman" w:hAnsi="Times New Roman" w:cs="Times New Roman"/>
          <w:b/>
          <w:bCs/>
          <w:sz w:val="24"/>
          <w:szCs w:val="24"/>
        </w:rPr>
        <w:t xml:space="preserve">Stanowisko Hansa </w:t>
      </w:r>
      <w:proofErr w:type="spellStart"/>
      <w:r w:rsidR="00835A93" w:rsidRPr="00794940">
        <w:rPr>
          <w:rFonts w:ascii="Times New Roman" w:hAnsi="Times New Roman" w:cs="Times New Roman"/>
          <w:b/>
          <w:bCs/>
          <w:sz w:val="24"/>
          <w:szCs w:val="24"/>
        </w:rPr>
        <w:t>Kelsena</w:t>
      </w:r>
      <w:proofErr w:type="spellEnd"/>
      <w:r w:rsidR="00835A93" w:rsidRPr="00835A93">
        <w:rPr>
          <w:rFonts w:ascii="Times New Roman" w:hAnsi="Times New Roman" w:cs="Times New Roman"/>
          <w:sz w:val="24"/>
          <w:szCs w:val="24"/>
        </w:rPr>
        <w:t>:</w:t>
      </w:r>
    </w:p>
    <w:p w14:paraId="60514393" w14:textId="56925392" w:rsidR="00794940" w:rsidRDefault="00835A93" w:rsidP="00B80CA5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12C2F2" w14:textId="47235279" w:rsidR="00835A93" w:rsidRPr="00EB0ECC" w:rsidRDefault="00794940" w:rsidP="000D4EB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0ECC" w:rsidRPr="00EB0ECC">
        <w:rPr>
          <w:rFonts w:ascii="Times New Roman" w:hAnsi="Times New Roman" w:cs="Times New Roman"/>
          <w:i/>
          <w:iCs/>
          <w:sz w:val="24"/>
          <w:szCs w:val="24"/>
        </w:rPr>
        <w:t>Założenie</w:t>
      </w:r>
      <w:r w:rsidR="00EB0ECC">
        <w:rPr>
          <w:rFonts w:ascii="Times New Roman" w:hAnsi="Times New Roman" w:cs="Times New Roman"/>
          <w:sz w:val="24"/>
          <w:szCs w:val="24"/>
        </w:rPr>
        <w:t>:</w:t>
      </w:r>
      <w:r w:rsidR="00835A93" w:rsidRPr="0079494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rybunał </w:t>
      </w:r>
      <w:r w:rsidR="00835A93" w:rsidRPr="0079494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onstytucyjny</w:t>
      </w:r>
      <w:r w:rsidR="00835A93" w:rsidRPr="00794940">
        <w:rPr>
          <w:rFonts w:ascii="Times New Roman" w:hAnsi="Times New Roman" w:cs="Times New Roman"/>
          <w:sz w:val="24"/>
          <w:szCs w:val="24"/>
        </w:rPr>
        <w:t xml:space="preserve"> jako szczególny</w:t>
      </w:r>
      <w:r w:rsidR="00B37C40">
        <w:rPr>
          <w:rFonts w:ascii="Times New Roman" w:hAnsi="Times New Roman" w:cs="Times New Roman"/>
          <w:sz w:val="24"/>
          <w:szCs w:val="24"/>
        </w:rPr>
        <w:t xml:space="preserve"> (</w:t>
      </w:r>
      <w:r w:rsidR="00084960">
        <w:rPr>
          <w:rFonts w:ascii="Times New Roman" w:hAnsi="Times New Roman" w:cs="Times New Roman"/>
          <w:sz w:val="24"/>
          <w:szCs w:val="24"/>
        </w:rPr>
        <w:t>instytucjonalny</w:t>
      </w:r>
      <w:r w:rsidR="00B37C40">
        <w:rPr>
          <w:rFonts w:ascii="Times New Roman" w:hAnsi="Times New Roman" w:cs="Times New Roman"/>
          <w:sz w:val="24"/>
          <w:szCs w:val="24"/>
        </w:rPr>
        <w:t>)</w:t>
      </w:r>
      <w:r w:rsidR="00835A93" w:rsidRPr="00794940">
        <w:rPr>
          <w:rFonts w:ascii="Times New Roman" w:hAnsi="Times New Roman" w:cs="Times New Roman"/>
          <w:sz w:val="24"/>
          <w:szCs w:val="24"/>
        </w:rPr>
        <w:t xml:space="preserve"> organ kontroli konstytucyjności</w:t>
      </w:r>
      <w:r>
        <w:rPr>
          <w:rFonts w:ascii="Times New Roman" w:hAnsi="Times New Roman" w:cs="Times New Roman"/>
          <w:sz w:val="24"/>
          <w:szCs w:val="24"/>
        </w:rPr>
        <w:t xml:space="preserve"> prawa.</w:t>
      </w:r>
      <w:r w:rsidR="00EB0ECC">
        <w:rPr>
          <w:rFonts w:ascii="Times New Roman" w:hAnsi="Times New Roman" w:cs="Times New Roman"/>
          <w:sz w:val="24"/>
          <w:szCs w:val="24"/>
        </w:rPr>
        <w:t xml:space="preserve"> </w:t>
      </w:r>
      <w:r w:rsidR="00EB0ECC">
        <w:rPr>
          <w:rFonts w:ascii="Times New Roman" w:hAnsi="Times New Roman" w:cs="Times New Roman"/>
          <w:i/>
          <w:iCs/>
          <w:sz w:val="24"/>
          <w:szCs w:val="24"/>
        </w:rPr>
        <w:t>Implikacje:</w:t>
      </w:r>
    </w:p>
    <w:p w14:paraId="2A425AC4" w14:textId="33BDAB21" w:rsidR="00794940" w:rsidRDefault="00835A93" w:rsidP="000D4EB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9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940">
        <w:rPr>
          <w:rFonts w:ascii="Times New Roman" w:hAnsi="Times New Roman" w:cs="Times New Roman"/>
          <w:sz w:val="24"/>
          <w:szCs w:val="24"/>
        </w:rPr>
        <w:t>systemow</w:t>
      </w:r>
      <w:r w:rsidR="00B80CA5">
        <w:rPr>
          <w:rFonts w:ascii="Times New Roman" w:hAnsi="Times New Roman" w:cs="Times New Roman"/>
          <w:sz w:val="24"/>
          <w:szCs w:val="24"/>
        </w:rPr>
        <w:t>a</w:t>
      </w:r>
      <w:r w:rsidRPr="00794940">
        <w:rPr>
          <w:rFonts w:ascii="Times New Roman" w:hAnsi="Times New Roman" w:cs="Times New Roman"/>
          <w:sz w:val="24"/>
          <w:szCs w:val="24"/>
        </w:rPr>
        <w:t xml:space="preserve"> kontrol</w:t>
      </w:r>
      <w:r w:rsidR="00B80CA5">
        <w:rPr>
          <w:rFonts w:ascii="Times New Roman" w:hAnsi="Times New Roman" w:cs="Times New Roman"/>
          <w:sz w:val="24"/>
          <w:szCs w:val="24"/>
        </w:rPr>
        <w:t>a</w:t>
      </w:r>
      <w:r w:rsidRPr="00794940">
        <w:rPr>
          <w:rFonts w:ascii="Times New Roman" w:hAnsi="Times New Roman" w:cs="Times New Roman"/>
          <w:sz w:val="24"/>
          <w:szCs w:val="24"/>
        </w:rPr>
        <w:t xml:space="preserve"> obowiązywania prawa; </w:t>
      </w:r>
    </w:p>
    <w:p w14:paraId="0D404CBC" w14:textId="18A83780" w:rsidR="004E09A6" w:rsidRDefault="00835A93" w:rsidP="000D4EB9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794940">
        <w:rPr>
          <w:rFonts w:ascii="Times New Roman" w:hAnsi="Times New Roman" w:cs="Times New Roman"/>
          <w:sz w:val="24"/>
          <w:szCs w:val="24"/>
        </w:rPr>
        <w:t xml:space="preserve">  </w:t>
      </w:r>
      <w:r w:rsidR="008A439F">
        <w:rPr>
          <w:rFonts w:ascii="Times New Roman" w:hAnsi="Times New Roman" w:cs="Times New Roman"/>
          <w:sz w:val="24"/>
          <w:szCs w:val="24"/>
        </w:rPr>
        <w:t xml:space="preserve">   </w:t>
      </w:r>
      <w:r w:rsidRPr="00794940">
        <w:rPr>
          <w:rFonts w:ascii="Times New Roman" w:hAnsi="Times New Roman" w:cs="Times New Roman"/>
          <w:sz w:val="24"/>
          <w:szCs w:val="24"/>
        </w:rPr>
        <w:t xml:space="preserve">- kontrola </w:t>
      </w:r>
      <w:r w:rsidRPr="0079494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794940">
        <w:rPr>
          <w:rFonts w:ascii="Times New Roman" w:hAnsi="Times New Roman" w:cs="Times New Roman"/>
          <w:i/>
          <w:sz w:val="24"/>
          <w:szCs w:val="24"/>
        </w:rPr>
        <w:t>abstracto</w:t>
      </w:r>
      <w:proofErr w:type="spellEnd"/>
      <w:r w:rsidR="00B80CA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A439F">
        <w:rPr>
          <w:rFonts w:ascii="Times New Roman" w:hAnsi="Times New Roman" w:cs="Times New Roman"/>
          <w:iCs/>
          <w:sz w:val="24"/>
          <w:szCs w:val="24"/>
        </w:rPr>
        <w:t>nie jest kontrolą orzeczeń sądowych, ale aktywności prawodawczej</w:t>
      </w:r>
      <w:r w:rsidR="00B80CA5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0C8DE1" w14:textId="77777777" w:rsidR="00B80CA5" w:rsidRDefault="004E09A6" w:rsidP="000D4EB9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- legalność kryterium kontroli; brak elementu celowości </w:t>
      </w:r>
      <w:r w:rsidR="00A30C8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A30C8F" w:rsidRPr="00084960">
        <w:rPr>
          <w:rFonts w:ascii="Times New Roman" w:hAnsi="Times New Roman" w:cs="Times New Roman"/>
          <w:i/>
          <w:sz w:val="24"/>
          <w:szCs w:val="24"/>
        </w:rPr>
        <w:t>policies</w:t>
      </w:r>
      <w:proofErr w:type="spellEnd"/>
      <w:r w:rsidR="00A30C8F">
        <w:rPr>
          <w:rFonts w:ascii="Times New Roman" w:hAnsi="Times New Roman" w:cs="Times New Roman"/>
          <w:sz w:val="24"/>
          <w:szCs w:val="24"/>
        </w:rPr>
        <w:t>)</w:t>
      </w:r>
      <w:r w:rsidR="00A30C8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 racjonalności;</w:t>
      </w:r>
      <w:r w:rsidR="00A30C8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A4EE845" w14:textId="77777777" w:rsidR="00B80CA5" w:rsidRDefault="00B80CA5" w:rsidP="000D4EB9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- apolityczność;</w:t>
      </w:r>
    </w:p>
    <w:p w14:paraId="2DD5DB2C" w14:textId="438BF508" w:rsidR="00835A93" w:rsidRPr="00794940" w:rsidRDefault="00B80CA5" w:rsidP="000D4EB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- </w:t>
      </w:r>
      <w:r w:rsidR="00A30C8F">
        <w:rPr>
          <w:rFonts w:ascii="Times New Roman" w:hAnsi="Times New Roman" w:cs="Times New Roman"/>
          <w:iCs/>
          <w:sz w:val="24"/>
          <w:szCs w:val="24"/>
        </w:rPr>
        <w:t>składy TK zdominowane przez czynnik ekspercki (domin</w:t>
      </w:r>
      <w:r>
        <w:rPr>
          <w:rFonts w:ascii="Times New Roman" w:hAnsi="Times New Roman" w:cs="Times New Roman"/>
          <w:iCs/>
          <w:sz w:val="24"/>
          <w:szCs w:val="24"/>
        </w:rPr>
        <w:t>acja</w:t>
      </w:r>
      <w:r w:rsidR="00A30C8F">
        <w:rPr>
          <w:rFonts w:ascii="Times New Roman" w:hAnsi="Times New Roman" w:cs="Times New Roman"/>
          <w:iCs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iCs/>
          <w:sz w:val="24"/>
          <w:szCs w:val="24"/>
        </w:rPr>
        <w:t>ów</w:t>
      </w:r>
      <w:r w:rsidR="00A30C8F">
        <w:rPr>
          <w:rFonts w:ascii="Times New Roman" w:hAnsi="Times New Roman" w:cs="Times New Roman"/>
          <w:iCs/>
          <w:sz w:val="24"/>
          <w:szCs w:val="24"/>
        </w:rPr>
        <w:t xml:space="preserve"> prawa);</w:t>
      </w:r>
      <w:r w:rsidR="00835A93" w:rsidRPr="0079494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ABBFD72" w14:textId="77777777" w:rsidR="0033624E" w:rsidRDefault="00835A93" w:rsidP="000D4EB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A439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tzw. negatywny prawodawca</w:t>
      </w:r>
      <w:r w:rsidR="008A43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234B5" w14:textId="77777777" w:rsidR="0033624E" w:rsidRDefault="0033624E" w:rsidP="000D4EB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orzeczenia </w:t>
      </w:r>
      <w:r w:rsidR="00835A93">
        <w:rPr>
          <w:rFonts w:ascii="Times New Roman" w:hAnsi="Times New Roman" w:cs="Times New Roman"/>
          <w:sz w:val="24"/>
          <w:szCs w:val="24"/>
        </w:rPr>
        <w:t>konstytutywn</w:t>
      </w:r>
      <w:r>
        <w:rPr>
          <w:rFonts w:ascii="Times New Roman" w:hAnsi="Times New Roman" w:cs="Times New Roman"/>
          <w:sz w:val="24"/>
          <w:szCs w:val="24"/>
        </w:rPr>
        <w:t xml:space="preserve">e – derogacje., wchodzące </w:t>
      </w:r>
      <w:r w:rsidR="00445308">
        <w:rPr>
          <w:rFonts w:ascii="Times New Roman" w:hAnsi="Times New Roman" w:cs="Times New Roman"/>
          <w:sz w:val="24"/>
          <w:szCs w:val="24"/>
        </w:rPr>
        <w:t xml:space="preserve">w życie tak jak ustawy. </w:t>
      </w:r>
    </w:p>
    <w:p w14:paraId="57669A1C" w14:textId="6CD8E226" w:rsidR="008A439F" w:rsidRDefault="0033624E" w:rsidP="000D4EB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45308">
        <w:rPr>
          <w:rFonts w:ascii="Times New Roman" w:hAnsi="Times New Roman" w:cs="Times New Roman"/>
          <w:sz w:val="24"/>
          <w:szCs w:val="24"/>
        </w:rPr>
        <w:t xml:space="preserve">funkcję </w:t>
      </w:r>
      <w:r w:rsidR="008A439F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439F">
        <w:rPr>
          <w:rFonts w:ascii="Times New Roman" w:hAnsi="Times New Roman" w:cs="Times New Roman"/>
          <w:sz w:val="24"/>
          <w:szCs w:val="24"/>
        </w:rPr>
        <w:t xml:space="preserve"> </w:t>
      </w:r>
      <w:r w:rsidR="00445308">
        <w:rPr>
          <w:rFonts w:ascii="Times New Roman" w:hAnsi="Times New Roman" w:cs="Times New Roman"/>
          <w:sz w:val="24"/>
          <w:szCs w:val="24"/>
        </w:rPr>
        <w:t xml:space="preserve">wobec </w:t>
      </w:r>
      <w:r w:rsidR="008A439F">
        <w:rPr>
          <w:rFonts w:ascii="Times New Roman" w:hAnsi="Times New Roman" w:cs="Times New Roman"/>
          <w:sz w:val="24"/>
          <w:szCs w:val="24"/>
        </w:rPr>
        <w:t>państwa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439F">
        <w:rPr>
          <w:rFonts w:ascii="Times New Roman" w:hAnsi="Times New Roman" w:cs="Times New Roman"/>
          <w:sz w:val="24"/>
          <w:szCs w:val="24"/>
        </w:rPr>
        <w:t>doktryn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9F" w:rsidRPr="00316ABA">
        <w:rPr>
          <w:rFonts w:ascii="Times New Roman" w:hAnsi="Times New Roman" w:cs="Times New Roman"/>
          <w:i/>
          <w:iCs/>
          <w:sz w:val="24"/>
          <w:szCs w:val="24"/>
        </w:rPr>
        <w:t>Rechtsstaat</w:t>
      </w:r>
      <w:proofErr w:type="spellEnd"/>
      <w:r w:rsidR="008A439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45E960" w14:textId="4595ACC3" w:rsidR="00835A93" w:rsidRPr="00D871E3" w:rsidRDefault="008A439F" w:rsidP="000D4EB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835A93">
        <w:rPr>
          <w:rFonts w:ascii="Times New Roman" w:hAnsi="Times New Roman" w:cs="Times New Roman"/>
          <w:sz w:val="24"/>
          <w:szCs w:val="24"/>
        </w:rPr>
        <w:t xml:space="preserve">skutki </w:t>
      </w:r>
      <w:r w:rsidR="00445308">
        <w:rPr>
          <w:rFonts w:ascii="Times New Roman" w:hAnsi="Times New Roman" w:cs="Times New Roman"/>
          <w:sz w:val="24"/>
          <w:szCs w:val="24"/>
        </w:rPr>
        <w:t xml:space="preserve">prawne </w:t>
      </w:r>
      <w:r w:rsidR="0033624E">
        <w:rPr>
          <w:rFonts w:ascii="Times New Roman" w:hAnsi="Times New Roman" w:cs="Times New Roman"/>
          <w:sz w:val="24"/>
          <w:szCs w:val="24"/>
        </w:rPr>
        <w:t>z mocą wsteczną</w:t>
      </w:r>
      <w:r w:rsidR="004908E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CEEBE20" w14:textId="77777777" w:rsidR="0033624E" w:rsidRDefault="004908E5" w:rsidP="000D4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A93" w:rsidRPr="004908E5">
        <w:rPr>
          <w:rFonts w:ascii="Times New Roman" w:hAnsi="Times New Roman" w:cs="Times New Roman"/>
          <w:sz w:val="24"/>
          <w:szCs w:val="24"/>
        </w:rPr>
        <w:t xml:space="preserve">- </w:t>
      </w:r>
      <w:r w:rsidR="0033624E">
        <w:rPr>
          <w:rFonts w:ascii="Times New Roman" w:hAnsi="Times New Roman" w:cs="Times New Roman"/>
          <w:sz w:val="24"/>
          <w:szCs w:val="24"/>
        </w:rPr>
        <w:t xml:space="preserve">założenie </w:t>
      </w:r>
      <w:r w:rsidR="004E09A6">
        <w:rPr>
          <w:rFonts w:ascii="Times New Roman" w:hAnsi="Times New Roman" w:cs="Times New Roman"/>
          <w:sz w:val="24"/>
          <w:szCs w:val="24"/>
        </w:rPr>
        <w:t>pionow</w:t>
      </w:r>
      <w:r w:rsidR="0033624E">
        <w:rPr>
          <w:rFonts w:ascii="Times New Roman" w:hAnsi="Times New Roman" w:cs="Times New Roman"/>
          <w:sz w:val="24"/>
          <w:szCs w:val="24"/>
        </w:rPr>
        <w:t>ej struktury</w:t>
      </w:r>
      <w:r w:rsidR="004E09A6">
        <w:rPr>
          <w:rFonts w:ascii="Times New Roman" w:hAnsi="Times New Roman" w:cs="Times New Roman"/>
          <w:sz w:val="24"/>
          <w:szCs w:val="24"/>
        </w:rPr>
        <w:t xml:space="preserve"> systemy prawa z konstytucją </w:t>
      </w:r>
      <w:r w:rsidR="0033624E">
        <w:rPr>
          <w:rFonts w:ascii="Times New Roman" w:hAnsi="Times New Roman" w:cs="Times New Roman"/>
          <w:sz w:val="24"/>
          <w:szCs w:val="24"/>
        </w:rPr>
        <w:t>jako meta-prawem</w:t>
      </w:r>
    </w:p>
    <w:p w14:paraId="3D666722" w14:textId="153353B7" w:rsidR="00835A93" w:rsidRPr="00A30C8F" w:rsidRDefault="0033624E" w:rsidP="000D4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30C8F">
        <w:rPr>
          <w:rFonts w:ascii="Times New Roman" w:hAnsi="Times New Roman" w:cs="Times New Roman"/>
          <w:sz w:val="24"/>
          <w:szCs w:val="24"/>
        </w:rPr>
        <w:t xml:space="preserve">kontrola </w:t>
      </w:r>
      <w:r w:rsidR="004908E5">
        <w:rPr>
          <w:rFonts w:ascii="Times New Roman" w:hAnsi="Times New Roman" w:cs="Times New Roman"/>
          <w:sz w:val="24"/>
          <w:szCs w:val="24"/>
        </w:rPr>
        <w:t>wewnętrzn</w:t>
      </w:r>
      <w:r w:rsidR="004E09A6">
        <w:rPr>
          <w:rFonts w:ascii="Times New Roman" w:hAnsi="Times New Roman" w:cs="Times New Roman"/>
          <w:sz w:val="24"/>
          <w:szCs w:val="24"/>
        </w:rPr>
        <w:t>ych</w:t>
      </w:r>
      <w:r w:rsidR="004908E5">
        <w:rPr>
          <w:rFonts w:ascii="Times New Roman" w:hAnsi="Times New Roman" w:cs="Times New Roman"/>
          <w:sz w:val="24"/>
          <w:szCs w:val="24"/>
        </w:rPr>
        <w:t xml:space="preserve"> więzi </w:t>
      </w:r>
      <w:r w:rsidR="00835A93" w:rsidRPr="004908E5">
        <w:rPr>
          <w:rFonts w:ascii="Times New Roman" w:hAnsi="Times New Roman" w:cs="Times New Roman"/>
          <w:sz w:val="24"/>
          <w:szCs w:val="24"/>
        </w:rPr>
        <w:t>statyczn</w:t>
      </w:r>
      <w:r w:rsidR="004E09A6">
        <w:rPr>
          <w:rFonts w:ascii="Times New Roman" w:hAnsi="Times New Roman" w:cs="Times New Roman"/>
          <w:sz w:val="24"/>
          <w:szCs w:val="24"/>
        </w:rPr>
        <w:t xml:space="preserve">ych </w:t>
      </w:r>
      <w:r w:rsidR="00835A93" w:rsidRPr="004908E5">
        <w:rPr>
          <w:rFonts w:ascii="Times New Roman" w:hAnsi="Times New Roman" w:cs="Times New Roman"/>
          <w:sz w:val="24"/>
          <w:szCs w:val="24"/>
        </w:rPr>
        <w:t>i dynamiczn</w:t>
      </w:r>
      <w:r w:rsidR="004E09A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systemu;</w:t>
      </w:r>
    </w:p>
    <w:p w14:paraId="16A817C4" w14:textId="76E3F046" w:rsidR="000D4EB9" w:rsidRDefault="00A30C8F" w:rsidP="000D4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A93" w:rsidRPr="00A30C8F">
        <w:rPr>
          <w:rFonts w:ascii="Times New Roman" w:hAnsi="Times New Roman" w:cs="Times New Roman"/>
          <w:sz w:val="24"/>
          <w:szCs w:val="24"/>
        </w:rPr>
        <w:t xml:space="preserve">- </w:t>
      </w:r>
      <w:r w:rsidR="0033624E">
        <w:rPr>
          <w:rFonts w:ascii="Times New Roman" w:hAnsi="Times New Roman" w:cs="Times New Roman"/>
          <w:sz w:val="24"/>
          <w:szCs w:val="24"/>
        </w:rPr>
        <w:t xml:space="preserve">odrzucenie </w:t>
      </w:r>
      <w:r w:rsidR="00835A93" w:rsidRPr="00A30C8F">
        <w:rPr>
          <w:rFonts w:ascii="Times New Roman" w:hAnsi="Times New Roman" w:cs="Times New Roman"/>
          <w:sz w:val="24"/>
          <w:szCs w:val="24"/>
        </w:rPr>
        <w:t>bezpośrednie</w:t>
      </w:r>
      <w:r w:rsidR="0033624E">
        <w:rPr>
          <w:rFonts w:ascii="Times New Roman" w:hAnsi="Times New Roman" w:cs="Times New Roman"/>
          <w:sz w:val="24"/>
          <w:szCs w:val="24"/>
        </w:rPr>
        <w:t>go</w:t>
      </w:r>
      <w:r w:rsidR="00835A93" w:rsidRPr="00A30C8F">
        <w:rPr>
          <w:rFonts w:ascii="Times New Roman" w:hAnsi="Times New Roman" w:cs="Times New Roman"/>
          <w:sz w:val="24"/>
          <w:szCs w:val="24"/>
        </w:rPr>
        <w:t xml:space="preserve"> </w:t>
      </w:r>
      <w:r w:rsidR="0033624E">
        <w:rPr>
          <w:rFonts w:ascii="Times New Roman" w:hAnsi="Times New Roman" w:cs="Times New Roman"/>
          <w:sz w:val="24"/>
          <w:szCs w:val="24"/>
        </w:rPr>
        <w:t xml:space="preserve">(konfrontacyjnego) </w:t>
      </w:r>
      <w:r w:rsidR="00835A93" w:rsidRPr="00A30C8F">
        <w:rPr>
          <w:rFonts w:ascii="Times New Roman" w:hAnsi="Times New Roman" w:cs="Times New Roman"/>
          <w:sz w:val="24"/>
          <w:szCs w:val="24"/>
        </w:rPr>
        <w:t>stosowani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5A93" w:rsidRPr="00A30C8F">
        <w:rPr>
          <w:rFonts w:ascii="Times New Roman" w:hAnsi="Times New Roman" w:cs="Times New Roman"/>
          <w:sz w:val="24"/>
          <w:szCs w:val="24"/>
        </w:rPr>
        <w:t xml:space="preserve"> konstytucji przez sądy powszechne</w:t>
      </w:r>
      <w:r w:rsidR="0033624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C4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onopol TK na kontrol</w:t>
      </w:r>
      <w:r w:rsidR="0033624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konstytucyjności ustaw.</w:t>
      </w:r>
      <w:r w:rsidR="00835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BF737" w14:textId="77777777" w:rsidR="000D4EB9" w:rsidRDefault="000D4EB9" w:rsidP="000D4E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92122" w14:textId="670C43CC" w:rsidR="00B37C40" w:rsidRDefault="00835A93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3E9">
        <w:rPr>
          <w:rFonts w:ascii="Times New Roman" w:hAnsi="Times New Roman" w:cs="Times New Roman"/>
          <w:sz w:val="24"/>
          <w:szCs w:val="24"/>
        </w:rPr>
        <w:t xml:space="preserve">     </w:t>
      </w:r>
      <w:r w:rsidR="00B37C40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B37C40" w:rsidRPr="00794940">
        <w:rPr>
          <w:rFonts w:ascii="Times New Roman" w:hAnsi="Times New Roman" w:cs="Times New Roman"/>
          <w:b/>
          <w:bCs/>
          <w:sz w:val="24"/>
          <w:szCs w:val="24"/>
        </w:rPr>
        <w:t xml:space="preserve">Stanowisko </w:t>
      </w:r>
      <w:r w:rsidR="00B37C40">
        <w:rPr>
          <w:rFonts w:ascii="Times New Roman" w:hAnsi="Times New Roman" w:cs="Times New Roman"/>
          <w:b/>
          <w:bCs/>
          <w:sz w:val="24"/>
          <w:szCs w:val="24"/>
        </w:rPr>
        <w:t>Carla Schmitta</w:t>
      </w:r>
      <w:r w:rsidR="00B37C40" w:rsidRPr="00835A93">
        <w:rPr>
          <w:rFonts w:ascii="Times New Roman" w:hAnsi="Times New Roman" w:cs="Times New Roman"/>
          <w:sz w:val="24"/>
          <w:szCs w:val="24"/>
        </w:rPr>
        <w:t>:</w:t>
      </w:r>
    </w:p>
    <w:p w14:paraId="0B18D51E" w14:textId="5EA36895" w:rsidR="00B37C40" w:rsidRDefault="00B37C40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0ECC">
        <w:rPr>
          <w:rFonts w:ascii="Times New Roman" w:hAnsi="Times New Roman" w:cs="Times New Roman"/>
          <w:i/>
          <w:iCs/>
          <w:sz w:val="24"/>
          <w:szCs w:val="24"/>
        </w:rPr>
        <w:t>Założenia</w:t>
      </w:r>
      <w:r>
        <w:rPr>
          <w:rFonts w:ascii="Times New Roman" w:hAnsi="Times New Roman" w:cs="Times New Roman"/>
          <w:sz w:val="24"/>
          <w:szCs w:val="24"/>
        </w:rPr>
        <w:t xml:space="preserve"> koncepcji</w:t>
      </w:r>
      <w:r w:rsidRPr="00835A93">
        <w:rPr>
          <w:rFonts w:ascii="Times New Roman" w:hAnsi="Times New Roman" w:cs="Times New Roman"/>
          <w:sz w:val="24"/>
          <w:szCs w:val="24"/>
        </w:rPr>
        <w:t>:</w:t>
      </w:r>
    </w:p>
    <w:p w14:paraId="2CEE3EE5" w14:textId="2B4686EC" w:rsidR="00B37C40" w:rsidRDefault="00B37C40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legitymizacją prawa jest wola suwerena: ludu, narodu;</w:t>
      </w:r>
    </w:p>
    <w:p w14:paraId="5B627595" w14:textId="77777777" w:rsidR="00EB0ECC" w:rsidRDefault="00B37C40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konstytucja jest najwyższą formą urzeczywistniania woli</w:t>
      </w:r>
      <w:r w:rsidR="00EB0ECC">
        <w:rPr>
          <w:rFonts w:ascii="Times New Roman" w:hAnsi="Times New Roman" w:cs="Times New Roman"/>
          <w:sz w:val="24"/>
          <w:szCs w:val="24"/>
        </w:rPr>
        <w:t xml:space="preserve"> ludu – narodu;</w:t>
      </w:r>
    </w:p>
    <w:p w14:paraId="51D64674" w14:textId="421CD83A" w:rsidR="00B37C40" w:rsidRDefault="00EB0ECC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konstytucja</w:t>
      </w:r>
      <w:r w:rsidR="00B37C4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B37C40">
        <w:rPr>
          <w:rFonts w:ascii="Times New Roman" w:hAnsi="Times New Roman" w:cs="Times New Roman"/>
          <w:sz w:val="24"/>
          <w:szCs w:val="24"/>
        </w:rPr>
        <w:t>prawem</w:t>
      </w:r>
      <w:r>
        <w:rPr>
          <w:rFonts w:ascii="Times New Roman" w:hAnsi="Times New Roman" w:cs="Times New Roman"/>
          <w:sz w:val="24"/>
          <w:szCs w:val="24"/>
        </w:rPr>
        <w:t xml:space="preserve"> (stanowionym)</w:t>
      </w:r>
      <w:r w:rsidR="00B37C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n</w:t>
      </w:r>
      <w:r w:rsidR="00B37C40">
        <w:rPr>
          <w:rFonts w:ascii="Times New Roman" w:hAnsi="Times New Roman" w:cs="Times New Roman"/>
          <w:sz w:val="24"/>
          <w:szCs w:val="24"/>
        </w:rPr>
        <w:t xml:space="preserve">adaniem prawniczej formy </w:t>
      </w:r>
      <w:r w:rsidR="00DF7FAC">
        <w:rPr>
          <w:rFonts w:ascii="Times New Roman" w:hAnsi="Times New Roman" w:cs="Times New Roman"/>
          <w:sz w:val="24"/>
          <w:szCs w:val="24"/>
        </w:rPr>
        <w:t>„</w:t>
      </w:r>
      <w:r w:rsidR="00B37C40">
        <w:rPr>
          <w:rFonts w:ascii="Times New Roman" w:hAnsi="Times New Roman" w:cs="Times New Roman"/>
          <w:sz w:val="24"/>
          <w:szCs w:val="24"/>
        </w:rPr>
        <w:t>konstytucji rzeczywistej</w:t>
      </w:r>
      <w:r w:rsidR="00DF7FAC">
        <w:rPr>
          <w:rFonts w:ascii="Times New Roman" w:hAnsi="Times New Roman" w:cs="Times New Roman"/>
          <w:sz w:val="24"/>
          <w:szCs w:val="24"/>
        </w:rPr>
        <w:t>”</w:t>
      </w:r>
      <w:r w:rsidR="00B37C40">
        <w:rPr>
          <w:rFonts w:ascii="Times New Roman" w:hAnsi="Times New Roman" w:cs="Times New Roman"/>
          <w:sz w:val="24"/>
          <w:szCs w:val="24"/>
        </w:rPr>
        <w:t xml:space="preserve">, </w:t>
      </w:r>
      <w:r w:rsidR="00DF7FAC">
        <w:rPr>
          <w:rFonts w:ascii="Times New Roman" w:hAnsi="Times New Roman" w:cs="Times New Roman"/>
          <w:sz w:val="24"/>
          <w:szCs w:val="24"/>
        </w:rPr>
        <w:t>ukształtowan</w:t>
      </w:r>
      <w:r>
        <w:rPr>
          <w:rFonts w:ascii="Times New Roman" w:hAnsi="Times New Roman" w:cs="Times New Roman"/>
          <w:sz w:val="24"/>
          <w:szCs w:val="24"/>
        </w:rPr>
        <w:t>ej przez</w:t>
      </w:r>
      <w:r w:rsidR="00DF7FAC">
        <w:rPr>
          <w:rFonts w:ascii="Times New Roman" w:hAnsi="Times New Roman" w:cs="Times New Roman"/>
          <w:sz w:val="24"/>
          <w:szCs w:val="24"/>
        </w:rPr>
        <w:t xml:space="preserve"> wspólnot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F7FAC">
        <w:rPr>
          <w:rFonts w:ascii="Times New Roman" w:hAnsi="Times New Roman" w:cs="Times New Roman"/>
          <w:sz w:val="24"/>
          <w:szCs w:val="24"/>
        </w:rPr>
        <w:t xml:space="preserve"> </w:t>
      </w:r>
      <w:r w:rsidR="00B37C40">
        <w:rPr>
          <w:rFonts w:ascii="Times New Roman" w:hAnsi="Times New Roman" w:cs="Times New Roman"/>
          <w:sz w:val="24"/>
          <w:szCs w:val="24"/>
        </w:rPr>
        <w:t>społeczno-polityczna;</w:t>
      </w:r>
      <w:r w:rsidR="00DF7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76A7F" w14:textId="31721CA7" w:rsidR="00CC5271" w:rsidRDefault="00B37C40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271">
        <w:rPr>
          <w:rFonts w:ascii="Times New Roman" w:hAnsi="Times New Roman" w:cs="Times New Roman"/>
          <w:sz w:val="24"/>
          <w:szCs w:val="24"/>
        </w:rPr>
        <w:t>konstytucja aktem politycznym i ideologicznym – wyrazem woli wspólnoty politycznej;</w:t>
      </w:r>
    </w:p>
    <w:p w14:paraId="7585A5B9" w14:textId="4F46EF94" w:rsidR="00DF7FAC" w:rsidRDefault="00DF7FAC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ECC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 xml:space="preserve">bezpośredniej funkcji normatywnej – </w:t>
      </w:r>
      <w:r w:rsidR="00EB0ECC">
        <w:rPr>
          <w:rFonts w:ascii="Times New Roman" w:hAnsi="Times New Roman" w:cs="Times New Roman"/>
          <w:sz w:val="24"/>
          <w:szCs w:val="24"/>
        </w:rPr>
        <w:t xml:space="preserve">konstytucja jako </w:t>
      </w:r>
      <w:r>
        <w:rPr>
          <w:rFonts w:ascii="Times New Roman" w:hAnsi="Times New Roman" w:cs="Times New Roman"/>
          <w:sz w:val="24"/>
          <w:szCs w:val="24"/>
        </w:rPr>
        <w:t>polityczny akt założycielski porządku prawnego;</w:t>
      </w:r>
    </w:p>
    <w:p w14:paraId="1F4F2F0E" w14:textId="0A869CE1" w:rsidR="00CC5271" w:rsidRDefault="00CC5271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prawo jest aktem wolicjonalno-decyzyjnym</w:t>
      </w:r>
      <w:r w:rsidR="00EB0ECC">
        <w:rPr>
          <w:rFonts w:ascii="Times New Roman" w:hAnsi="Times New Roman" w:cs="Times New Roman"/>
          <w:sz w:val="24"/>
          <w:szCs w:val="24"/>
        </w:rPr>
        <w:t xml:space="preserve"> (anihilacja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EB0ECC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jest fragmentem rzeczywistości społecznej kształtowan</w:t>
      </w:r>
      <w:r w:rsidR="00EB0EC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ECC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siłę i skuteczność realizacji celów</w:t>
      </w:r>
      <w:r w:rsidR="00EB0ECC">
        <w:rPr>
          <w:rFonts w:ascii="Times New Roman" w:hAnsi="Times New Roman" w:cs="Times New Roman"/>
          <w:sz w:val="24"/>
          <w:szCs w:val="24"/>
        </w:rPr>
        <w:t xml:space="preserve"> grupy</w:t>
      </w:r>
      <w:r>
        <w:rPr>
          <w:rFonts w:ascii="Times New Roman" w:hAnsi="Times New Roman" w:cs="Times New Roman"/>
          <w:sz w:val="24"/>
          <w:szCs w:val="24"/>
        </w:rPr>
        <w:t>;</w:t>
      </w:r>
      <w:r w:rsidR="00A42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29A5" w14:textId="305F0731" w:rsidR="00A428C3" w:rsidRDefault="00A428C3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28C3">
        <w:rPr>
          <w:rFonts w:ascii="Times New Roman" w:hAnsi="Times New Roman" w:cs="Times New Roman"/>
          <w:i/>
          <w:iCs/>
          <w:sz w:val="24"/>
          <w:szCs w:val="24"/>
        </w:rPr>
        <w:t>Implikacje prawne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54E60590" w14:textId="7E467A6B" w:rsidR="00CC5271" w:rsidRDefault="00CC5271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wykładania prawotwórcza jest zakazana;</w:t>
      </w:r>
    </w:p>
    <w:p w14:paraId="3C75C66B" w14:textId="4AEEEADC" w:rsidR="00CC5271" w:rsidRDefault="00CC5271" w:rsidP="00A428C3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ECC">
        <w:rPr>
          <w:rFonts w:ascii="Times New Roman" w:hAnsi="Times New Roman" w:cs="Times New Roman"/>
          <w:sz w:val="24"/>
          <w:szCs w:val="24"/>
        </w:rPr>
        <w:t xml:space="preserve">legalność </w:t>
      </w:r>
      <w:r>
        <w:rPr>
          <w:rFonts w:ascii="Times New Roman" w:hAnsi="Times New Roman" w:cs="Times New Roman"/>
          <w:sz w:val="24"/>
          <w:szCs w:val="24"/>
        </w:rPr>
        <w:t>kryterium oceny faktów przez sądy</w:t>
      </w:r>
      <w:r w:rsidR="00A428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systemowość </w:t>
      </w:r>
      <w:r w:rsidR="00EB0ECC">
        <w:rPr>
          <w:rFonts w:ascii="Times New Roman" w:hAnsi="Times New Roman" w:cs="Times New Roman"/>
          <w:sz w:val="24"/>
          <w:szCs w:val="24"/>
        </w:rPr>
        <w:t xml:space="preserve">prawa </w:t>
      </w:r>
      <w:r>
        <w:rPr>
          <w:rFonts w:ascii="Times New Roman" w:hAnsi="Times New Roman" w:cs="Times New Roman"/>
          <w:sz w:val="24"/>
          <w:szCs w:val="24"/>
        </w:rPr>
        <w:t>jest „wymysłem filozofów i prawników”</w:t>
      </w:r>
      <w:r w:rsidR="00A428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E17378" w14:textId="18819DAF" w:rsidR="00CC5271" w:rsidRDefault="00CC5271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8C3">
        <w:rPr>
          <w:rFonts w:ascii="Times New Roman" w:hAnsi="Times New Roman" w:cs="Times New Roman"/>
          <w:sz w:val="24"/>
          <w:szCs w:val="24"/>
        </w:rPr>
        <w:t xml:space="preserve">obsady personalne </w:t>
      </w:r>
      <w:r>
        <w:rPr>
          <w:rFonts w:ascii="Times New Roman" w:hAnsi="Times New Roman" w:cs="Times New Roman"/>
          <w:sz w:val="24"/>
          <w:szCs w:val="24"/>
        </w:rPr>
        <w:t>sąd</w:t>
      </w:r>
      <w:r w:rsidR="00A428C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odzwierciedla</w:t>
      </w:r>
      <w:r w:rsidR="00A428C3">
        <w:rPr>
          <w:rFonts w:ascii="Times New Roman" w:hAnsi="Times New Roman" w:cs="Times New Roman"/>
          <w:sz w:val="24"/>
          <w:szCs w:val="24"/>
        </w:rPr>
        <w:t xml:space="preserve">ją kształt </w:t>
      </w:r>
      <w:r>
        <w:rPr>
          <w:rFonts w:ascii="Times New Roman" w:hAnsi="Times New Roman" w:cs="Times New Roman"/>
          <w:sz w:val="24"/>
          <w:szCs w:val="24"/>
        </w:rPr>
        <w:t>wspólnot</w:t>
      </w:r>
      <w:r w:rsidR="00A428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polityczn</w:t>
      </w:r>
      <w:r w:rsidR="00A428C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(udział czynnika społecznego </w:t>
      </w:r>
      <w:r w:rsidR="00A428C3">
        <w:rPr>
          <w:rFonts w:ascii="Times New Roman" w:hAnsi="Times New Roman" w:cs="Times New Roman"/>
          <w:sz w:val="24"/>
          <w:szCs w:val="24"/>
        </w:rPr>
        <w:t>w sądzeniu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8847A78" w14:textId="4788BA60" w:rsidR="00DF7FAC" w:rsidRDefault="00CC5271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brak szacunku dla instytucji;</w:t>
      </w:r>
      <w:r w:rsidR="00A428C3">
        <w:rPr>
          <w:rFonts w:ascii="Times New Roman" w:hAnsi="Times New Roman" w:cs="Times New Roman"/>
          <w:sz w:val="24"/>
          <w:szCs w:val="24"/>
        </w:rPr>
        <w:t xml:space="preserve"> prymat tzw. </w:t>
      </w:r>
      <w:r>
        <w:rPr>
          <w:rFonts w:ascii="Times New Roman" w:hAnsi="Times New Roman" w:cs="Times New Roman"/>
          <w:sz w:val="24"/>
          <w:szCs w:val="24"/>
        </w:rPr>
        <w:t xml:space="preserve"> sprawiedliwoś</w:t>
      </w:r>
      <w:r w:rsidR="00A428C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społeczn</w:t>
      </w:r>
      <w:r w:rsidR="00A428C3">
        <w:rPr>
          <w:rFonts w:ascii="Times New Roman" w:hAnsi="Times New Roman" w:cs="Times New Roman"/>
          <w:sz w:val="24"/>
          <w:szCs w:val="24"/>
        </w:rPr>
        <w:t>ej</w:t>
      </w:r>
      <w:r w:rsidR="00DF7FAC">
        <w:rPr>
          <w:rFonts w:ascii="Times New Roman" w:hAnsi="Times New Roman" w:cs="Times New Roman"/>
          <w:sz w:val="24"/>
          <w:szCs w:val="24"/>
        </w:rPr>
        <w:t>;</w:t>
      </w:r>
    </w:p>
    <w:p w14:paraId="12B844F8" w14:textId="66FAA4B6" w:rsidR="00DF7FAC" w:rsidRDefault="00DF7FAC" w:rsidP="00A428C3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filozoficzno-doktrynalne tło: autorytaryzm społeczny.</w:t>
      </w:r>
    </w:p>
    <w:p w14:paraId="2B0A551E" w14:textId="138E8AA5" w:rsidR="00DF7FAC" w:rsidRDefault="00DF7FAC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brak </w:t>
      </w:r>
      <w:r w:rsidR="00A428C3">
        <w:rPr>
          <w:rFonts w:ascii="Times New Roman" w:hAnsi="Times New Roman" w:cs="Times New Roman"/>
          <w:sz w:val="24"/>
          <w:szCs w:val="24"/>
        </w:rPr>
        <w:t xml:space="preserve">instytucji </w:t>
      </w:r>
      <w:r>
        <w:rPr>
          <w:rFonts w:ascii="Times New Roman" w:hAnsi="Times New Roman" w:cs="Times New Roman"/>
          <w:sz w:val="24"/>
          <w:szCs w:val="24"/>
        </w:rPr>
        <w:t>Trybunału Konstytucyjnego</w:t>
      </w:r>
      <w:r w:rsidR="00A428C3">
        <w:rPr>
          <w:rFonts w:ascii="Times New Roman" w:hAnsi="Times New Roman" w:cs="Times New Roman"/>
          <w:sz w:val="24"/>
          <w:szCs w:val="24"/>
        </w:rPr>
        <w:t>;</w:t>
      </w:r>
    </w:p>
    <w:p w14:paraId="3089D8FE" w14:textId="62DA2634" w:rsidR="00DF7FAC" w:rsidRDefault="00DF7FAC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brak odwoływania się przez sądy do konstytucji jako aktu prawnego;</w:t>
      </w:r>
    </w:p>
    <w:p w14:paraId="64A7C93E" w14:textId="5855523A" w:rsidR="00DF7FAC" w:rsidRDefault="00DF7FAC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Prezydent jako kontroler realizacji celów i wartości konstytucyjnych.</w:t>
      </w:r>
    </w:p>
    <w:p w14:paraId="2E502264" w14:textId="53441CC3" w:rsidR="00D715C2" w:rsidRDefault="00D715C2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7F8FE4EB" w14:textId="07B9226A" w:rsidR="00D715C2" w:rsidRDefault="003F63E9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715C2">
        <w:rPr>
          <w:rFonts w:ascii="Times New Roman" w:hAnsi="Times New Roman" w:cs="Times New Roman"/>
          <w:b/>
          <w:bCs/>
          <w:sz w:val="24"/>
          <w:szCs w:val="24"/>
        </w:rPr>
        <w:t xml:space="preserve">III. Perspektywa </w:t>
      </w:r>
      <w:proofErr w:type="spellStart"/>
      <w:r w:rsidR="00D71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Judical</w:t>
      </w:r>
      <w:proofErr w:type="spellEnd"/>
      <w:r w:rsidR="00D71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71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</w:t>
      </w:r>
      <w:proofErr w:type="spellEnd"/>
      <w:r w:rsidR="00D715C2" w:rsidRPr="00835A93">
        <w:rPr>
          <w:rFonts w:ascii="Times New Roman" w:hAnsi="Times New Roman" w:cs="Times New Roman"/>
          <w:sz w:val="24"/>
          <w:szCs w:val="24"/>
        </w:rPr>
        <w:t>:</w:t>
      </w:r>
    </w:p>
    <w:p w14:paraId="1A07984D" w14:textId="794BA3BA" w:rsidR="0042731A" w:rsidRPr="0042731A" w:rsidRDefault="000D4EB9" w:rsidP="000D4EB9">
      <w:pPr>
        <w:pStyle w:val="Domylnie"/>
        <w:tabs>
          <w:tab w:val="clear" w:pos="708"/>
          <w:tab w:val="left" w:pos="1398"/>
          <w:tab w:val="left" w:pos="1410"/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D715C2" w:rsidRPr="00835A93">
        <w:rPr>
          <w:rFonts w:ascii="Times New Roman" w:hAnsi="Times New Roman" w:cs="Times New Roman"/>
          <w:sz w:val="24"/>
          <w:szCs w:val="24"/>
        </w:rPr>
        <w:t>Założenia</w:t>
      </w:r>
      <w:r w:rsidR="00D715C2">
        <w:rPr>
          <w:rFonts w:ascii="Times New Roman" w:hAnsi="Times New Roman" w:cs="Times New Roman"/>
          <w:sz w:val="24"/>
          <w:szCs w:val="24"/>
        </w:rPr>
        <w:t xml:space="preserve"> teoretyczne koncepcji:</w:t>
      </w:r>
    </w:p>
    <w:p w14:paraId="28CE25BF" w14:textId="68B02947" w:rsidR="0042731A" w:rsidRDefault="0042731A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5C2">
        <w:rPr>
          <w:rFonts w:ascii="Times New Roman" w:hAnsi="Times New Roman" w:cs="Times New Roman"/>
          <w:sz w:val="24"/>
          <w:szCs w:val="24"/>
        </w:rPr>
        <w:t>ujęcie oparte na realizm</w:t>
      </w:r>
      <w:r w:rsidR="00A428C3">
        <w:rPr>
          <w:rFonts w:ascii="Times New Roman" w:hAnsi="Times New Roman" w:cs="Times New Roman"/>
          <w:sz w:val="24"/>
          <w:szCs w:val="24"/>
        </w:rPr>
        <w:t>ie</w:t>
      </w:r>
      <w:r w:rsidR="00D715C2">
        <w:rPr>
          <w:rFonts w:ascii="Times New Roman" w:hAnsi="Times New Roman" w:cs="Times New Roman"/>
          <w:sz w:val="24"/>
          <w:szCs w:val="24"/>
        </w:rPr>
        <w:t xml:space="preserve"> prawnicz</w:t>
      </w:r>
      <w:r w:rsidR="00A428C3">
        <w:rPr>
          <w:rFonts w:ascii="Times New Roman" w:hAnsi="Times New Roman" w:cs="Times New Roman"/>
          <w:sz w:val="24"/>
          <w:szCs w:val="24"/>
        </w:rPr>
        <w:t>ym</w:t>
      </w:r>
      <w:r w:rsidR="00D715C2">
        <w:rPr>
          <w:rFonts w:ascii="Times New Roman" w:hAnsi="Times New Roman" w:cs="Times New Roman"/>
          <w:sz w:val="24"/>
          <w:szCs w:val="24"/>
        </w:rPr>
        <w:t xml:space="preserve"> oraz kultur</w:t>
      </w:r>
      <w:r w:rsidR="00A428C3">
        <w:rPr>
          <w:rFonts w:ascii="Times New Roman" w:hAnsi="Times New Roman" w:cs="Times New Roman"/>
          <w:sz w:val="24"/>
          <w:szCs w:val="24"/>
        </w:rPr>
        <w:t>ze</w:t>
      </w:r>
      <w:r w:rsidR="00D71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C2">
        <w:rPr>
          <w:rFonts w:ascii="Times New Roman" w:hAnsi="Times New Roman" w:cs="Times New Roman"/>
          <w:i/>
          <w:iCs/>
          <w:sz w:val="24"/>
          <w:szCs w:val="24"/>
        </w:rPr>
        <w:t>Common</w:t>
      </w:r>
      <w:proofErr w:type="spellEnd"/>
      <w:r w:rsidR="00D715C2">
        <w:rPr>
          <w:rFonts w:ascii="Times New Roman" w:hAnsi="Times New Roman" w:cs="Times New Roman"/>
          <w:i/>
          <w:iCs/>
          <w:sz w:val="24"/>
          <w:szCs w:val="24"/>
        </w:rPr>
        <w:t xml:space="preserve"> Law;</w:t>
      </w:r>
      <w:r w:rsidR="008103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28C3">
        <w:rPr>
          <w:rFonts w:ascii="Times New Roman" w:hAnsi="Times New Roman" w:cs="Times New Roman"/>
          <w:sz w:val="24"/>
          <w:szCs w:val="24"/>
        </w:rPr>
        <w:t>(głównie</w:t>
      </w:r>
      <w:r w:rsidR="008103DA">
        <w:rPr>
          <w:rFonts w:ascii="Times New Roman" w:hAnsi="Times New Roman" w:cs="Times New Roman"/>
          <w:sz w:val="24"/>
          <w:szCs w:val="24"/>
        </w:rPr>
        <w:t xml:space="preserve"> USA</w:t>
      </w:r>
      <w:r w:rsidR="00A428C3">
        <w:rPr>
          <w:rFonts w:ascii="Times New Roman" w:hAnsi="Times New Roman" w:cs="Times New Roman"/>
          <w:sz w:val="24"/>
          <w:szCs w:val="24"/>
        </w:rPr>
        <w:t>)</w:t>
      </w:r>
      <w:r w:rsidR="008103DA">
        <w:rPr>
          <w:rFonts w:ascii="Times New Roman" w:hAnsi="Times New Roman" w:cs="Times New Roman"/>
          <w:sz w:val="24"/>
          <w:szCs w:val="24"/>
        </w:rPr>
        <w:t>;</w:t>
      </w:r>
    </w:p>
    <w:p w14:paraId="492C7C8F" w14:textId="6C77F223" w:rsidR="000B65B9" w:rsidRPr="008103DA" w:rsidRDefault="000B65B9" w:rsidP="000B65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filozoficzne tło: republikanizm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komunitarianizm</w:t>
      </w:r>
      <w:proofErr w:type="spellEnd"/>
      <w:r>
        <w:rPr>
          <w:rFonts w:ascii="Times New Roman" w:hAnsi="Times New Roman" w:cs="Times New Roman"/>
          <w:sz w:val="24"/>
          <w:szCs w:val="24"/>
        </w:rPr>
        <w:t>) – przywiązanie wagi do idei wspólnoty opartej na tradycji kulturowej i podzielanych wartościach politycznych. Atencja dla instytucji;</w:t>
      </w:r>
    </w:p>
    <w:p w14:paraId="19CA69C2" w14:textId="77777777" w:rsidR="000B65B9" w:rsidRDefault="0042731A" w:rsidP="001D4721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 </w:t>
      </w:r>
      <w:r w:rsidR="00D715C2" w:rsidRPr="00D715C2">
        <w:rPr>
          <w:rFonts w:ascii="Times New Roman" w:hAnsi="Times New Roman" w:cs="Times New Roman"/>
          <w:sz w:val="24"/>
          <w:szCs w:val="24"/>
        </w:rPr>
        <w:t xml:space="preserve">- </w:t>
      </w:r>
      <w:r w:rsidR="001D4721">
        <w:rPr>
          <w:rFonts w:ascii="Times New Roman" w:hAnsi="Times New Roman" w:cs="Times New Roman"/>
          <w:sz w:val="24"/>
          <w:szCs w:val="24"/>
        </w:rPr>
        <w:t xml:space="preserve">pragmatyzm argumentacyjny - </w:t>
      </w:r>
      <w:r w:rsidR="00D715C2" w:rsidRPr="00D715C2">
        <w:rPr>
          <w:rFonts w:ascii="Times New Roman" w:hAnsi="Times New Roman" w:cs="Times New Roman"/>
          <w:sz w:val="24"/>
          <w:szCs w:val="24"/>
        </w:rPr>
        <w:t>norma prawna</w:t>
      </w:r>
      <w:r w:rsidR="00D715C2">
        <w:rPr>
          <w:rFonts w:ascii="Times New Roman" w:hAnsi="Times New Roman" w:cs="Times New Roman"/>
          <w:sz w:val="24"/>
          <w:szCs w:val="24"/>
        </w:rPr>
        <w:t xml:space="preserve"> jest wypowiedzią prawodawcy rozwijaną i korygowaną w praktyce sądowej;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F5B59" w14:textId="339D1DD9" w:rsidR="00A428C3" w:rsidRDefault="000B65B9" w:rsidP="000B65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prawo odwołuje się do argumentacji społecznej. Jest aktywnością responsywną;</w:t>
      </w:r>
      <w:r w:rsidR="0042731A">
        <w:rPr>
          <w:rFonts w:ascii="Times New Roman" w:hAnsi="Times New Roman" w:cs="Times New Roman"/>
          <w:sz w:val="24"/>
          <w:szCs w:val="24"/>
        </w:rPr>
        <w:t xml:space="preserve">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8B8A63B" w14:textId="30A7C059" w:rsidR="00CB1899" w:rsidRDefault="00A428C3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CB189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1899">
        <w:rPr>
          <w:rFonts w:ascii="Times New Roman" w:hAnsi="Times New Roman" w:cs="Times New Roman"/>
          <w:sz w:val="24"/>
          <w:szCs w:val="24"/>
        </w:rPr>
        <w:t>nika element ekspercki</w:t>
      </w:r>
      <w:r>
        <w:rPr>
          <w:rFonts w:ascii="Times New Roman" w:hAnsi="Times New Roman" w:cs="Times New Roman"/>
          <w:sz w:val="24"/>
          <w:szCs w:val="24"/>
        </w:rPr>
        <w:t xml:space="preserve"> w procesie decyzyjnym</w:t>
      </w:r>
      <w:r w:rsidR="00CB18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571296" w14:textId="6D4D7306" w:rsidR="0042731A" w:rsidRDefault="0042731A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 </w:t>
      </w:r>
      <w:r w:rsidR="00D715C2">
        <w:rPr>
          <w:rFonts w:ascii="Times New Roman" w:hAnsi="Times New Roman" w:cs="Times New Roman"/>
          <w:sz w:val="24"/>
          <w:szCs w:val="24"/>
        </w:rPr>
        <w:t xml:space="preserve">- </w:t>
      </w:r>
      <w:r w:rsidR="00A428C3">
        <w:rPr>
          <w:rFonts w:ascii="Times New Roman" w:hAnsi="Times New Roman" w:cs="Times New Roman"/>
          <w:sz w:val="24"/>
          <w:szCs w:val="24"/>
        </w:rPr>
        <w:t xml:space="preserve">wtórność </w:t>
      </w:r>
      <w:r w:rsidR="00D715C2">
        <w:rPr>
          <w:rFonts w:ascii="Times New Roman" w:hAnsi="Times New Roman" w:cs="Times New Roman"/>
          <w:sz w:val="24"/>
          <w:szCs w:val="24"/>
        </w:rPr>
        <w:t>argumentacj</w:t>
      </w:r>
      <w:r w:rsidR="00A428C3">
        <w:rPr>
          <w:rFonts w:ascii="Times New Roman" w:hAnsi="Times New Roman" w:cs="Times New Roman"/>
          <w:sz w:val="24"/>
          <w:szCs w:val="24"/>
        </w:rPr>
        <w:t>i</w:t>
      </w:r>
      <w:r w:rsidR="00D715C2">
        <w:rPr>
          <w:rFonts w:ascii="Times New Roman" w:hAnsi="Times New Roman" w:cs="Times New Roman"/>
          <w:sz w:val="24"/>
          <w:szCs w:val="24"/>
        </w:rPr>
        <w:t xml:space="preserve"> odwołująca się do tekstu prawnego</w:t>
      </w:r>
      <w:r w:rsidR="00A428C3">
        <w:rPr>
          <w:rFonts w:ascii="Times New Roman" w:hAnsi="Times New Roman" w:cs="Times New Roman"/>
          <w:sz w:val="24"/>
          <w:szCs w:val="24"/>
        </w:rPr>
        <w:t xml:space="preserve"> - </w:t>
      </w:r>
      <w:r w:rsidR="00D715C2">
        <w:rPr>
          <w:rFonts w:ascii="Times New Roman" w:hAnsi="Times New Roman" w:cs="Times New Roman"/>
          <w:sz w:val="24"/>
          <w:szCs w:val="24"/>
        </w:rPr>
        <w:t>uzasadniani</w:t>
      </w:r>
      <w:r w:rsidR="00A428C3">
        <w:rPr>
          <w:rFonts w:ascii="Times New Roman" w:hAnsi="Times New Roman" w:cs="Times New Roman"/>
          <w:sz w:val="24"/>
          <w:szCs w:val="24"/>
        </w:rPr>
        <w:t>e</w:t>
      </w:r>
      <w:r w:rsidR="00D715C2">
        <w:rPr>
          <w:rFonts w:ascii="Times New Roman" w:hAnsi="Times New Roman" w:cs="Times New Roman"/>
          <w:sz w:val="24"/>
          <w:szCs w:val="24"/>
        </w:rPr>
        <w:t xml:space="preserve"> </w:t>
      </w:r>
      <w:r w:rsidR="00D715C2">
        <w:rPr>
          <w:rFonts w:ascii="Times New Roman" w:hAnsi="Times New Roman" w:cs="Times New Roman"/>
          <w:i/>
          <w:iCs/>
          <w:sz w:val="24"/>
          <w:szCs w:val="24"/>
        </w:rPr>
        <w:t>ex post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AAAD17" w14:textId="14772599" w:rsidR="0042731A" w:rsidRDefault="0042731A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8C3">
        <w:rPr>
          <w:rFonts w:ascii="Times New Roman" w:hAnsi="Times New Roman" w:cs="Times New Roman"/>
          <w:sz w:val="24"/>
          <w:szCs w:val="24"/>
        </w:rPr>
        <w:t xml:space="preserve">brak jednolitej teorii wykładni </w:t>
      </w:r>
      <w:r w:rsidR="001D47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spór między intencjonali</w:t>
      </w:r>
      <w:r w:rsidR="001D4721">
        <w:rPr>
          <w:rFonts w:ascii="Times New Roman" w:hAnsi="Times New Roman" w:cs="Times New Roman"/>
          <w:sz w:val="24"/>
          <w:szCs w:val="24"/>
        </w:rPr>
        <w:t xml:space="preserve">zmem i </w:t>
      </w:r>
      <w:proofErr w:type="spellStart"/>
      <w:r w:rsidR="001D4721">
        <w:rPr>
          <w:rFonts w:ascii="Times New Roman" w:hAnsi="Times New Roman" w:cs="Times New Roman"/>
          <w:sz w:val="24"/>
          <w:szCs w:val="24"/>
        </w:rPr>
        <w:t>oryginalizmem</w:t>
      </w:r>
      <w:proofErr w:type="spellEnd"/>
      <w:r w:rsidR="001D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4721">
        <w:rPr>
          <w:rFonts w:ascii="Times New Roman" w:hAnsi="Times New Roman" w:cs="Times New Roman"/>
          <w:sz w:val="24"/>
          <w:szCs w:val="24"/>
        </w:rPr>
        <w:t xml:space="preserve">konstytucja)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tekstuali</w:t>
      </w:r>
      <w:r w:rsidR="001D4721">
        <w:rPr>
          <w:rFonts w:ascii="Times New Roman" w:hAnsi="Times New Roman" w:cs="Times New Roman"/>
          <w:sz w:val="24"/>
          <w:szCs w:val="24"/>
        </w:rPr>
        <w:t>zmem</w:t>
      </w:r>
      <w:proofErr w:type="spellEnd"/>
      <w:r w:rsidR="001D4721">
        <w:rPr>
          <w:rFonts w:ascii="Times New Roman" w:hAnsi="Times New Roman" w:cs="Times New Roman"/>
          <w:sz w:val="24"/>
          <w:szCs w:val="24"/>
        </w:rPr>
        <w:t xml:space="preserve"> (ustawy)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EA1C40" w14:textId="4B7D63B6" w:rsidR="000B65B9" w:rsidRDefault="000B65B9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konstytucjonalizm jako odrębna doktryna (gałąź prawa, filozofia) prawa.</w:t>
      </w:r>
    </w:p>
    <w:p w14:paraId="12D6FC2C" w14:textId="59BE9387" w:rsidR="001D4721" w:rsidRDefault="001D4721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Implikacje prawnicze:</w:t>
      </w:r>
    </w:p>
    <w:p w14:paraId="7F2E901C" w14:textId="12A3E648" w:rsidR="001D4721" w:rsidRPr="001D4721" w:rsidRDefault="001D4721" w:rsidP="001D4721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aktywna rola sędziów, zaangażowanie w społecznie uznane wartości; </w:t>
      </w:r>
    </w:p>
    <w:p w14:paraId="2DC1DB50" w14:textId="34C3083C" w:rsidR="0042731A" w:rsidRDefault="0042731A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wykładnia </w:t>
      </w:r>
      <w:r w:rsidR="001D4721">
        <w:rPr>
          <w:rFonts w:ascii="Times New Roman" w:hAnsi="Times New Roman" w:cs="Times New Roman"/>
          <w:sz w:val="24"/>
          <w:szCs w:val="24"/>
        </w:rPr>
        <w:t>operatywna i twórcza (</w:t>
      </w:r>
      <w:r>
        <w:rPr>
          <w:rFonts w:ascii="Times New Roman" w:hAnsi="Times New Roman" w:cs="Times New Roman"/>
          <w:sz w:val="24"/>
          <w:szCs w:val="24"/>
        </w:rPr>
        <w:t>rozwijani</w:t>
      </w:r>
      <w:r w:rsidR="001D47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prawotwórstwa przez praktykę sądowa</w:t>
      </w:r>
      <w:r w:rsidR="001D47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8EE87C6" w14:textId="71DBA752" w:rsidR="001D4721" w:rsidRDefault="0042731A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493AE5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721">
        <w:rPr>
          <w:rFonts w:ascii="Times New Roman" w:hAnsi="Times New Roman" w:cs="Times New Roman"/>
          <w:sz w:val="24"/>
          <w:szCs w:val="24"/>
        </w:rPr>
        <w:t xml:space="preserve">polityczność </w:t>
      </w:r>
      <w:r>
        <w:rPr>
          <w:rFonts w:ascii="Times New Roman" w:hAnsi="Times New Roman" w:cs="Times New Roman"/>
          <w:sz w:val="24"/>
          <w:szCs w:val="24"/>
        </w:rPr>
        <w:t>sąd</w:t>
      </w:r>
      <w:r w:rsidR="001D472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i praktyk</w:t>
      </w:r>
      <w:r w:rsidR="001D47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sądow</w:t>
      </w:r>
      <w:r w:rsidR="001D4721">
        <w:rPr>
          <w:rFonts w:ascii="Times New Roman" w:hAnsi="Times New Roman" w:cs="Times New Roman"/>
          <w:sz w:val="24"/>
          <w:szCs w:val="24"/>
        </w:rPr>
        <w:t>ej;</w:t>
      </w:r>
    </w:p>
    <w:p w14:paraId="3692F274" w14:textId="2D72EB23" w:rsidR="00CB1899" w:rsidRDefault="001D4721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CB1899">
        <w:rPr>
          <w:rFonts w:ascii="Times New Roman" w:hAnsi="Times New Roman" w:cs="Times New Roman"/>
          <w:sz w:val="24"/>
          <w:szCs w:val="24"/>
        </w:rPr>
        <w:t>racj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B1899">
        <w:rPr>
          <w:rFonts w:ascii="Times New Roman" w:hAnsi="Times New Roman" w:cs="Times New Roman"/>
          <w:sz w:val="24"/>
          <w:szCs w:val="24"/>
        </w:rPr>
        <w:t xml:space="preserve"> celowościow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CB1899">
        <w:rPr>
          <w:rFonts w:ascii="Times New Roman" w:hAnsi="Times New Roman" w:cs="Times New Roman"/>
          <w:sz w:val="24"/>
          <w:szCs w:val="24"/>
        </w:rPr>
        <w:t xml:space="preserve"> </w:t>
      </w:r>
      <w:r w:rsidR="000B65B9">
        <w:rPr>
          <w:rFonts w:ascii="Times New Roman" w:hAnsi="Times New Roman" w:cs="Times New Roman"/>
          <w:sz w:val="24"/>
          <w:szCs w:val="24"/>
        </w:rPr>
        <w:t xml:space="preserve">w argumentacji prawniczej </w:t>
      </w:r>
      <w:r w:rsidR="00CB18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65B9">
        <w:rPr>
          <w:rFonts w:ascii="Times New Roman" w:hAnsi="Times New Roman" w:cs="Times New Roman"/>
          <w:i/>
          <w:iCs/>
          <w:sz w:val="24"/>
          <w:szCs w:val="24"/>
        </w:rPr>
        <w:t>principle</w:t>
      </w:r>
      <w:proofErr w:type="spellEnd"/>
      <w:r w:rsidR="000B65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B1899">
        <w:rPr>
          <w:rFonts w:ascii="Times New Roman" w:hAnsi="Times New Roman" w:cs="Times New Roman"/>
          <w:i/>
          <w:iCs/>
          <w:sz w:val="24"/>
          <w:szCs w:val="24"/>
        </w:rPr>
        <w:t>policies</w:t>
      </w:r>
      <w:proofErr w:type="spellEnd"/>
      <w:r w:rsidR="00CB1899">
        <w:rPr>
          <w:rFonts w:ascii="Times New Roman" w:hAnsi="Times New Roman" w:cs="Times New Roman"/>
          <w:sz w:val="24"/>
          <w:szCs w:val="24"/>
        </w:rPr>
        <w:t>);</w:t>
      </w:r>
    </w:p>
    <w:p w14:paraId="6CE339E9" w14:textId="7E90CF8C" w:rsidR="001D4721" w:rsidRDefault="00CB1899" w:rsidP="000D4E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731A">
        <w:rPr>
          <w:rFonts w:ascii="Times New Roman" w:hAnsi="Times New Roman" w:cs="Times New Roman"/>
          <w:sz w:val="24"/>
          <w:szCs w:val="24"/>
        </w:rPr>
        <w:t xml:space="preserve"> </w:t>
      </w:r>
      <w:r w:rsidR="001D4721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>granic</w:t>
      </w:r>
      <w:r w:rsidR="001D47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pomiędzy określonymi przedmiotowo gałęziami prawa</w:t>
      </w:r>
      <w:r w:rsidR="001D472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dogmatykami prawniczymi; </w:t>
      </w:r>
    </w:p>
    <w:p w14:paraId="0DDD0875" w14:textId="0F18D975" w:rsidR="00CB1899" w:rsidRDefault="001D4721" w:rsidP="000B65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„rozporoszone” stosowanie konstytucji</w:t>
      </w:r>
      <w:r w:rsidR="00CB18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instytucjonalny brak „sądu konstytucyjnego”; </w:t>
      </w:r>
    </w:p>
    <w:p w14:paraId="3EB2D44F" w14:textId="3F0A6775" w:rsidR="009D1304" w:rsidRDefault="00CB1899" w:rsidP="000B65B9">
      <w:pPr>
        <w:pStyle w:val="Domylnie"/>
        <w:tabs>
          <w:tab w:val="left" w:pos="1398"/>
          <w:tab w:val="left" w:pos="1410"/>
          <w:tab w:val="left" w:pos="204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A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wag</w:t>
      </w:r>
      <w:r w:rsidR="001D47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sprawiedliwości proceduralnej </w:t>
      </w:r>
      <w:r w:rsidR="009D1304">
        <w:rPr>
          <w:rFonts w:ascii="Times New Roman" w:hAnsi="Times New Roman" w:cs="Times New Roman"/>
          <w:sz w:val="24"/>
          <w:szCs w:val="24"/>
        </w:rPr>
        <w:t>powiązan</w:t>
      </w:r>
      <w:r w:rsidR="000B65B9">
        <w:rPr>
          <w:rFonts w:ascii="Times New Roman" w:hAnsi="Times New Roman" w:cs="Times New Roman"/>
          <w:sz w:val="24"/>
          <w:szCs w:val="24"/>
        </w:rPr>
        <w:t>a</w:t>
      </w:r>
      <w:r w:rsidR="009D1304">
        <w:rPr>
          <w:rFonts w:ascii="Times New Roman" w:hAnsi="Times New Roman" w:cs="Times New Roman"/>
          <w:sz w:val="24"/>
          <w:szCs w:val="24"/>
        </w:rPr>
        <w:t xml:space="preserve"> ze sprawiedliwością społeczną i zasada </w:t>
      </w:r>
      <w:r w:rsidR="009D1304" w:rsidRPr="009D1304">
        <w:rPr>
          <w:rFonts w:ascii="Times New Roman" w:hAnsi="Times New Roman" w:cs="Times New Roman"/>
          <w:i/>
          <w:iCs/>
          <w:sz w:val="24"/>
          <w:szCs w:val="24"/>
        </w:rPr>
        <w:t>equity</w:t>
      </w:r>
      <w:r w:rsidR="009D1304">
        <w:rPr>
          <w:rFonts w:ascii="Times New Roman" w:hAnsi="Times New Roman" w:cs="Times New Roman"/>
          <w:sz w:val="24"/>
          <w:szCs w:val="24"/>
        </w:rPr>
        <w:t>;</w:t>
      </w:r>
    </w:p>
    <w:sectPr w:rsidR="009D130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EC0F" w14:textId="77777777" w:rsidR="000F2B00" w:rsidRDefault="000F2B00">
      <w:pPr>
        <w:spacing w:after="0" w:line="240" w:lineRule="auto"/>
      </w:pPr>
      <w:r>
        <w:separator/>
      </w:r>
    </w:p>
  </w:endnote>
  <w:endnote w:type="continuationSeparator" w:id="0">
    <w:p w14:paraId="72AC9C8C" w14:textId="77777777" w:rsidR="000F2B00" w:rsidRDefault="000F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B172" w14:textId="77777777" w:rsidR="000F2B00" w:rsidRDefault="000F2B00">
      <w:pPr>
        <w:spacing w:after="0" w:line="240" w:lineRule="auto"/>
      </w:pPr>
      <w:r>
        <w:separator/>
      </w:r>
    </w:p>
  </w:footnote>
  <w:footnote w:type="continuationSeparator" w:id="0">
    <w:p w14:paraId="032B9FBE" w14:textId="77777777" w:rsidR="000F2B00" w:rsidRDefault="000F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00EC" w14:textId="2D87BF4A" w:rsidR="0033624E" w:rsidRDefault="0033624E">
    <w:pPr>
      <w:pStyle w:val="Nagwek"/>
      <w:jc w:val="center"/>
    </w:pPr>
  </w:p>
  <w:p w14:paraId="2E04A13A" w14:textId="77777777" w:rsidR="0033624E" w:rsidRDefault="0033624E">
    <w:pPr>
      <w:pStyle w:val="Nagwek"/>
      <w:keepNext/>
      <w:tabs>
        <w:tab w:val="center" w:pos="3966"/>
        <w:tab w:val="center" w:pos="4249"/>
        <w:tab w:val="center" w:pos="4534"/>
        <w:tab w:val="right" w:pos="8502"/>
        <w:tab w:val="right" w:pos="9068"/>
        <w:tab w:val="right" w:pos="9353"/>
      </w:tabs>
      <w:spacing w:before="240" w:after="0" w:line="100" w:lineRule="atLeast"/>
      <w:ind w:lef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8FE"/>
    <w:multiLevelType w:val="multilevel"/>
    <w:tmpl w:val="BFA6B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2FA59C4"/>
    <w:multiLevelType w:val="multilevel"/>
    <w:tmpl w:val="E55A6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329691C"/>
    <w:multiLevelType w:val="multilevel"/>
    <w:tmpl w:val="5FAA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63114"/>
    <w:multiLevelType w:val="multilevel"/>
    <w:tmpl w:val="27507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CC6804"/>
    <w:multiLevelType w:val="hybridMultilevel"/>
    <w:tmpl w:val="91E0CB00"/>
    <w:lvl w:ilvl="0" w:tplc="19CAD55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D4A85"/>
    <w:multiLevelType w:val="hybridMultilevel"/>
    <w:tmpl w:val="AE2C7590"/>
    <w:lvl w:ilvl="0" w:tplc="07CA52BE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D2D39EC"/>
    <w:multiLevelType w:val="multilevel"/>
    <w:tmpl w:val="BF3C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115B7F13"/>
    <w:multiLevelType w:val="hybridMultilevel"/>
    <w:tmpl w:val="C37E3FE0"/>
    <w:lvl w:ilvl="0" w:tplc="DA267D52">
      <w:start w:val="1"/>
      <w:numFmt w:val="decimal"/>
      <w:lvlText w:val="%1.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981DCA"/>
    <w:multiLevelType w:val="multilevel"/>
    <w:tmpl w:val="28F8F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E6564B"/>
    <w:multiLevelType w:val="multilevel"/>
    <w:tmpl w:val="6D18A01E"/>
    <w:lvl w:ilvl="0">
      <w:start w:val="2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19A32582"/>
    <w:multiLevelType w:val="multilevel"/>
    <w:tmpl w:val="27B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9E7F77"/>
    <w:multiLevelType w:val="multilevel"/>
    <w:tmpl w:val="95128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C81095C"/>
    <w:multiLevelType w:val="hybridMultilevel"/>
    <w:tmpl w:val="FD5C6198"/>
    <w:lvl w:ilvl="0" w:tplc="8A0EB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1978"/>
    <w:multiLevelType w:val="multilevel"/>
    <w:tmpl w:val="720223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36F74F0B"/>
    <w:multiLevelType w:val="multilevel"/>
    <w:tmpl w:val="5D061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B6C5834"/>
    <w:multiLevelType w:val="multilevel"/>
    <w:tmpl w:val="2384D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7F56DC"/>
    <w:multiLevelType w:val="hybridMultilevel"/>
    <w:tmpl w:val="AF90CD6C"/>
    <w:lvl w:ilvl="0" w:tplc="2A8EE0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8114F"/>
    <w:multiLevelType w:val="multilevel"/>
    <w:tmpl w:val="6686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E85F1A"/>
    <w:multiLevelType w:val="multilevel"/>
    <w:tmpl w:val="4F68C4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59567829"/>
    <w:multiLevelType w:val="multilevel"/>
    <w:tmpl w:val="2126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C513E8"/>
    <w:multiLevelType w:val="multilevel"/>
    <w:tmpl w:val="AAF0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5D70419"/>
    <w:multiLevelType w:val="multilevel"/>
    <w:tmpl w:val="E4841C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795362982">
    <w:abstractNumId w:val="0"/>
  </w:num>
  <w:num w:numId="2" w16cid:durableId="1801681410">
    <w:abstractNumId w:val="18"/>
  </w:num>
  <w:num w:numId="3" w16cid:durableId="2061317420">
    <w:abstractNumId w:val="9"/>
  </w:num>
  <w:num w:numId="4" w16cid:durableId="493377265">
    <w:abstractNumId w:val="6"/>
  </w:num>
  <w:num w:numId="5" w16cid:durableId="1206529120">
    <w:abstractNumId w:val="2"/>
  </w:num>
  <w:num w:numId="6" w16cid:durableId="83110076">
    <w:abstractNumId w:val="14"/>
  </w:num>
  <w:num w:numId="7" w16cid:durableId="735278762">
    <w:abstractNumId w:val="13"/>
  </w:num>
  <w:num w:numId="8" w16cid:durableId="564069556">
    <w:abstractNumId w:val="3"/>
  </w:num>
  <w:num w:numId="9" w16cid:durableId="2137290522">
    <w:abstractNumId w:val="21"/>
  </w:num>
  <w:num w:numId="10" w16cid:durableId="997731907">
    <w:abstractNumId w:val="8"/>
  </w:num>
  <w:num w:numId="11" w16cid:durableId="870460142">
    <w:abstractNumId w:val="15"/>
  </w:num>
  <w:num w:numId="12" w16cid:durableId="1792092229">
    <w:abstractNumId w:val="1"/>
  </w:num>
  <w:num w:numId="13" w16cid:durableId="805124913">
    <w:abstractNumId w:val="17"/>
  </w:num>
  <w:num w:numId="14" w16cid:durableId="1073549740">
    <w:abstractNumId w:val="19"/>
  </w:num>
  <w:num w:numId="15" w16cid:durableId="1136681901">
    <w:abstractNumId w:val="10"/>
  </w:num>
  <w:num w:numId="16" w16cid:durableId="1895660345">
    <w:abstractNumId w:val="20"/>
  </w:num>
  <w:num w:numId="17" w16cid:durableId="439187538">
    <w:abstractNumId w:val="11"/>
  </w:num>
  <w:num w:numId="18" w16cid:durableId="1055816158">
    <w:abstractNumId w:val="16"/>
  </w:num>
  <w:num w:numId="19" w16cid:durableId="977804608">
    <w:abstractNumId w:val="4"/>
  </w:num>
  <w:num w:numId="20" w16cid:durableId="63839181">
    <w:abstractNumId w:val="7"/>
  </w:num>
  <w:num w:numId="21" w16cid:durableId="674845780">
    <w:abstractNumId w:val="5"/>
  </w:num>
  <w:num w:numId="22" w16cid:durableId="17112943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0"/>
    <w:rsid w:val="00014B60"/>
    <w:rsid w:val="000340B6"/>
    <w:rsid w:val="00046A7E"/>
    <w:rsid w:val="00061660"/>
    <w:rsid w:val="000673CC"/>
    <w:rsid w:val="0007385F"/>
    <w:rsid w:val="000771FD"/>
    <w:rsid w:val="0008044A"/>
    <w:rsid w:val="00084960"/>
    <w:rsid w:val="00085BD9"/>
    <w:rsid w:val="00094471"/>
    <w:rsid w:val="000B62DF"/>
    <w:rsid w:val="000B65B9"/>
    <w:rsid w:val="000D4EB9"/>
    <w:rsid w:val="000E7B91"/>
    <w:rsid w:val="000F0095"/>
    <w:rsid w:val="000F11DD"/>
    <w:rsid w:val="000F2B00"/>
    <w:rsid w:val="000F7C2C"/>
    <w:rsid w:val="00117B34"/>
    <w:rsid w:val="001771A0"/>
    <w:rsid w:val="00197F69"/>
    <w:rsid w:val="001B2BAE"/>
    <w:rsid w:val="001D4721"/>
    <w:rsid w:val="001E6F10"/>
    <w:rsid w:val="00200FE6"/>
    <w:rsid w:val="00212F0F"/>
    <w:rsid w:val="00227420"/>
    <w:rsid w:val="00243C2D"/>
    <w:rsid w:val="002518DB"/>
    <w:rsid w:val="002E748D"/>
    <w:rsid w:val="002E75D8"/>
    <w:rsid w:val="0031190A"/>
    <w:rsid w:val="00316ABA"/>
    <w:rsid w:val="00322517"/>
    <w:rsid w:val="0033624E"/>
    <w:rsid w:val="00341509"/>
    <w:rsid w:val="003565F9"/>
    <w:rsid w:val="003938B1"/>
    <w:rsid w:val="003A331C"/>
    <w:rsid w:val="003B4F73"/>
    <w:rsid w:val="003C7843"/>
    <w:rsid w:val="003E0250"/>
    <w:rsid w:val="003F63E9"/>
    <w:rsid w:val="00406943"/>
    <w:rsid w:val="0042731A"/>
    <w:rsid w:val="00434886"/>
    <w:rsid w:val="00445308"/>
    <w:rsid w:val="004546F9"/>
    <w:rsid w:val="00465860"/>
    <w:rsid w:val="00483C12"/>
    <w:rsid w:val="004901B3"/>
    <w:rsid w:val="004908E5"/>
    <w:rsid w:val="00493AE5"/>
    <w:rsid w:val="00494F62"/>
    <w:rsid w:val="004E09A6"/>
    <w:rsid w:val="004E3213"/>
    <w:rsid w:val="004E657F"/>
    <w:rsid w:val="004F7BF3"/>
    <w:rsid w:val="00511971"/>
    <w:rsid w:val="00582D2B"/>
    <w:rsid w:val="005979E5"/>
    <w:rsid w:val="005D5B09"/>
    <w:rsid w:val="005D6DB1"/>
    <w:rsid w:val="005F7A83"/>
    <w:rsid w:val="00610244"/>
    <w:rsid w:val="0063284A"/>
    <w:rsid w:val="00657741"/>
    <w:rsid w:val="006638F4"/>
    <w:rsid w:val="006910A0"/>
    <w:rsid w:val="0069328C"/>
    <w:rsid w:val="006A2C1D"/>
    <w:rsid w:val="006A5782"/>
    <w:rsid w:val="006C54F3"/>
    <w:rsid w:val="006C60B1"/>
    <w:rsid w:val="006D723B"/>
    <w:rsid w:val="006F3575"/>
    <w:rsid w:val="00732E5B"/>
    <w:rsid w:val="007634B7"/>
    <w:rsid w:val="00794940"/>
    <w:rsid w:val="007B2809"/>
    <w:rsid w:val="007C2A86"/>
    <w:rsid w:val="007D0A57"/>
    <w:rsid w:val="007D0E5F"/>
    <w:rsid w:val="007E6944"/>
    <w:rsid w:val="007F717F"/>
    <w:rsid w:val="008103DA"/>
    <w:rsid w:val="00810D0E"/>
    <w:rsid w:val="00835A93"/>
    <w:rsid w:val="008371E5"/>
    <w:rsid w:val="00862AB6"/>
    <w:rsid w:val="00874284"/>
    <w:rsid w:val="00890857"/>
    <w:rsid w:val="00893742"/>
    <w:rsid w:val="008A439F"/>
    <w:rsid w:val="008E5E68"/>
    <w:rsid w:val="008F0C84"/>
    <w:rsid w:val="008F1B83"/>
    <w:rsid w:val="009301D5"/>
    <w:rsid w:val="009422FD"/>
    <w:rsid w:val="009441F6"/>
    <w:rsid w:val="00954A94"/>
    <w:rsid w:val="00971A39"/>
    <w:rsid w:val="00981494"/>
    <w:rsid w:val="00986132"/>
    <w:rsid w:val="009A22B6"/>
    <w:rsid w:val="009A30A1"/>
    <w:rsid w:val="009D1304"/>
    <w:rsid w:val="00A1469B"/>
    <w:rsid w:val="00A17468"/>
    <w:rsid w:val="00A30C8F"/>
    <w:rsid w:val="00A428C3"/>
    <w:rsid w:val="00A431E8"/>
    <w:rsid w:val="00A63D9F"/>
    <w:rsid w:val="00A9008D"/>
    <w:rsid w:val="00A90138"/>
    <w:rsid w:val="00A945DA"/>
    <w:rsid w:val="00AB550D"/>
    <w:rsid w:val="00AC7EF0"/>
    <w:rsid w:val="00AD30B4"/>
    <w:rsid w:val="00B04A34"/>
    <w:rsid w:val="00B06AF7"/>
    <w:rsid w:val="00B13B2D"/>
    <w:rsid w:val="00B16017"/>
    <w:rsid w:val="00B20739"/>
    <w:rsid w:val="00B3256C"/>
    <w:rsid w:val="00B37C40"/>
    <w:rsid w:val="00B80CA5"/>
    <w:rsid w:val="00BA0C03"/>
    <w:rsid w:val="00BB0D97"/>
    <w:rsid w:val="00BD5783"/>
    <w:rsid w:val="00C424AD"/>
    <w:rsid w:val="00C56190"/>
    <w:rsid w:val="00C95855"/>
    <w:rsid w:val="00CA12D6"/>
    <w:rsid w:val="00CB1899"/>
    <w:rsid w:val="00CB5909"/>
    <w:rsid w:val="00CB73DE"/>
    <w:rsid w:val="00CC338C"/>
    <w:rsid w:val="00CC5271"/>
    <w:rsid w:val="00CD4A58"/>
    <w:rsid w:val="00CD7AB9"/>
    <w:rsid w:val="00D242E5"/>
    <w:rsid w:val="00D32487"/>
    <w:rsid w:val="00D346D3"/>
    <w:rsid w:val="00D715C2"/>
    <w:rsid w:val="00D75568"/>
    <w:rsid w:val="00D83E9F"/>
    <w:rsid w:val="00DA6E0F"/>
    <w:rsid w:val="00DC2CBF"/>
    <w:rsid w:val="00DE3BE5"/>
    <w:rsid w:val="00DE5463"/>
    <w:rsid w:val="00DE6A0D"/>
    <w:rsid w:val="00DF7FAC"/>
    <w:rsid w:val="00E072C5"/>
    <w:rsid w:val="00E26757"/>
    <w:rsid w:val="00E3265C"/>
    <w:rsid w:val="00E448DA"/>
    <w:rsid w:val="00E515AA"/>
    <w:rsid w:val="00E600AB"/>
    <w:rsid w:val="00E716FC"/>
    <w:rsid w:val="00EB0ECC"/>
    <w:rsid w:val="00EC5D4C"/>
    <w:rsid w:val="00F07B2D"/>
    <w:rsid w:val="00F10E92"/>
    <w:rsid w:val="00F133FF"/>
    <w:rsid w:val="00F20865"/>
    <w:rsid w:val="00F243DE"/>
    <w:rsid w:val="00F64E36"/>
    <w:rsid w:val="00F8545E"/>
    <w:rsid w:val="00F90360"/>
    <w:rsid w:val="00F932AA"/>
    <w:rsid w:val="00F96EC0"/>
    <w:rsid w:val="00FA182C"/>
    <w:rsid w:val="00FA2ED8"/>
    <w:rsid w:val="00FA312D"/>
    <w:rsid w:val="00FA6372"/>
    <w:rsid w:val="00FB78C3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095D"/>
  <w15:docId w15:val="{3F24C35E-3326-4FF6-94B6-DE77208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Symbol"/>
    </w:rPr>
  </w:style>
  <w:style w:type="character" w:customStyle="1" w:styleId="Znakinumeracji">
    <w:name w:val="Znaki numeracji"/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5BE2-570A-4936-B781-F98D24F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3781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Bator</dc:creator>
  <cp:lastModifiedBy>Andrzej Bator</cp:lastModifiedBy>
  <cp:revision>2</cp:revision>
  <cp:lastPrinted>2021-03-12T13:46:00Z</cp:lastPrinted>
  <dcterms:created xsi:type="dcterms:W3CDTF">2024-03-08T13:27:00Z</dcterms:created>
  <dcterms:modified xsi:type="dcterms:W3CDTF">2024-03-08T13:27:00Z</dcterms:modified>
</cp:coreProperties>
</file>