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FD9" w:rsidRDefault="00C7631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Test A</w:t>
      </w:r>
    </w:p>
    <w:p w:rsidR="00C76316" w:rsidRDefault="00C76316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1. Stowarzyszenie jest zrzeszeniem:</w:t>
      </w:r>
      <w:r>
        <w:rPr>
          <w:rFonts w:ascii="Times New Roman" w:hAnsi="Times New Roman" w:cs="Times New Roman"/>
          <w:sz w:val="20"/>
          <w:szCs w:val="24"/>
        </w:rPr>
        <w:br/>
        <w:t>a) dobrowolnym</w:t>
      </w:r>
      <w:r>
        <w:rPr>
          <w:rFonts w:ascii="Times New Roman" w:hAnsi="Times New Roman" w:cs="Times New Roman"/>
          <w:sz w:val="20"/>
          <w:szCs w:val="24"/>
        </w:rPr>
        <w:br/>
        <w:t>b) samorządnym</w:t>
      </w:r>
      <w:r>
        <w:rPr>
          <w:rFonts w:ascii="Times New Roman" w:hAnsi="Times New Roman" w:cs="Times New Roman"/>
          <w:sz w:val="20"/>
          <w:szCs w:val="24"/>
        </w:rPr>
        <w:br/>
        <w:t>c) trwałym</w:t>
      </w:r>
      <w:r>
        <w:rPr>
          <w:rFonts w:ascii="Times New Roman" w:hAnsi="Times New Roman" w:cs="Times New Roman"/>
          <w:sz w:val="20"/>
          <w:szCs w:val="24"/>
        </w:rPr>
        <w:br/>
        <w:t>d) wszystkie odpowiedzi są prawidłowe</w:t>
      </w:r>
    </w:p>
    <w:p w:rsidR="002440F6" w:rsidRDefault="002440F6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2. Prawo tworzenia stowarzyszeń przysługuje obywatelom polskim:</w:t>
      </w:r>
      <w:r>
        <w:rPr>
          <w:rFonts w:ascii="Times New Roman" w:hAnsi="Times New Roman" w:cs="Times New Roman"/>
          <w:sz w:val="20"/>
          <w:szCs w:val="24"/>
        </w:rPr>
        <w:br/>
        <w:t>a) mającym pełną zdolność do czynności prawnych</w:t>
      </w:r>
      <w:r>
        <w:rPr>
          <w:rFonts w:ascii="Times New Roman" w:hAnsi="Times New Roman" w:cs="Times New Roman"/>
          <w:sz w:val="20"/>
          <w:szCs w:val="24"/>
        </w:rPr>
        <w:br/>
        <w:t>b) mającym nieskazitelną opinię</w:t>
      </w:r>
      <w:r>
        <w:rPr>
          <w:rFonts w:ascii="Times New Roman" w:hAnsi="Times New Roman" w:cs="Times New Roman"/>
          <w:sz w:val="20"/>
          <w:szCs w:val="24"/>
        </w:rPr>
        <w:br/>
        <w:t>c) niepozbawionym praw publicznych</w:t>
      </w:r>
      <w:r>
        <w:rPr>
          <w:rFonts w:ascii="Times New Roman" w:hAnsi="Times New Roman" w:cs="Times New Roman"/>
          <w:sz w:val="20"/>
          <w:szCs w:val="24"/>
        </w:rPr>
        <w:br/>
        <w:t>d) prawidłowe odpowiedzi a) i c).</w:t>
      </w:r>
    </w:p>
    <w:p w:rsidR="002440F6" w:rsidRDefault="002440F6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3. </w:t>
      </w:r>
      <w:r w:rsidR="003E3280">
        <w:rPr>
          <w:rFonts w:ascii="Times New Roman" w:hAnsi="Times New Roman" w:cs="Times New Roman"/>
          <w:sz w:val="20"/>
          <w:szCs w:val="24"/>
        </w:rPr>
        <w:t>Ustawę Prawo o stowarzyszeniach stosuje się do:</w:t>
      </w:r>
      <w:r w:rsidR="003E3280">
        <w:rPr>
          <w:rFonts w:ascii="Times New Roman" w:hAnsi="Times New Roman" w:cs="Times New Roman"/>
          <w:sz w:val="20"/>
          <w:szCs w:val="24"/>
        </w:rPr>
        <w:br/>
        <w:t>a) kościołów i związków wyznaniowych,</w:t>
      </w:r>
      <w:r w:rsidR="003E3280">
        <w:rPr>
          <w:rFonts w:ascii="Times New Roman" w:hAnsi="Times New Roman" w:cs="Times New Roman"/>
          <w:sz w:val="20"/>
          <w:szCs w:val="24"/>
        </w:rPr>
        <w:br/>
        <w:t>b) komitetów wyborczych</w:t>
      </w:r>
      <w:r w:rsidR="003E3280">
        <w:rPr>
          <w:rFonts w:ascii="Times New Roman" w:hAnsi="Times New Roman" w:cs="Times New Roman"/>
          <w:sz w:val="20"/>
          <w:szCs w:val="24"/>
        </w:rPr>
        <w:br/>
        <w:t>c) młodzieżowych organizacji politycznych</w:t>
      </w:r>
      <w:r w:rsidR="003E3280">
        <w:rPr>
          <w:rFonts w:ascii="Times New Roman" w:hAnsi="Times New Roman" w:cs="Times New Roman"/>
          <w:sz w:val="20"/>
          <w:szCs w:val="24"/>
        </w:rPr>
        <w:br/>
        <w:t>d) partii politycznych</w:t>
      </w:r>
    </w:p>
    <w:p w:rsidR="003E3280" w:rsidRDefault="003E3280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4. Uproszczoną formą stowarzyszenia jest:</w:t>
      </w:r>
      <w:r>
        <w:rPr>
          <w:rFonts w:ascii="Times New Roman" w:hAnsi="Times New Roman" w:cs="Times New Roman"/>
          <w:sz w:val="20"/>
          <w:szCs w:val="24"/>
        </w:rPr>
        <w:br/>
        <w:t>a) stowarzyszenie tymczasowe</w:t>
      </w:r>
      <w:r>
        <w:rPr>
          <w:rFonts w:ascii="Times New Roman" w:hAnsi="Times New Roman" w:cs="Times New Roman"/>
          <w:sz w:val="20"/>
          <w:szCs w:val="24"/>
        </w:rPr>
        <w:br/>
        <w:t>b) stowarzyszenie zwykłe</w:t>
      </w:r>
      <w:r>
        <w:rPr>
          <w:rFonts w:ascii="Times New Roman" w:hAnsi="Times New Roman" w:cs="Times New Roman"/>
          <w:sz w:val="20"/>
          <w:szCs w:val="24"/>
        </w:rPr>
        <w:br/>
        <w:t xml:space="preserve">c) stowarzyszenie </w:t>
      </w:r>
      <w:r w:rsidR="00BF790E">
        <w:rPr>
          <w:rFonts w:ascii="Times New Roman" w:hAnsi="Times New Roman" w:cs="Times New Roman"/>
          <w:sz w:val="20"/>
          <w:szCs w:val="24"/>
        </w:rPr>
        <w:t>uproszczone</w:t>
      </w:r>
      <w:r w:rsidR="00BF790E">
        <w:rPr>
          <w:rFonts w:ascii="Times New Roman" w:hAnsi="Times New Roman" w:cs="Times New Roman"/>
          <w:sz w:val="20"/>
          <w:szCs w:val="24"/>
        </w:rPr>
        <w:br/>
        <w:t>d) żadne z powyższych</w:t>
      </w:r>
    </w:p>
    <w:p w:rsidR="00BF790E" w:rsidRDefault="00BF790E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5. </w:t>
      </w:r>
      <w:r w:rsidR="005C082B">
        <w:rPr>
          <w:rFonts w:ascii="Times New Roman" w:hAnsi="Times New Roman" w:cs="Times New Roman"/>
          <w:sz w:val="20"/>
          <w:szCs w:val="24"/>
        </w:rPr>
        <w:t>Przekształcenie stowarzyszenia zwykłego w stowarzyszenie</w:t>
      </w:r>
      <w:r w:rsidR="004767A8">
        <w:rPr>
          <w:rFonts w:ascii="Times New Roman" w:hAnsi="Times New Roman" w:cs="Times New Roman"/>
          <w:sz w:val="20"/>
          <w:szCs w:val="24"/>
        </w:rPr>
        <w:t xml:space="preserve"> następuje w drodze:</w:t>
      </w:r>
      <w:r w:rsidR="005C082B">
        <w:rPr>
          <w:rFonts w:ascii="Times New Roman" w:hAnsi="Times New Roman" w:cs="Times New Roman"/>
          <w:sz w:val="20"/>
          <w:szCs w:val="24"/>
        </w:rPr>
        <w:br/>
      </w:r>
      <w:r w:rsidR="004767A8">
        <w:rPr>
          <w:rFonts w:ascii="Times New Roman" w:hAnsi="Times New Roman" w:cs="Times New Roman"/>
          <w:sz w:val="20"/>
          <w:szCs w:val="24"/>
        </w:rPr>
        <w:t>a</w:t>
      </w:r>
      <w:r w:rsidR="005C082B">
        <w:rPr>
          <w:rFonts w:ascii="Times New Roman" w:hAnsi="Times New Roman" w:cs="Times New Roman"/>
          <w:sz w:val="20"/>
          <w:szCs w:val="24"/>
        </w:rPr>
        <w:t>) uchwały większości członków</w:t>
      </w:r>
      <w:r w:rsidR="004767A8">
        <w:rPr>
          <w:rFonts w:ascii="Times New Roman" w:hAnsi="Times New Roman" w:cs="Times New Roman"/>
          <w:sz w:val="20"/>
          <w:szCs w:val="24"/>
        </w:rPr>
        <w:br/>
        <w:t>b</w:t>
      </w:r>
      <w:r w:rsidR="005C082B">
        <w:rPr>
          <w:rFonts w:ascii="Times New Roman" w:hAnsi="Times New Roman" w:cs="Times New Roman"/>
          <w:sz w:val="20"/>
          <w:szCs w:val="24"/>
        </w:rPr>
        <w:t xml:space="preserve">) </w:t>
      </w:r>
      <w:r w:rsidR="004767A8">
        <w:rPr>
          <w:rFonts w:ascii="Times New Roman" w:hAnsi="Times New Roman" w:cs="Times New Roman"/>
          <w:sz w:val="20"/>
          <w:szCs w:val="24"/>
        </w:rPr>
        <w:t>uchwały kwalifikowanej większości członków</w:t>
      </w:r>
      <w:r w:rsidR="004767A8">
        <w:rPr>
          <w:rFonts w:ascii="Times New Roman" w:hAnsi="Times New Roman" w:cs="Times New Roman"/>
          <w:sz w:val="20"/>
          <w:szCs w:val="24"/>
        </w:rPr>
        <w:br/>
        <w:t>c) uchwały wszystkich członków stowarzyszenia</w:t>
      </w:r>
      <w:r w:rsidR="004767A8">
        <w:rPr>
          <w:rFonts w:ascii="Times New Roman" w:hAnsi="Times New Roman" w:cs="Times New Roman"/>
          <w:sz w:val="20"/>
          <w:szCs w:val="24"/>
        </w:rPr>
        <w:br/>
        <w:t>d) nie można przekształcić stowarzyszenia zwykłego w stowarzyszenie</w:t>
      </w:r>
    </w:p>
    <w:p w:rsidR="001F4C40" w:rsidRDefault="001F4C40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6. Wolontariusz to:</w:t>
      </w:r>
      <w:r>
        <w:rPr>
          <w:rFonts w:ascii="Times New Roman" w:hAnsi="Times New Roman" w:cs="Times New Roman"/>
          <w:sz w:val="20"/>
          <w:szCs w:val="24"/>
        </w:rPr>
        <w:br/>
        <w:t>a) osoba fizyczna</w:t>
      </w:r>
      <w:r>
        <w:rPr>
          <w:rFonts w:ascii="Times New Roman" w:hAnsi="Times New Roman" w:cs="Times New Roman"/>
          <w:sz w:val="20"/>
          <w:szCs w:val="24"/>
        </w:rPr>
        <w:br/>
        <w:t>b) wykonująca pracę ochotniczo</w:t>
      </w:r>
      <w:r>
        <w:rPr>
          <w:rFonts w:ascii="Times New Roman" w:hAnsi="Times New Roman" w:cs="Times New Roman"/>
          <w:sz w:val="20"/>
          <w:szCs w:val="24"/>
        </w:rPr>
        <w:br/>
        <w:t>c) wykonująca pracę bez wynagrodzenia</w:t>
      </w:r>
      <w:r>
        <w:rPr>
          <w:rFonts w:ascii="Times New Roman" w:hAnsi="Times New Roman" w:cs="Times New Roman"/>
          <w:sz w:val="20"/>
          <w:szCs w:val="24"/>
        </w:rPr>
        <w:br/>
        <w:t>d) wszystkie odpowiedzi są prawidłowe</w:t>
      </w:r>
    </w:p>
    <w:p w:rsidR="001F4C40" w:rsidRDefault="001F4C40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7. </w:t>
      </w:r>
      <w:r w:rsidR="00EB1E87">
        <w:rPr>
          <w:rFonts w:ascii="Times New Roman" w:hAnsi="Times New Roman" w:cs="Times New Roman"/>
          <w:sz w:val="20"/>
          <w:szCs w:val="24"/>
        </w:rPr>
        <w:t>Organizacji pożytku publicznego przysługuje zwolnienie od podatku:</w:t>
      </w:r>
      <w:r w:rsidR="00EB1E87">
        <w:rPr>
          <w:rFonts w:ascii="Times New Roman" w:hAnsi="Times New Roman" w:cs="Times New Roman"/>
          <w:sz w:val="20"/>
          <w:szCs w:val="24"/>
        </w:rPr>
        <w:br/>
        <w:t>a) dochodowego od osób prawnych</w:t>
      </w:r>
      <w:r w:rsidR="00EB1E87">
        <w:rPr>
          <w:rFonts w:ascii="Times New Roman" w:hAnsi="Times New Roman" w:cs="Times New Roman"/>
          <w:sz w:val="20"/>
          <w:szCs w:val="24"/>
        </w:rPr>
        <w:br/>
        <w:t>b) od nieruchomości</w:t>
      </w:r>
      <w:r w:rsidR="00EB1E87">
        <w:rPr>
          <w:rFonts w:ascii="Times New Roman" w:hAnsi="Times New Roman" w:cs="Times New Roman"/>
          <w:sz w:val="20"/>
          <w:szCs w:val="24"/>
        </w:rPr>
        <w:br/>
        <w:t>c) od czynności cywilnoprawnych</w:t>
      </w:r>
      <w:r w:rsidR="00EB1E87">
        <w:rPr>
          <w:rFonts w:ascii="Times New Roman" w:hAnsi="Times New Roman" w:cs="Times New Roman"/>
          <w:sz w:val="20"/>
          <w:szCs w:val="24"/>
        </w:rPr>
        <w:br/>
        <w:t>d) każdego z powyższych</w:t>
      </w:r>
    </w:p>
    <w:p w:rsidR="00EB1E87" w:rsidRDefault="00EB1E87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8. Nadzór nad działalnością organizacji pożytku publicznego sprawuje:</w:t>
      </w:r>
      <w:r>
        <w:rPr>
          <w:rFonts w:ascii="Times New Roman" w:hAnsi="Times New Roman" w:cs="Times New Roman"/>
          <w:sz w:val="20"/>
          <w:szCs w:val="24"/>
        </w:rPr>
        <w:br/>
        <w:t>a) Prezes Rady Ministrów</w:t>
      </w:r>
      <w:r>
        <w:rPr>
          <w:rFonts w:ascii="Times New Roman" w:hAnsi="Times New Roman" w:cs="Times New Roman"/>
          <w:sz w:val="20"/>
          <w:szCs w:val="24"/>
        </w:rPr>
        <w:br/>
        <w:t>b) minister właściwy do spraw zabezpieczenia społecznego</w:t>
      </w:r>
      <w:r>
        <w:rPr>
          <w:rFonts w:ascii="Times New Roman" w:hAnsi="Times New Roman" w:cs="Times New Roman"/>
          <w:sz w:val="20"/>
          <w:szCs w:val="24"/>
        </w:rPr>
        <w:br/>
      </w:r>
      <w:r>
        <w:rPr>
          <w:rFonts w:ascii="Times New Roman" w:hAnsi="Times New Roman" w:cs="Times New Roman"/>
          <w:sz w:val="20"/>
          <w:szCs w:val="24"/>
        </w:rPr>
        <w:t>c) minister właściwy do spraw zdrowia</w:t>
      </w:r>
      <w:r>
        <w:rPr>
          <w:rFonts w:ascii="Times New Roman" w:hAnsi="Times New Roman" w:cs="Times New Roman"/>
          <w:sz w:val="20"/>
          <w:szCs w:val="24"/>
        </w:rPr>
        <w:br/>
        <w:t>d) żadne z powyższych</w:t>
      </w:r>
    </w:p>
    <w:p w:rsidR="00EB1E87" w:rsidRDefault="00EB1E87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9. Wolontariusz:</w:t>
      </w:r>
      <w:r>
        <w:rPr>
          <w:rFonts w:ascii="Times New Roman" w:hAnsi="Times New Roman" w:cs="Times New Roman"/>
          <w:sz w:val="20"/>
          <w:szCs w:val="24"/>
        </w:rPr>
        <w:br/>
        <w:t>a) powinien posiadać wykształcenie wyższe</w:t>
      </w:r>
      <w:r>
        <w:rPr>
          <w:rFonts w:ascii="Times New Roman" w:hAnsi="Times New Roman" w:cs="Times New Roman"/>
          <w:sz w:val="20"/>
          <w:szCs w:val="24"/>
        </w:rPr>
        <w:br/>
        <w:t>b) powinien posiadać kwalifikacje i spełniać wymagania odpowiednie do rodzaju i zakresu  wykonywanych świadczeń</w:t>
      </w:r>
      <w:r w:rsidR="00BF2B54">
        <w:rPr>
          <w:rFonts w:ascii="Times New Roman" w:hAnsi="Times New Roman" w:cs="Times New Roman"/>
          <w:sz w:val="20"/>
          <w:szCs w:val="24"/>
        </w:rPr>
        <w:br/>
        <w:t>c) powinien ukończyć 25 lat</w:t>
      </w:r>
      <w:r w:rsidR="00BF2B54">
        <w:rPr>
          <w:rFonts w:ascii="Times New Roman" w:hAnsi="Times New Roman" w:cs="Times New Roman"/>
          <w:sz w:val="20"/>
          <w:szCs w:val="24"/>
        </w:rPr>
        <w:br/>
        <w:t>d) powinien posiadać kwalifikacje z zakresu udzielania pierwszej pomocy</w:t>
      </w:r>
    </w:p>
    <w:p w:rsidR="00BF2B54" w:rsidRDefault="00BF2B54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10. Rada Działalności Pożytku publicznego działa przy:</w:t>
      </w:r>
      <w:r>
        <w:rPr>
          <w:rFonts w:ascii="Times New Roman" w:hAnsi="Times New Roman" w:cs="Times New Roman"/>
          <w:sz w:val="20"/>
          <w:szCs w:val="24"/>
        </w:rPr>
        <w:br/>
        <w:t>a) Prezesie Rady Ministrów</w:t>
      </w:r>
      <w:r>
        <w:rPr>
          <w:rFonts w:ascii="Times New Roman" w:hAnsi="Times New Roman" w:cs="Times New Roman"/>
          <w:sz w:val="20"/>
          <w:szCs w:val="24"/>
        </w:rPr>
        <w:br/>
        <w:t>b) ministrze właściwym do spraw zabezpieczenia społecznego</w:t>
      </w:r>
      <w:r>
        <w:rPr>
          <w:rFonts w:ascii="Times New Roman" w:hAnsi="Times New Roman" w:cs="Times New Roman"/>
          <w:sz w:val="20"/>
          <w:szCs w:val="24"/>
        </w:rPr>
        <w:br/>
        <w:t>c) wojewodzie</w:t>
      </w:r>
      <w:r>
        <w:rPr>
          <w:rFonts w:ascii="Times New Roman" w:hAnsi="Times New Roman" w:cs="Times New Roman"/>
          <w:sz w:val="20"/>
          <w:szCs w:val="24"/>
        </w:rPr>
        <w:br/>
        <w:t>d) wójcie</w:t>
      </w:r>
    </w:p>
    <w:p w:rsidR="00BF2B54" w:rsidRDefault="00AA3F06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11. Fundacje mogą ustanawiać:</w:t>
      </w:r>
      <w:r>
        <w:rPr>
          <w:rFonts w:ascii="Times New Roman" w:hAnsi="Times New Roman" w:cs="Times New Roman"/>
          <w:sz w:val="20"/>
          <w:szCs w:val="24"/>
        </w:rPr>
        <w:br/>
        <w:t>a) osoby fizyczne</w:t>
      </w:r>
      <w:r>
        <w:rPr>
          <w:rFonts w:ascii="Times New Roman" w:hAnsi="Times New Roman" w:cs="Times New Roman"/>
          <w:sz w:val="20"/>
          <w:szCs w:val="24"/>
        </w:rPr>
        <w:br/>
        <w:t>b) wyłącznie osoby fizyczne mające obywatelstwo polskie</w:t>
      </w:r>
      <w:r>
        <w:rPr>
          <w:rFonts w:ascii="Times New Roman" w:hAnsi="Times New Roman" w:cs="Times New Roman"/>
          <w:sz w:val="20"/>
          <w:szCs w:val="24"/>
        </w:rPr>
        <w:br/>
        <w:t>c) osoby prawne</w:t>
      </w:r>
      <w:r>
        <w:rPr>
          <w:rFonts w:ascii="Times New Roman" w:hAnsi="Times New Roman" w:cs="Times New Roman"/>
          <w:sz w:val="20"/>
          <w:szCs w:val="24"/>
        </w:rPr>
        <w:br/>
        <w:t>d) prawidłowe odpowiedzi to a) i c)</w:t>
      </w:r>
    </w:p>
    <w:p w:rsidR="00AA3F06" w:rsidRDefault="00AA3F06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12. Statut fundacji ustala:</w:t>
      </w:r>
      <w:r>
        <w:rPr>
          <w:rFonts w:ascii="Times New Roman" w:hAnsi="Times New Roman" w:cs="Times New Roman"/>
          <w:sz w:val="20"/>
          <w:szCs w:val="24"/>
        </w:rPr>
        <w:br/>
        <w:t>a) fundator</w:t>
      </w:r>
      <w:r>
        <w:rPr>
          <w:rFonts w:ascii="Times New Roman" w:hAnsi="Times New Roman" w:cs="Times New Roman"/>
          <w:sz w:val="20"/>
          <w:szCs w:val="24"/>
        </w:rPr>
        <w:br/>
        <w:t>b) zarząd</w:t>
      </w:r>
      <w:r>
        <w:rPr>
          <w:rFonts w:ascii="Times New Roman" w:hAnsi="Times New Roman" w:cs="Times New Roman"/>
          <w:sz w:val="20"/>
          <w:szCs w:val="24"/>
        </w:rPr>
        <w:br/>
        <w:t>c) wójt</w:t>
      </w:r>
      <w:r>
        <w:rPr>
          <w:rFonts w:ascii="Times New Roman" w:hAnsi="Times New Roman" w:cs="Times New Roman"/>
          <w:sz w:val="20"/>
          <w:szCs w:val="24"/>
        </w:rPr>
        <w:br/>
        <w:t>d) minister właściwy do spraw administracji publicznej</w:t>
      </w:r>
    </w:p>
    <w:p w:rsidR="00AA3F06" w:rsidRDefault="00AA3F06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13. </w:t>
      </w:r>
      <w:r w:rsidR="0097141A">
        <w:rPr>
          <w:rFonts w:ascii="Times New Roman" w:hAnsi="Times New Roman" w:cs="Times New Roman"/>
          <w:sz w:val="20"/>
          <w:szCs w:val="24"/>
        </w:rPr>
        <w:t>Fundacja ulega likwidacji w przypadku:</w:t>
      </w:r>
      <w:r w:rsidR="0097141A">
        <w:rPr>
          <w:rFonts w:ascii="Times New Roman" w:hAnsi="Times New Roman" w:cs="Times New Roman"/>
          <w:sz w:val="20"/>
          <w:szCs w:val="24"/>
        </w:rPr>
        <w:br/>
        <w:t>a) osiągnięcia celu, dla którego została ustanowiona</w:t>
      </w:r>
      <w:r w:rsidR="0097141A">
        <w:rPr>
          <w:rFonts w:ascii="Times New Roman" w:hAnsi="Times New Roman" w:cs="Times New Roman"/>
          <w:sz w:val="20"/>
          <w:szCs w:val="24"/>
        </w:rPr>
        <w:br/>
        <w:t>b) wydania decyzji przez wojewodę w tym zakresie</w:t>
      </w:r>
      <w:r w:rsidR="0097141A">
        <w:rPr>
          <w:rFonts w:ascii="Times New Roman" w:hAnsi="Times New Roman" w:cs="Times New Roman"/>
          <w:sz w:val="20"/>
          <w:szCs w:val="24"/>
        </w:rPr>
        <w:br/>
        <w:t>c) wydania decyzji przez starostę w tym zakresie</w:t>
      </w:r>
      <w:r w:rsidR="0097141A">
        <w:rPr>
          <w:rFonts w:ascii="Times New Roman" w:hAnsi="Times New Roman" w:cs="Times New Roman"/>
          <w:sz w:val="20"/>
          <w:szCs w:val="24"/>
        </w:rPr>
        <w:br/>
        <w:t>d) wydania decyzji przez wójta w tym zakresie</w:t>
      </w:r>
    </w:p>
    <w:p w:rsidR="0097141A" w:rsidRDefault="0097141A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14. Spory majątkowe, których stroną jest fundacja, rozstrzyga:</w:t>
      </w:r>
      <w:r>
        <w:rPr>
          <w:rFonts w:ascii="Times New Roman" w:hAnsi="Times New Roman" w:cs="Times New Roman"/>
          <w:sz w:val="20"/>
          <w:szCs w:val="24"/>
        </w:rPr>
        <w:br/>
        <w:t>a) sąd</w:t>
      </w:r>
      <w:r>
        <w:rPr>
          <w:rFonts w:ascii="Times New Roman" w:hAnsi="Times New Roman" w:cs="Times New Roman"/>
          <w:sz w:val="20"/>
          <w:szCs w:val="24"/>
        </w:rPr>
        <w:br/>
        <w:t>b) komisja arbitrażowa</w:t>
      </w:r>
      <w:r>
        <w:rPr>
          <w:rFonts w:ascii="Times New Roman" w:hAnsi="Times New Roman" w:cs="Times New Roman"/>
          <w:sz w:val="20"/>
          <w:szCs w:val="24"/>
        </w:rPr>
        <w:br/>
        <w:t>c) marszałek województwa</w:t>
      </w:r>
      <w:r>
        <w:rPr>
          <w:rFonts w:ascii="Times New Roman" w:hAnsi="Times New Roman" w:cs="Times New Roman"/>
          <w:sz w:val="20"/>
          <w:szCs w:val="24"/>
        </w:rPr>
        <w:br/>
        <w:t>d) wojewoda</w:t>
      </w:r>
    </w:p>
    <w:p w:rsidR="0097141A" w:rsidRDefault="0097141A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15. Działalnością fundacji kieruje:</w:t>
      </w:r>
      <w:r>
        <w:rPr>
          <w:rFonts w:ascii="Times New Roman" w:hAnsi="Times New Roman" w:cs="Times New Roman"/>
          <w:sz w:val="20"/>
          <w:szCs w:val="24"/>
        </w:rPr>
        <w:br/>
        <w:t>a) fundator</w:t>
      </w:r>
      <w:r>
        <w:rPr>
          <w:rFonts w:ascii="Times New Roman" w:hAnsi="Times New Roman" w:cs="Times New Roman"/>
          <w:sz w:val="20"/>
          <w:szCs w:val="24"/>
        </w:rPr>
        <w:br/>
        <w:t>b) zarząd</w:t>
      </w:r>
      <w:r>
        <w:rPr>
          <w:rFonts w:ascii="Times New Roman" w:hAnsi="Times New Roman" w:cs="Times New Roman"/>
          <w:sz w:val="20"/>
          <w:szCs w:val="24"/>
        </w:rPr>
        <w:br/>
        <w:t>c) rada fundacji</w:t>
      </w:r>
      <w:r>
        <w:rPr>
          <w:rFonts w:ascii="Times New Roman" w:hAnsi="Times New Roman" w:cs="Times New Roman"/>
          <w:sz w:val="20"/>
          <w:szCs w:val="24"/>
        </w:rPr>
        <w:br/>
        <w:t>d) żadne z powyższych</w:t>
      </w:r>
    </w:p>
    <w:p w:rsidR="0097141A" w:rsidRDefault="00604A9C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16. Gmina, na zasadach i w wypadkach przewidzianych w ustawie:</w:t>
      </w:r>
      <w:r>
        <w:rPr>
          <w:rFonts w:ascii="Times New Roman" w:hAnsi="Times New Roman" w:cs="Times New Roman"/>
          <w:sz w:val="20"/>
          <w:szCs w:val="24"/>
        </w:rPr>
        <w:br/>
      </w:r>
      <w:r>
        <w:rPr>
          <w:rFonts w:ascii="Times New Roman" w:hAnsi="Times New Roman" w:cs="Times New Roman"/>
          <w:sz w:val="20"/>
          <w:szCs w:val="24"/>
        </w:rPr>
        <w:lastRenderedPageBreak/>
        <w:t>a) zapewnia lokale socjalne</w:t>
      </w:r>
      <w:r>
        <w:rPr>
          <w:rFonts w:ascii="Times New Roman" w:hAnsi="Times New Roman" w:cs="Times New Roman"/>
          <w:sz w:val="20"/>
          <w:szCs w:val="24"/>
        </w:rPr>
        <w:br/>
        <w:t>b) zapewnia lokale zamienne</w:t>
      </w:r>
      <w:r>
        <w:rPr>
          <w:rFonts w:ascii="Times New Roman" w:hAnsi="Times New Roman" w:cs="Times New Roman"/>
          <w:sz w:val="20"/>
          <w:szCs w:val="24"/>
        </w:rPr>
        <w:br/>
        <w:t>c) zaspokaja potrzeby mieszkaniowe gospodarstw domowych o niskich dochodach</w:t>
      </w:r>
      <w:r>
        <w:rPr>
          <w:rFonts w:ascii="Times New Roman" w:hAnsi="Times New Roman" w:cs="Times New Roman"/>
          <w:sz w:val="20"/>
          <w:szCs w:val="24"/>
        </w:rPr>
        <w:br/>
        <w:t>d) każde z powyższych</w:t>
      </w:r>
    </w:p>
    <w:p w:rsidR="00604A9C" w:rsidRDefault="00604A9C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17. Przed wydaniem lokalu najemcy:</w:t>
      </w:r>
      <w:r>
        <w:rPr>
          <w:rFonts w:ascii="Times New Roman" w:hAnsi="Times New Roman" w:cs="Times New Roman"/>
          <w:sz w:val="20"/>
          <w:szCs w:val="24"/>
        </w:rPr>
        <w:br/>
        <w:t>a) strony spisują protokół</w:t>
      </w:r>
      <w:r>
        <w:rPr>
          <w:rFonts w:ascii="Times New Roman" w:hAnsi="Times New Roman" w:cs="Times New Roman"/>
          <w:sz w:val="20"/>
          <w:szCs w:val="24"/>
        </w:rPr>
        <w:br/>
        <w:t>b) wynajmujący zapewnia pomoc w przeprowadzce</w:t>
      </w:r>
      <w:r>
        <w:rPr>
          <w:rFonts w:ascii="Times New Roman" w:hAnsi="Times New Roman" w:cs="Times New Roman"/>
          <w:sz w:val="20"/>
          <w:szCs w:val="24"/>
        </w:rPr>
        <w:br/>
        <w:t>c) najemca obowiązany jest podać numer swojego rachunku bankowego</w:t>
      </w:r>
      <w:r>
        <w:rPr>
          <w:rFonts w:ascii="Times New Roman" w:hAnsi="Times New Roman" w:cs="Times New Roman"/>
          <w:sz w:val="20"/>
          <w:szCs w:val="24"/>
        </w:rPr>
        <w:br/>
        <w:t>d) żadne z powyższych</w:t>
      </w:r>
    </w:p>
    <w:p w:rsidR="00604A9C" w:rsidRDefault="00604A9C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18. Umowa najmu okazjonalnego zawierana jest na czas:</w:t>
      </w:r>
      <w:r>
        <w:rPr>
          <w:rFonts w:ascii="Times New Roman" w:hAnsi="Times New Roman" w:cs="Times New Roman"/>
          <w:sz w:val="20"/>
          <w:szCs w:val="24"/>
        </w:rPr>
        <w:br/>
        <w:t>a) nieoznaczony</w:t>
      </w:r>
      <w:r>
        <w:rPr>
          <w:rFonts w:ascii="Times New Roman" w:hAnsi="Times New Roman" w:cs="Times New Roman"/>
          <w:sz w:val="20"/>
          <w:szCs w:val="24"/>
        </w:rPr>
        <w:br/>
        <w:t>b) oznaczony, nie dłuższy niż 3 lata</w:t>
      </w:r>
      <w:r>
        <w:rPr>
          <w:rFonts w:ascii="Times New Roman" w:hAnsi="Times New Roman" w:cs="Times New Roman"/>
          <w:sz w:val="20"/>
          <w:szCs w:val="24"/>
        </w:rPr>
        <w:br/>
        <w:t>c) oznaczony, nie dłuższy niż 10 lat</w:t>
      </w:r>
      <w:r>
        <w:rPr>
          <w:rFonts w:ascii="Times New Roman" w:hAnsi="Times New Roman" w:cs="Times New Roman"/>
          <w:sz w:val="20"/>
          <w:szCs w:val="24"/>
        </w:rPr>
        <w:br/>
        <w:t>d) oznaczony, nie krótszy niż 10 lat.</w:t>
      </w:r>
    </w:p>
    <w:p w:rsidR="00604A9C" w:rsidRDefault="00604A9C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19. Lokale stanowiące mieszkaniowy zasób gminy mogą być wynajmowane:</w:t>
      </w:r>
      <w:r>
        <w:rPr>
          <w:rFonts w:ascii="Times New Roman" w:hAnsi="Times New Roman" w:cs="Times New Roman"/>
          <w:sz w:val="20"/>
          <w:szCs w:val="24"/>
        </w:rPr>
        <w:br/>
        <w:t>a) wyłącznie na czas oznaczony</w:t>
      </w:r>
      <w:r>
        <w:rPr>
          <w:rFonts w:ascii="Times New Roman" w:hAnsi="Times New Roman" w:cs="Times New Roman"/>
          <w:sz w:val="20"/>
          <w:szCs w:val="24"/>
        </w:rPr>
        <w:br/>
        <w:t>b) wyłącznie na czas nieoznaczony</w:t>
      </w:r>
      <w:r>
        <w:rPr>
          <w:rFonts w:ascii="Times New Roman" w:hAnsi="Times New Roman" w:cs="Times New Roman"/>
          <w:sz w:val="20"/>
          <w:szCs w:val="24"/>
        </w:rPr>
        <w:br/>
        <w:t xml:space="preserve">c) </w:t>
      </w:r>
      <w:r w:rsidR="00876747">
        <w:rPr>
          <w:rFonts w:ascii="Times New Roman" w:hAnsi="Times New Roman" w:cs="Times New Roman"/>
          <w:sz w:val="20"/>
          <w:szCs w:val="24"/>
        </w:rPr>
        <w:t>wyłącznie na czas nieoznaczony, z wyjątkiem lokali socjalnych</w:t>
      </w:r>
      <w:r w:rsidR="00876747">
        <w:rPr>
          <w:rFonts w:ascii="Times New Roman" w:hAnsi="Times New Roman" w:cs="Times New Roman"/>
          <w:sz w:val="20"/>
          <w:szCs w:val="24"/>
        </w:rPr>
        <w:br/>
        <w:t>d) wyłącznie na czas oznaczony, z wyjątkiem lokali socjalnych</w:t>
      </w:r>
    </w:p>
    <w:p w:rsidR="00876747" w:rsidRDefault="00876747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20. Zasady wynajmowania lokali wchodzących w skład mieszkaniowego zasobu gminy ustala:</w:t>
      </w:r>
      <w:r>
        <w:rPr>
          <w:rFonts w:ascii="Times New Roman" w:hAnsi="Times New Roman" w:cs="Times New Roman"/>
          <w:sz w:val="20"/>
          <w:szCs w:val="24"/>
        </w:rPr>
        <w:br/>
        <w:t>a) wójt w drodze zarządzenia</w:t>
      </w:r>
      <w:r>
        <w:rPr>
          <w:rFonts w:ascii="Times New Roman" w:hAnsi="Times New Roman" w:cs="Times New Roman"/>
          <w:sz w:val="20"/>
          <w:szCs w:val="24"/>
        </w:rPr>
        <w:br/>
        <w:t>b) wójt w drodze decyzji</w:t>
      </w:r>
      <w:r>
        <w:rPr>
          <w:rFonts w:ascii="Times New Roman" w:hAnsi="Times New Roman" w:cs="Times New Roman"/>
          <w:sz w:val="20"/>
          <w:szCs w:val="24"/>
        </w:rPr>
        <w:br/>
        <w:t>c) rada gminy w drodze uchwały</w:t>
      </w:r>
      <w:r>
        <w:rPr>
          <w:rFonts w:ascii="Times New Roman" w:hAnsi="Times New Roman" w:cs="Times New Roman"/>
          <w:sz w:val="20"/>
          <w:szCs w:val="24"/>
        </w:rPr>
        <w:br/>
        <w:t>d) rada gminy w drodze postanowienia</w:t>
      </w:r>
    </w:p>
    <w:p w:rsidR="00876747" w:rsidRDefault="00E67742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21. Nabycie nieruchomości przez cudzoziemca:</w:t>
      </w:r>
      <w:r>
        <w:rPr>
          <w:rFonts w:ascii="Times New Roman" w:hAnsi="Times New Roman" w:cs="Times New Roman"/>
          <w:sz w:val="20"/>
          <w:szCs w:val="24"/>
        </w:rPr>
        <w:br/>
        <w:t>a) wymaga zezwolenia</w:t>
      </w:r>
      <w:r>
        <w:rPr>
          <w:rFonts w:ascii="Times New Roman" w:hAnsi="Times New Roman" w:cs="Times New Roman"/>
          <w:sz w:val="20"/>
          <w:szCs w:val="24"/>
        </w:rPr>
        <w:br/>
        <w:t>b) wymaga pozwolenia</w:t>
      </w:r>
      <w:r>
        <w:rPr>
          <w:rFonts w:ascii="Times New Roman" w:hAnsi="Times New Roman" w:cs="Times New Roman"/>
          <w:sz w:val="20"/>
          <w:szCs w:val="24"/>
        </w:rPr>
        <w:br/>
        <w:t>c) wymaga wydania koncesji</w:t>
      </w:r>
      <w:r>
        <w:rPr>
          <w:rFonts w:ascii="Times New Roman" w:hAnsi="Times New Roman" w:cs="Times New Roman"/>
          <w:sz w:val="20"/>
          <w:szCs w:val="24"/>
        </w:rPr>
        <w:br/>
        <w:t>d) żadne z powyższych</w:t>
      </w:r>
    </w:p>
    <w:p w:rsidR="00E67742" w:rsidRDefault="00E67742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22. Cudzoziemcem jest:</w:t>
      </w:r>
      <w:r>
        <w:rPr>
          <w:rFonts w:ascii="Times New Roman" w:hAnsi="Times New Roman" w:cs="Times New Roman"/>
          <w:sz w:val="20"/>
          <w:szCs w:val="24"/>
        </w:rPr>
        <w:br/>
        <w:t>a) osoba fizyczna nieposiadająca obywatelstwa polskiego</w:t>
      </w:r>
      <w:r>
        <w:rPr>
          <w:rFonts w:ascii="Times New Roman" w:hAnsi="Times New Roman" w:cs="Times New Roman"/>
          <w:sz w:val="20"/>
          <w:szCs w:val="24"/>
        </w:rPr>
        <w:br/>
        <w:t>b) osoba prawna mająca siedzibę za granicą</w:t>
      </w:r>
      <w:r>
        <w:rPr>
          <w:rFonts w:ascii="Times New Roman" w:hAnsi="Times New Roman" w:cs="Times New Roman"/>
          <w:sz w:val="20"/>
          <w:szCs w:val="24"/>
        </w:rPr>
        <w:br/>
        <w:t>c) osoba prawna i spółka handlowa nieposiadająca osobowości prawnej mająca siedzibę na terytorium RP</w:t>
      </w:r>
      <w:r>
        <w:rPr>
          <w:rFonts w:ascii="Times New Roman" w:hAnsi="Times New Roman" w:cs="Times New Roman"/>
          <w:sz w:val="20"/>
          <w:szCs w:val="24"/>
        </w:rPr>
        <w:br/>
        <w:t>d) wszystkie odpowiedzi są prawidłowe</w:t>
      </w:r>
    </w:p>
    <w:p w:rsidR="00E67742" w:rsidRDefault="00E67742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23. Promesa wydania zezwolenia na nabycie nieruchomości przez cudzoziemca jest ważna przez:</w:t>
      </w:r>
      <w:r>
        <w:rPr>
          <w:rFonts w:ascii="Times New Roman" w:hAnsi="Times New Roman" w:cs="Times New Roman"/>
          <w:sz w:val="20"/>
          <w:szCs w:val="24"/>
        </w:rPr>
        <w:br/>
        <w:t>a) rok</w:t>
      </w:r>
      <w:r>
        <w:rPr>
          <w:rFonts w:ascii="Times New Roman" w:hAnsi="Times New Roman" w:cs="Times New Roman"/>
          <w:sz w:val="20"/>
          <w:szCs w:val="24"/>
        </w:rPr>
        <w:br/>
      </w:r>
      <w:r>
        <w:rPr>
          <w:rFonts w:ascii="Times New Roman" w:hAnsi="Times New Roman" w:cs="Times New Roman"/>
          <w:sz w:val="20"/>
          <w:szCs w:val="24"/>
        </w:rPr>
        <w:t>b) dwa lata</w:t>
      </w:r>
      <w:r>
        <w:rPr>
          <w:rFonts w:ascii="Times New Roman" w:hAnsi="Times New Roman" w:cs="Times New Roman"/>
          <w:sz w:val="20"/>
          <w:szCs w:val="24"/>
        </w:rPr>
        <w:br/>
        <w:t>c) trzy lata</w:t>
      </w:r>
      <w:r>
        <w:rPr>
          <w:rFonts w:ascii="Times New Roman" w:hAnsi="Times New Roman" w:cs="Times New Roman"/>
          <w:sz w:val="20"/>
          <w:szCs w:val="24"/>
        </w:rPr>
        <w:br/>
        <w:t>d) pięć lat</w:t>
      </w:r>
    </w:p>
    <w:p w:rsidR="00E67742" w:rsidRDefault="00E67742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24. Nabycie nieruchomości przez cudzoziemca wbrew przepisom ustawy o nabywaniu nieruchomości przez cudzoziemców jest:</w:t>
      </w:r>
      <w:r>
        <w:rPr>
          <w:rFonts w:ascii="Times New Roman" w:hAnsi="Times New Roman" w:cs="Times New Roman"/>
          <w:sz w:val="20"/>
          <w:szCs w:val="24"/>
        </w:rPr>
        <w:br/>
        <w:t>a) nieważne</w:t>
      </w:r>
      <w:r>
        <w:rPr>
          <w:rFonts w:ascii="Times New Roman" w:hAnsi="Times New Roman" w:cs="Times New Roman"/>
          <w:sz w:val="20"/>
          <w:szCs w:val="24"/>
        </w:rPr>
        <w:br/>
        <w:t>b) ważne pod warunkiem złożenia stosownego wniosku</w:t>
      </w:r>
      <w:r>
        <w:rPr>
          <w:rFonts w:ascii="Times New Roman" w:hAnsi="Times New Roman" w:cs="Times New Roman"/>
          <w:sz w:val="20"/>
          <w:szCs w:val="24"/>
        </w:rPr>
        <w:br/>
        <w:t>c) ważne, jeżeli starosta wyda decyzję o konwalidacji czynności</w:t>
      </w:r>
      <w:r>
        <w:rPr>
          <w:rFonts w:ascii="Times New Roman" w:hAnsi="Times New Roman" w:cs="Times New Roman"/>
          <w:sz w:val="20"/>
          <w:szCs w:val="24"/>
        </w:rPr>
        <w:br/>
        <w:t>d) żadne z powyższych</w:t>
      </w:r>
    </w:p>
    <w:p w:rsidR="00E7673A" w:rsidRDefault="00E67742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25. </w:t>
      </w:r>
      <w:r w:rsidR="00A951C6">
        <w:rPr>
          <w:rFonts w:ascii="Times New Roman" w:hAnsi="Times New Roman" w:cs="Times New Roman"/>
          <w:sz w:val="20"/>
          <w:szCs w:val="24"/>
        </w:rPr>
        <w:t>Ustawa o gospodarce nieruchomościami określa</w:t>
      </w:r>
      <w:r w:rsidR="00E7673A">
        <w:rPr>
          <w:rFonts w:ascii="Times New Roman" w:hAnsi="Times New Roman" w:cs="Times New Roman"/>
          <w:sz w:val="20"/>
          <w:szCs w:val="24"/>
        </w:rPr>
        <w:t xml:space="preserve"> zasady:</w:t>
      </w:r>
      <w:r w:rsidR="00E7673A">
        <w:rPr>
          <w:rFonts w:ascii="Times New Roman" w:hAnsi="Times New Roman" w:cs="Times New Roman"/>
          <w:sz w:val="20"/>
          <w:szCs w:val="24"/>
        </w:rPr>
        <w:br/>
        <w:t>a) podziału nieruchomości</w:t>
      </w:r>
      <w:r w:rsidR="00E7673A">
        <w:rPr>
          <w:rFonts w:ascii="Times New Roman" w:hAnsi="Times New Roman" w:cs="Times New Roman"/>
          <w:sz w:val="20"/>
          <w:szCs w:val="24"/>
        </w:rPr>
        <w:br/>
        <w:t>b) wyceny nieruchomości</w:t>
      </w:r>
      <w:r w:rsidR="00E7673A">
        <w:rPr>
          <w:rFonts w:ascii="Times New Roman" w:hAnsi="Times New Roman" w:cs="Times New Roman"/>
          <w:sz w:val="20"/>
          <w:szCs w:val="24"/>
        </w:rPr>
        <w:br/>
        <w:t>c) wywłaszczania nieruchomości</w:t>
      </w:r>
      <w:r w:rsidR="00E7673A">
        <w:rPr>
          <w:rFonts w:ascii="Times New Roman" w:hAnsi="Times New Roman" w:cs="Times New Roman"/>
          <w:sz w:val="20"/>
          <w:szCs w:val="24"/>
        </w:rPr>
        <w:br/>
        <w:t>d) każde z powyższych</w:t>
      </w:r>
    </w:p>
    <w:p w:rsidR="00E7673A" w:rsidRDefault="00E7673A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26. Organem właściwym w sprawach gospodarowania nieruchomości jest:</w:t>
      </w:r>
      <w:r>
        <w:rPr>
          <w:rFonts w:ascii="Times New Roman" w:hAnsi="Times New Roman" w:cs="Times New Roman"/>
          <w:sz w:val="20"/>
          <w:szCs w:val="24"/>
        </w:rPr>
        <w:br/>
        <w:t>a) Prezes Rady Ministrów</w:t>
      </w:r>
      <w:r>
        <w:rPr>
          <w:rFonts w:ascii="Times New Roman" w:hAnsi="Times New Roman" w:cs="Times New Roman"/>
          <w:sz w:val="20"/>
          <w:szCs w:val="24"/>
        </w:rPr>
        <w:br/>
        <w:t xml:space="preserve">b) minister właściwy </w:t>
      </w:r>
      <w:proofErr w:type="spellStart"/>
      <w:r>
        <w:rPr>
          <w:rFonts w:ascii="Times New Roman" w:hAnsi="Times New Roman" w:cs="Times New Roman"/>
          <w:sz w:val="20"/>
          <w:szCs w:val="24"/>
        </w:rPr>
        <w:t>ds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budownictwa, planowania i zagospodarowania przestrzennego oraz mieszkalnictwa</w:t>
      </w:r>
      <w:r>
        <w:rPr>
          <w:rFonts w:ascii="Times New Roman" w:hAnsi="Times New Roman" w:cs="Times New Roman"/>
          <w:sz w:val="20"/>
          <w:szCs w:val="24"/>
        </w:rPr>
        <w:br/>
        <w:t>c) marszałek województwa</w:t>
      </w:r>
      <w:r>
        <w:rPr>
          <w:rFonts w:ascii="Times New Roman" w:hAnsi="Times New Roman" w:cs="Times New Roman"/>
          <w:sz w:val="20"/>
          <w:szCs w:val="24"/>
        </w:rPr>
        <w:br/>
        <w:t>d) wojewoda</w:t>
      </w:r>
    </w:p>
    <w:p w:rsidR="00E67742" w:rsidRDefault="00E7673A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27.  Zgodnie z ustawą o gospodarce nieruchomościami nieruchomość gruntowa to:</w:t>
      </w:r>
      <w:r>
        <w:rPr>
          <w:rFonts w:ascii="Times New Roman" w:hAnsi="Times New Roman" w:cs="Times New Roman"/>
          <w:sz w:val="20"/>
          <w:szCs w:val="24"/>
        </w:rPr>
        <w:br/>
        <w:t>a) grunt wraz z częściami składowymi oraz lokalami</w:t>
      </w:r>
      <w:r>
        <w:rPr>
          <w:rFonts w:ascii="Times New Roman" w:hAnsi="Times New Roman" w:cs="Times New Roman"/>
          <w:sz w:val="20"/>
          <w:szCs w:val="24"/>
        </w:rPr>
        <w:br/>
        <w:t>b) grunt wraz z częściami składowymi, z wyłączeniem lokali</w:t>
      </w:r>
      <w:r>
        <w:rPr>
          <w:rFonts w:ascii="Times New Roman" w:hAnsi="Times New Roman" w:cs="Times New Roman"/>
          <w:sz w:val="20"/>
          <w:szCs w:val="24"/>
        </w:rPr>
        <w:br/>
        <w:t>c) grunt wraz z częściami składowymi, z wyłączeniem lokali, jeżeli stanowią one odrębny przedmiot własności</w:t>
      </w:r>
      <w:r w:rsidR="00E67742">
        <w:rPr>
          <w:rFonts w:ascii="Times New Roman" w:hAnsi="Times New Roman" w:cs="Times New Roman"/>
          <w:sz w:val="20"/>
          <w:szCs w:val="24"/>
        </w:rPr>
        <w:br/>
      </w:r>
      <w:r>
        <w:rPr>
          <w:rFonts w:ascii="Times New Roman" w:hAnsi="Times New Roman" w:cs="Times New Roman"/>
          <w:sz w:val="20"/>
          <w:szCs w:val="24"/>
        </w:rPr>
        <w:t>d) żadne z powyższych</w:t>
      </w:r>
    </w:p>
    <w:p w:rsidR="00E7673A" w:rsidRDefault="00E7673A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28. Powiatowym zasobem nieruchomości gospodaruje:</w:t>
      </w:r>
      <w:r>
        <w:rPr>
          <w:rFonts w:ascii="Times New Roman" w:hAnsi="Times New Roman" w:cs="Times New Roman"/>
          <w:sz w:val="20"/>
          <w:szCs w:val="24"/>
        </w:rPr>
        <w:br/>
        <w:t>a) starosta</w:t>
      </w:r>
      <w:r>
        <w:rPr>
          <w:rFonts w:ascii="Times New Roman" w:hAnsi="Times New Roman" w:cs="Times New Roman"/>
          <w:sz w:val="20"/>
          <w:szCs w:val="24"/>
        </w:rPr>
        <w:br/>
        <w:t>b) zarząd powiatu</w:t>
      </w:r>
      <w:r>
        <w:rPr>
          <w:rFonts w:ascii="Times New Roman" w:hAnsi="Times New Roman" w:cs="Times New Roman"/>
          <w:sz w:val="20"/>
          <w:szCs w:val="24"/>
        </w:rPr>
        <w:br/>
        <w:t>c) rada powiatu</w:t>
      </w:r>
      <w:r>
        <w:rPr>
          <w:rFonts w:ascii="Times New Roman" w:hAnsi="Times New Roman" w:cs="Times New Roman"/>
          <w:sz w:val="20"/>
          <w:szCs w:val="24"/>
        </w:rPr>
        <w:br/>
        <w:t xml:space="preserve">d) </w:t>
      </w:r>
      <w:r w:rsidR="009C0069">
        <w:rPr>
          <w:rFonts w:ascii="Times New Roman" w:hAnsi="Times New Roman" w:cs="Times New Roman"/>
          <w:sz w:val="20"/>
          <w:szCs w:val="24"/>
        </w:rPr>
        <w:t>sekretarz powiatu</w:t>
      </w:r>
    </w:p>
    <w:p w:rsidR="009C0069" w:rsidRDefault="009C0069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29. Formą przetargu nie jest:</w:t>
      </w:r>
      <w:r>
        <w:rPr>
          <w:rFonts w:ascii="Times New Roman" w:hAnsi="Times New Roman" w:cs="Times New Roman"/>
          <w:sz w:val="20"/>
          <w:szCs w:val="24"/>
        </w:rPr>
        <w:br/>
        <w:t>a) przetarg ustny nieograniczony</w:t>
      </w:r>
      <w:r>
        <w:rPr>
          <w:rFonts w:ascii="Times New Roman" w:hAnsi="Times New Roman" w:cs="Times New Roman"/>
          <w:sz w:val="20"/>
          <w:szCs w:val="24"/>
        </w:rPr>
        <w:br/>
        <w:t>b) przetarg ustny ograniczony</w:t>
      </w:r>
      <w:r>
        <w:rPr>
          <w:rFonts w:ascii="Times New Roman" w:hAnsi="Times New Roman" w:cs="Times New Roman"/>
          <w:sz w:val="20"/>
          <w:szCs w:val="24"/>
        </w:rPr>
        <w:br/>
        <w:t>c) przetarg ustny aukcyjny</w:t>
      </w:r>
      <w:r>
        <w:rPr>
          <w:rFonts w:ascii="Times New Roman" w:hAnsi="Times New Roman" w:cs="Times New Roman"/>
          <w:sz w:val="20"/>
          <w:szCs w:val="24"/>
        </w:rPr>
        <w:br/>
        <w:t>d) przetarg pisemny ograniczony</w:t>
      </w:r>
    </w:p>
    <w:p w:rsidR="009C0069" w:rsidRPr="00C76316" w:rsidRDefault="009C0069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lastRenderedPageBreak/>
        <w:t>30. Trwały zarząd jest formą prawną władania nieruchomością przez:</w:t>
      </w:r>
      <w:r>
        <w:rPr>
          <w:rFonts w:ascii="Times New Roman" w:hAnsi="Times New Roman" w:cs="Times New Roman"/>
          <w:sz w:val="20"/>
          <w:szCs w:val="24"/>
        </w:rPr>
        <w:br/>
        <w:t>a) organy administracji publicznej</w:t>
      </w:r>
      <w:r>
        <w:rPr>
          <w:rFonts w:ascii="Times New Roman" w:hAnsi="Times New Roman" w:cs="Times New Roman"/>
          <w:sz w:val="20"/>
          <w:szCs w:val="24"/>
        </w:rPr>
        <w:br/>
        <w:t>b) osoby fizyczne</w:t>
      </w:r>
      <w:r>
        <w:rPr>
          <w:rFonts w:ascii="Times New Roman" w:hAnsi="Times New Roman" w:cs="Times New Roman"/>
          <w:sz w:val="20"/>
          <w:szCs w:val="24"/>
        </w:rPr>
        <w:br/>
        <w:t>c) jednostki organizacyjne w rozumieniu ustawy o gospodarce nieruchomościami</w:t>
      </w:r>
      <w:r>
        <w:rPr>
          <w:rFonts w:ascii="Times New Roman" w:hAnsi="Times New Roman" w:cs="Times New Roman"/>
          <w:sz w:val="20"/>
          <w:szCs w:val="24"/>
        </w:rPr>
        <w:br/>
        <w:t>d) osoby prawne</w:t>
      </w:r>
    </w:p>
    <w:sectPr w:rsidR="009C0069" w:rsidRPr="00C76316" w:rsidSect="00C76316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316"/>
    <w:rsid w:val="00000EF7"/>
    <w:rsid w:val="000029F7"/>
    <w:rsid w:val="0000352F"/>
    <w:rsid w:val="00003586"/>
    <w:rsid w:val="000040AA"/>
    <w:rsid w:val="000043C1"/>
    <w:rsid w:val="000047F6"/>
    <w:rsid w:val="00004BC2"/>
    <w:rsid w:val="000061FD"/>
    <w:rsid w:val="00007E73"/>
    <w:rsid w:val="00010ED5"/>
    <w:rsid w:val="00011D58"/>
    <w:rsid w:val="00013087"/>
    <w:rsid w:val="0001357A"/>
    <w:rsid w:val="00014BB7"/>
    <w:rsid w:val="000151D4"/>
    <w:rsid w:val="00015E71"/>
    <w:rsid w:val="00016031"/>
    <w:rsid w:val="00017217"/>
    <w:rsid w:val="0002046D"/>
    <w:rsid w:val="0002066C"/>
    <w:rsid w:val="00020C34"/>
    <w:rsid w:val="00020E6E"/>
    <w:rsid w:val="00021222"/>
    <w:rsid w:val="000218FD"/>
    <w:rsid w:val="00021D75"/>
    <w:rsid w:val="0002229B"/>
    <w:rsid w:val="00022C0C"/>
    <w:rsid w:val="00022E9E"/>
    <w:rsid w:val="00023087"/>
    <w:rsid w:val="0002316B"/>
    <w:rsid w:val="00023423"/>
    <w:rsid w:val="000237C1"/>
    <w:rsid w:val="00023E69"/>
    <w:rsid w:val="0002438A"/>
    <w:rsid w:val="0002450F"/>
    <w:rsid w:val="00025718"/>
    <w:rsid w:val="000259A0"/>
    <w:rsid w:val="00026FFD"/>
    <w:rsid w:val="00027D09"/>
    <w:rsid w:val="000309DD"/>
    <w:rsid w:val="00030F12"/>
    <w:rsid w:val="00031AED"/>
    <w:rsid w:val="00031FC0"/>
    <w:rsid w:val="000320A7"/>
    <w:rsid w:val="000333EE"/>
    <w:rsid w:val="00033505"/>
    <w:rsid w:val="00033782"/>
    <w:rsid w:val="00036105"/>
    <w:rsid w:val="000426C4"/>
    <w:rsid w:val="00044CFF"/>
    <w:rsid w:val="00045A00"/>
    <w:rsid w:val="000464DF"/>
    <w:rsid w:val="000468AE"/>
    <w:rsid w:val="00046A41"/>
    <w:rsid w:val="00046F86"/>
    <w:rsid w:val="000473AA"/>
    <w:rsid w:val="00047713"/>
    <w:rsid w:val="00051EF1"/>
    <w:rsid w:val="00053E5D"/>
    <w:rsid w:val="0005572A"/>
    <w:rsid w:val="000569DF"/>
    <w:rsid w:val="00061273"/>
    <w:rsid w:val="000614A6"/>
    <w:rsid w:val="00061FC4"/>
    <w:rsid w:val="000625C1"/>
    <w:rsid w:val="000631EE"/>
    <w:rsid w:val="0006495F"/>
    <w:rsid w:val="00064AA7"/>
    <w:rsid w:val="0006567C"/>
    <w:rsid w:val="0006718C"/>
    <w:rsid w:val="00070BF7"/>
    <w:rsid w:val="000724F8"/>
    <w:rsid w:val="00072AC1"/>
    <w:rsid w:val="00073761"/>
    <w:rsid w:val="00074A68"/>
    <w:rsid w:val="00077F08"/>
    <w:rsid w:val="000821A6"/>
    <w:rsid w:val="00082979"/>
    <w:rsid w:val="00082C26"/>
    <w:rsid w:val="00083332"/>
    <w:rsid w:val="00083956"/>
    <w:rsid w:val="000855BD"/>
    <w:rsid w:val="0008595E"/>
    <w:rsid w:val="00090741"/>
    <w:rsid w:val="00090804"/>
    <w:rsid w:val="00090FBD"/>
    <w:rsid w:val="00091532"/>
    <w:rsid w:val="00092D9B"/>
    <w:rsid w:val="0009435C"/>
    <w:rsid w:val="00095822"/>
    <w:rsid w:val="0009658B"/>
    <w:rsid w:val="00096935"/>
    <w:rsid w:val="00096C82"/>
    <w:rsid w:val="00096F91"/>
    <w:rsid w:val="000A0A4A"/>
    <w:rsid w:val="000A1924"/>
    <w:rsid w:val="000A1ABF"/>
    <w:rsid w:val="000A1D81"/>
    <w:rsid w:val="000A250A"/>
    <w:rsid w:val="000A2628"/>
    <w:rsid w:val="000A3214"/>
    <w:rsid w:val="000A3B16"/>
    <w:rsid w:val="000A5061"/>
    <w:rsid w:val="000A5814"/>
    <w:rsid w:val="000A5C4E"/>
    <w:rsid w:val="000A5C7C"/>
    <w:rsid w:val="000A62D2"/>
    <w:rsid w:val="000A68B6"/>
    <w:rsid w:val="000A7007"/>
    <w:rsid w:val="000A7F43"/>
    <w:rsid w:val="000B0744"/>
    <w:rsid w:val="000B0CB2"/>
    <w:rsid w:val="000B1E0B"/>
    <w:rsid w:val="000B2630"/>
    <w:rsid w:val="000B29F6"/>
    <w:rsid w:val="000B37A9"/>
    <w:rsid w:val="000B3C3B"/>
    <w:rsid w:val="000B417D"/>
    <w:rsid w:val="000B519E"/>
    <w:rsid w:val="000B6DA4"/>
    <w:rsid w:val="000C09A4"/>
    <w:rsid w:val="000C0AE3"/>
    <w:rsid w:val="000C15CE"/>
    <w:rsid w:val="000C181F"/>
    <w:rsid w:val="000C24CB"/>
    <w:rsid w:val="000C2E2E"/>
    <w:rsid w:val="000C2EC7"/>
    <w:rsid w:val="000C35B6"/>
    <w:rsid w:val="000C3F9D"/>
    <w:rsid w:val="000C54B6"/>
    <w:rsid w:val="000C5942"/>
    <w:rsid w:val="000C60D2"/>
    <w:rsid w:val="000C635C"/>
    <w:rsid w:val="000C78DB"/>
    <w:rsid w:val="000D090E"/>
    <w:rsid w:val="000D194D"/>
    <w:rsid w:val="000D39A6"/>
    <w:rsid w:val="000D3A4F"/>
    <w:rsid w:val="000D42C8"/>
    <w:rsid w:val="000D49FD"/>
    <w:rsid w:val="000D5A4D"/>
    <w:rsid w:val="000D6D89"/>
    <w:rsid w:val="000D730F"/>
    <w:rsid w:val="000D7393"/>
    <w:rsid w:val="000E114E"/>
    <w:rsid w:val="000E2897"/>
    <w:rsid w:val="000E2A21"/>
    <w:rsid w:val="000E2AAD"/>
    <w:rsid w:val="000E2D13"/>
    <w:rsid w:val="000E33B6"/>
    <w:rsid w:val="000E3A3D"/>
    <w:rsid w:val="000E3B0D"/>
    <w:rsid w:val="000E44DF"/>
    <w:rsid w:val="000E4CF6"/>
    <w:rsid w:val="000E6FCC"/>
    <w:rsid w:val="000F134A"/>
    <w:rsid w:val="000F1540"/>
    <w:rsid w:val="000F1A36"/>
    <w:rsid w:val="000F1EC1"/>
    <w:rsid w:val="000F470E"/>
    <w:rsid w:val="000F506B"/>
    <w:rsid w:val="000F5356"/>
    <w:rsid w:val="000F5D04"/>
    <w:rsid w:val="000F5F62"/>
    <w:rsid w:val="000F7F49"/>
    <w:rsid w:val="0010053C"/>
    <w:rsid w:val="0010110E"/>
    <w:rsid w:val="00101388"/>
    <w:rsid w:val="00101E8A"/>
    <w:rsid w:val="001029AB"/>
    <w:rsid w:val="001051D9"/>
    <w:rsid w:val="001057CF"/>
    <w:rsid w:val="00106407"/>
    <w:rsid w:val="0010785E"/>
    <w:rsid w:val="00110576"/>
    <w:rsid w:val="00113301"/>
    <w:rsid w:val="0011384F"/>
    <w:rsid w:val="00113F50"/>
    <w:rsid w:val="001162A7"/>
    <w:rsid w:val="00116C59"/>
    <w:rsid w:val="00117209"/>
    <w:rsid w:val="00117E0A"/>
    <w:rsid w:val="001205D1"/>
    <w:rsid w:val="00120D48"/>
    <w:rsid w:val="00121504"/>
    <w:rsid w:val="00122428"/>
    <w:rsid w:val="001229B5"/>
    <w:rsid w:val="001235F6"/>
    <w:rsid w:val="001243DF"/>
    <w:rsid w:val="00125BAB"/>
    <w:rsid w:val="001262C0"/>
    <w:rsid w:val="00126D38"/>
    <w:rsid w:val="00127483"/>
    <w:rsid w:val="001304F9"/>
    <w:rsid w:val="00132905"/>
    <w:rsid w:val="001332CF"/>
    <w:rsid w:val="00133400"/>
    <w:rsid w:val="001336B3"/>
    <w:rsid w:val="0013389E"/>
    <w:rsid w:val="00134648"/>
    <w:rsid w:val="001354D0"/>
    <w:rsid w:val="00137911"/>
    <w:rsid w:val="0014179D"/>
    <w:rsid w:val="001423C7"/>
    <w:rsid w:val="001428A4"/>
    <w:rsid w:val="0014295D"/>
    <w:rsid w:val="0014315A"/>
    <w:rsid w:val="0014606D"/>
    <w:rsid w:val="0014734C"/>
    <w:rsid w:val="00150634"/>
    <w:rsid w:val="001506F5"/>
    <w:rsid w:val="00150F4A"/>
    <w:rsid w:val="0015144A"/>
    <w:rsid w:val="00152DAD"/>
    <w:rsid w:val="00153021"/>
    <w:rsid w:val="001530E9"/>
    <w:rsid w:val="00153152"/>
    <w:rsid w:val="00153C75"/>
    <w:rsid w:val="00154DA5"/>
    <w:rsid w:val="0015554C"/>
    <w:rsid w:val="00157491"/>
    <w:rsid w:val="00157DDE"/>
    <w:rsid w:val="001614EF"/>
    <w:rsid w:val="00162A15"/>
    <w:rsid w:val="00163467"/>
    <w:rsid w:val="00164622"/>
    <w:rsid w:val="00164934"/>
    <w:rsid w:val="00164D9F"/>
    <w:rsid w:val="00165879"/>
    <w:rsid w:val="00165D47"/>
    <w:rsid w:val="001662B3"/>
    <w:rsid w:val="0016665B"/>
    <w:rsid w:val="00166807"/>
    <w:rsid w:val="0016728A"/>
    <w:rsid w:val="00167E0C"/>
    <w:rsid w:val="001708CA"/>
    <w:rsid w:val="00170ACF"/>
    <w:rsid w:val="00171749"/>
    <w:rsid w:val="00171BEC"/>
    <w:rsid w:val="00171CE1"/>
    <w:rsid w:val="001723BE"/>
    <w:rsid w:val="00173A29"/>
    <w:rsid w:val="00173A69"/>
    <w:rsid w:val="00175223"/>
    <w:rsid w:val="001768C6"/>
    <w:rsid w:val="00176A11"/>
    <w:rsid w:val="0018010F"/>
    <w:rsid w:val="00181FB8"/>
    <w:rsid w:val="00182217"/>
    <w:rsid w:val="00182936"/>
    <w:rsid w:val="001837F8"/>
    <w:rsid w:val="0018491C"/>
    <w:rsid w:val="00184EBF"/>
    <w:rsid w:val="00184ECA"/>
    <w:rsid w:val="00185852"/>
    <w:rsid w:val="00192278"/>
    <w:rsid w:val="00192D21"/>
    <w:rsid w:val="001930A7"/>
    <w:rsid w:val="00195513"/>
    <w:rsid w:val="0019630C"/>
    <w:rsid w:val="00196F96"/>
    <w:rsid w:val="00197261"/>
    <w:rsid w:val="001A29E1"/>
    <w:rsid w:val="001A3B16"/>
    <w:rsid w:val="001A70A8"/>
    <w:rsid w:val="001A72E9"/>
    <w:rsid w:val="001A7D0D"/>
    <w:rsid w:val="001B111D"/>
    <w:rsid w:val="001B130D"/>
    <w:rsid w:val="001B14A5"/>
    <w:rsid w:val="001B3233"/>
    <w:rsid w:val="001B4149"/>
    <w:rsid w:val="001B4AB5"/>
    <w:rsid w:val="001B4B7E"/>
    <w:rsid w:val="001B630D"/>
    <w:rsid w:val="001B6C89"/>
    <w:rsid w:val="001B71CF"/>
    <w:rsid w:val="001B7C5C"/>
    <w:rsid w:val="001C02B2"/>
    <w:rsid w:val="001C0576"/>
    <w:rsid w:val="001C18AE"/>
    <w:rsid w:val="001C2B66"/>
    <w:rsid w:val="001C32D1"/>
    <w:rsid w:val="001C4443"/>
    <w:rsid w:val="001C455B"/>
    <w:rsid w:val="001C47E6"/>
    <w:rsid w:val="001C4CFB"/>
    <w:rsid w:val="001C527B"/>
    <w:rsid w:val="001C59DD"/>
    <w:rsid w:val="001C718A"/>
    <w:rsid w:val="001D051D"/>
    <w:rsid w:val="001D2184"/>
    <w:rsid w:val="001D35C6"/>
    <w:rsid w:val="001D5028"/>
    <w:rsid w:val="001D5171"/>
    <w:rsid w:val="001D55C9"/>
    <w:rsid w:val="001D57C0"/>
    <w:rsid w:val="001D5E82"/>
    <w:rsid w:val="001D6CBD"/>
    <w:rsid w:val="001E0E78"/>
    <w:rsid w:val="001E1F0A"/>
    <w:rsid w:val="001E26A6"/>
    <w:rsid w:val="001E2A3D"/>
    <w:rsid w:val="001E369F"/>
    <w:rsid w:val="001E5535"/>
    <w:rsid w:val="001E68C4"/>
    <w:rsid w:val="001E6AEA"/>
    <w:rsid w:val="001F290B"/>
    <w:rsid w:val="001F29F1"/>
    <w:rsid w:val="001F2DD7"/>
    <w:rsid w:val="001F37B9"/>
    <w:rsid w:val="001F4C40"/>
    <w:rsid w:val="001F5231"/>
    <w:rsid w:val="001F76D2"/>
    <w:rsid w:val="001F7B68"/>
    <w:rsid w:val="001F7B87"/>
    <w:rsid w:val="002012C4"/>
    <w:rsid w:val="00201E38"/>
    <w:rsid w:val="00203B82"/>
    <w:rsid w:val="00207B08"/>
    <w:rsid w:val="00210491"/>
    <w:rsid w:val="00210671"/>
    <w:rsid w:val="002127B9"/>
    <w:rsid w:val="00212C17"/>
    <w:rsid w:val="00212D12"/>
    <w:rsid w:val="00213006"/>
    <w:rsid w:val="00213039"/>
    <w:rsid w:val="00213CF5"/>
    <w:rsid w:val="00215320"/>
    <w:rsid w:val="00215EB5"/>
    <w:rsid w:val="00220232"/>
    <w:rsid w:val="00220418"/>
    <w:rsid w:val="002208BE"/>
    <w:rsid w:val="00220CB9"/>
    <w:rsid w:val="002220AF"/>
    <w:rsid w:val="002222DF"/>
    <w:rsid w:val="002224F6"/>
    <w:rsid w:val="00224D2A"/>
    <w:rsid w:val="00225304"/>
    <w:rsid w:val="0022561A"/>
    <w:rsid w:val="002258B3"/>
    <w:rsid w:val="002258DA"/>
    <w:rsid w:val="002276BF"/>
    <w:rsid w:val="002276F8"/>
    <w:rsid w:val="002307B0"/>
    <w:rsid w:val="00232A28"/>
    <w:rsid w:val="00232AF6"/>
    <w:rsid w:val="00232E0F"/>
    <w:rsid w:val="00232F32"/>
    <w:rsid w:val="00233335"/>
    <w:rsid w:val="00235EB3"/>
    <w:rsid w:val="00236FFE"/>
    <w:rsid w:val="002371DB"/>
    <w:rsid w:val="00237396"/>
    <w:rsid w:val="002373EE"/>
    <w:rsid w:val="00240692"/>
    <w:rsid w:val="002435DF"/>
    <w:rsid w:val="00243646"/>
    <w:rsid w:val="00243E71"/>
    <w:rsid w:val="002440F6"/>
    <w:rsid w:val="002456D8"/>
    <w:rsid w:val="0024609F"/>
    <w:rsid w:val="00247EBE"/>
    <w:rsid w:val="00250A97"/>
    <w:rsid w:val="00251126"/>
    <w:rsid w:val="00252C43"/>
    <w:rsid w:val="00254506"/>
    <w:rsid w:val="0025504E"/>
    <w:rsid w:val="00255C14"/>
    <w:rsid w:val="00255E20"/>
    <w:rsid w:val="00256F81"/>
    <w:rsid w:val="00260542"/>
    <w:rsid w:val="00261230"/>
    <w:rsid w:val="0026177E"/>
    <w:rsid w:val="00262379"/>
    <w:rsid w:val="002627D4"/>
    <w:rsid w:val="00262AC0"/>
    <w:rsid w:val="00262E0F"/>
    <w:rsid w:val="00265411"/>
    <w:rsid w:val="00266015"/>
    <w:rsid w:val="0026659E"/>
    <w:rsid w:val="00266923"/>
    <w:rsid w:val="00266E8A"/>
    <w:rsid w:val="00272062"/>
    <w:rsid w:val="00272CC0"/>
    <w:rsid w:val="002743E6"/>
    <w:rsid w:val="002753DC"/>
    <w:rsid w:val="00277718"/>
    <w:rsid w:val="00277728"/>
    <w:rsid w:val="002778ED"/>
    <w:rsid w:val="00280212"/>
    <w:rsid w:val="00280E28"/>
    <w:rsid w:val="00281150"/>
    <w:rsid w:val="00281D5A"/>
    <w:rsid w:val="002837C1"/>
    <w:rsid w:val="00284B8B"/>
    <w:rsid w:val="00284D86"/>
    <w:rsid w:val="00284E44"/>
    <w:rsid w:val="00284EC9"/>
    <w:rsid w:val="00286193"/>
    <w:rsid w:val="00287248"/>
    <w:rsid w:val="0028793D"/>
    <w:rsid w:val="00287F4F"/>
    <w:rsid w:val="00290353"/>
    <w:rsid w:val="00290744"/>
    <w:rsid w:val="00290E7E"/>
    <w:rsid w:val="0029159F"/>
    <w:rsid w:val="00291EF4"/>
    <w:rsid w:val="002927B7"/>
    <w:rsid w:val="00292811"/>
    <w:rsid w:val="00293844"/>
    <w:rsid w:val="00295A90"/>
    <w:rsid w:val="0029663F"/>
    <w:rsid w:val="002969E1"/>
    <w:rsid w:val="00296DAF"/>
    <w:rsid w:val="00297F04"/>
    <w:rsid w:val="002A25A6"/>
    <w:rsid w:val="002A28CD"/>
    <w:rsid w:val="002A6BCA"/>
    <w:rsid w:val="002A7436"/>
    <w:rsid w:val="002A7C28"/>
    <w:rsid w:val="002B073B"/>
    <w:rsid w:val="002B0981"/>
    <w:rsid w:val="002B1AE0"/>
    <w:rsid w:val="002B2E50"/>
    <w:rsid w:val="002B322D"/>
    <w:rsid w:val="002B36E8"/>
    <w:rsid w:val="002B5756"/>
    <w:rsid w:val="002B5C1D"/>
    <w:rsid w:val="002B6C67"/>
    <w:rsid w:val="002C033E"/>
    <w:rsid w:val="002C1B20"/>
    <w:rsid w:val="002C205F"/>
    <w:rsid w:val="002C33CC"/>
    <w:rsid w:val="002C4989"/>
    <w:rsid w:val="002C4BEA"/>
    <w:rsid w:val="002C798A"/>
    <w:rsid w:val="002D008E"/>
    <w:rsid w:val="002D1797"/>
    <w:rsid w:val="002D197C"/>
    <w:rsid w:val="002D25BA"/>
    <w:rsid w:val="002D31B0"/>
    <w:rsid w:val="002D3E19"/>
    <w:rsid w:val="002D4258"/>
    <w:rsid w:val="002D51AD"/>
    <w:rsid w:val="002D5534"/>
    <w:rsid w:val="002D5D8A"/>
    <w:rsid w:val="002D60AF"/>
    <w:rsid w:val="002D6507"/>
    <w:rsid w:val="002D769C"/>
    <w:rsid w:val="002E0018"/>
    <w:rsid w:val="002E2311"/>
    <w:rsid w:val="002E2714"/>
    <w:rsid w:val="002E2A7C"/>
    <w:rsid w:val="002E3351"/>
    <w:rsid w:val="002E3893"/>
    <w:rsid w:val="002E43FB"/>
    <w:rsid w:val="002E5094"/>
    <w:rsid w:val="002E5231"/>
    <w:rsid w:val="002E5424"/>
    <w:rsid w:val="002E5898"/>
    <w:rsid w:val="002E6988"/>
    <w:rsid w:val="002E7C25"/>
    <w:rsid w:val="002F1B69"/>
    <w:rsid w:val="002F1DF3"/>
    <w:rsid w:val="002F2BFF"/>
    <w:rsid w:val="002F2CD7"/>
    <w:rsid w:val="002F3A4C"/>
    <w:rsid w:val="002F55CB"/>
    <w:rsid w:val="002F7C29"/>
    <w:rsid w:val="0030184F"/>
    <w:rsid w:val="00302390"/>
    <w:rsid w:val="00303EDB"/>
    <w:rsid w:val="00304521"/>
    <w:rsid w:val="00305F99"/>
    <w:rsid w:val="003060C7"/>
    <w:rsid w:val="00306765"/>
    <w:rsid w:val="0031018C"/>
    <w:rsid w:val="003113C6"/>
    <w:rsid w:val="003114C6"/>
    <w:rsid w:val="00311959"/>
    <w:rsid w:val="00312027"/>
    <w:rsid w:val="00312CD8"/>
    <w:rsid w:val="003132E2"/>
    <w:rsid w:val="00313304"/>
    <w:rsid w:val="00313CDA"/>
    <w:rsid w:val="00313F9C"/>
    <w:rsid w:val="0032114A"/>
    <w:rsid w:val="00321B59"/>
    <w:rsid w:val="003226B4"/>
    <w:rsid w:val="0032288A"/>
    <w:rsid w:val="00323595"/>
    <w:rsid w:val="003238D7"/>
    <w:rsid w:val="00323999"/>
    <w:rsid w:val="00323D32"/>
    <w:rsid w:val="00324217"/>
    <w:rsid w:val="00325198"/>
    <w:rsid w:val="00325569"/>
    <w:rsid w:val="00331630"/>
    <w:rsid w:val="003321EB"/>
    <w:rsid w:val="00332621"/>
    <w:rsid w:val="003327A5"/>
    <w:rsid w:val="00332870"/>
    <w:rsid w:val="00333401"/>
    <w:rsid w:val="00336057"/>
    <w:rsid w:val="0033640E"/>
    <w:rsid w:val="00337FE3"/>
    <w:rsid w:val="0034148D"/>
    <w:rsid w:val="00345561"/>
    <w:rsid w:val="00345581"/>
    <w:rsid w:val="0034575F"/>
    <w:rsid w:val="0034585B"/>
    <w:rsid w:val="003465A7"/>
    <w:rsid w:val="00346B05"/>
    <w:rsid w:val="00347BCE"/>
    <w:rsid w:val="00347C5E"/>
    <w:rsid w:val="00347E4D"/>
    <w:rsid w:val="00350386"/>
    <w:rsid w:val="003505DC"/>
    <w:rsid w:val="00350CE3"/>
    <w:rsid w:val="00351955"/>
    <w:rsid w:val="00351A0F"/>
    <w:rsid w:val="00351D75"/>
    <w:rsid w:val="003547F5"/>
    <w:rsid w:val="00354C99"/>
    <w:rsid w:val="00355250"/>
    <w:rsid w:val="003556D9"/>
    <w:rsid w:val="00355DE5"/>
    <w:rsid w:val="00356A73"/>
    <w:rsid w:val="003611DF"/>
    <w:rsid w:val="00362085"/>
    <w:rsid w:val="003626A3"/>
    <w:rsid w:val="00365386"/>
    <w:rsid w:val="003658FE"/>
    <w:rsid w:val="00365B8A"/>
    <w:rsid w:val="00365EEC"/>
    <w:rsid w:val="003667E3"/>
    <w:rsid w:val="0037050E"/>
    <w:rsid w:val="003710A2"/>
    <w:rsid w:val="003735B7"/>
    <w:rsid w:val="003739B0"/>
    <w:rsid w:val="00375169"/>
    <w:rsid w:val="00375ACF"/>
    <w:rsid w:val="0037759C"/>
    <w:rsid w:val="003807F0"/>
    <w:rsid w:val="00380A10"/>
    <w:rsid w:val="003811D3"/>
    <w:rsid w:val="00381C22"/>
    <w:rsid w:val="00381D56"/>
    <w:rsid w:val="003823EB"/>
    <w:rsid w:val="00382574"/>
    <w:rsid w:val="0038693A"/>
    <w:rsid w:val="00386AA1"/>
    <w:rsid w:val="00387954"/>
    <w:rsid w:val="00387D4E"/>
    <w:rsid w:val="00390FBD"/>
    <w:rsid w:val="00393211"/>
    <w:rsid w:val="00393AF7"/>
    <w:rsid w:val="00393DB2"/>
    <w:rsid w:val="00394098"/>
    <w:rsid w:val="003948C8"/>
    <w:rsid w:val="00394BDB"/>
    <w:rsid w:val="00396259"/>
    <w:rsid w:val="003963E9"/>
    <w:rsid w:val="00396918"/>
    <w:rsid w:val="00397C47"/>
    <w:rsid w:val="00397CC1"/>
    <w:rsid w:val="00397E44"/>
    <w:rsid w:val="003A164D"/>
    <w:rsid w:val="003A2A46"/>
    <w:rsid w:val="003A3A88"/>
    <w:rsid w:val="003A4056"/>
    <w:rsid w:val="003A4562"/>
    <w:rsid w:val="003A51F3"/>
    <w:rsid w:val="003A6839"/>
    <w:rsid w:val="003A7AFA"/>
    <w:rsid w:val="003A7B87"/>
    <w:rsid w:val="003B140E"/>
    <w:rsid w:val="003B1594"/>
    <w:rsid w:val="003B17A3"/>
    <w:rsid w:val="003B1BB0"/>
    <w:rsid w:val="003B2DF6"/>
    <w:rsid w:val="003B46C9"/>
    <w:rsid w:val="003B500F"/>
    <w:rsid w:val="003B706F"/>
    <w:rsid w:val="003C00BA"/>
    <w:rsid w:val="003C0CA5"/>
    <w:rsid w:val="003C0F4C"/>
    <w:rsid w:val="003C1E1E"/>
    <w:rsid w:val="003C2569"/>
    <w:rsid w:val="003C2DE2"/>
    <w:rsid w:val="003C3A7F"/>
    <w:rsid w:val="003C46D5"/>
    <w:rsid w:val="003C5660"/>
    <w:rsid w:val="003C6197"/>
    <w:rsid w:val="003C676F"/>
    <w:rsid w:val="003C6E02"/>
    <w:rsid w:val="003D161F"/>
    <w:rsid w:val="003D209D"/>
    <w:rsid w:val="003D26CE"/>
    <w:rsid w:val="003D34D1"/>
    <w:rsid w:val="003D359E"/>
    <w:rsid w:val="003D52AF"/>
    <w:rsid w:val="003D734F"/>
    <w:rsid w:val="003D769D"/>
    <w:rsid w:val="003E1534"/>
    <w:rsid w:val="003E1981"/>
    <w:rsid w:val="003E29A3"/>
    <w:rsid w:val="003E3280"/>
    <w:rsid w:val="003E3903"/>
    <w:rsid w:val="003E4353"/>
    <w:rsid w:val="003E4606"/>
    <w:rsid w:val="003E4A7B"/>
    <w:rsid w:val="003E4C8B"/>
    <w:rsid w:val="003E4EEF"/>
    <w:rsid w:val="003E5142"/>
    <w:rsid w:val="003E56E0"/>
    <w:rsid w:val="003E6516"/>
    <w:rsid w:val="003E69AA"/>
    <w:rsid w:val="003E6C74"/>
    <w:rsid w:val="003E756B"/>
    <w:rsid w:val="003F30A1"/>
    <w:rsid w:val="003F327E"/>
    <w:rsid w:val="003F5372"/>
    <w:rsid w:val="003F6DB8"/>
    <w:rsid w:val="003F7138"/>
    <w:rsid w:val="003F78B1"/>
    <w:rsid w:val="004004A1"/>
    <w:rsid w:val="004005D8"/>
    <w:rsid w:val="004007E9"/>
    <w:rsid w:val="00400DD4"/>
    <w:rsid w:val="00400E00"/>
    <w:rsid w:val="00401C3E"/>
    <w:rsid w:val="004032EB"/>
    <w:rsid w:val="00404526"/>
    <w:rsid w:val="00404699"/>
    <w:rsid w:val="004052D4"/>
    <w:rsid w:val="0040566B"/>
    <w:rsid w:val="00405D76"/>
    <w:rsid w:val="004060B2"/>
    <w:rsid w:val="00407188"/>
    <w:rsid w:val="00407885"/>
    <w:rsid w:val="00407B84"/>
    <w:rsid w:val="0041090E"/>
    <w:rsid w:val="00410D4C"/>
    <w:rsid w:val="00413CAF"/>
    <w:rsid w:val="00414716"/>
    <w:rsid w:val="00415714"/>
    <w:rsid w:val="004204AC"/>
    <w:rsid w:val="00420623"/>
    <w:rsid w:val="004209FF"/>
    <w:rsid w:val="00420E21"/>
    <w:rsid w:val="004213BC"/>
    <w:rsid w:val="0042153C"/>
    <w:rsid w:val="0042203F"/>
    <w:rsid w:val="00422360"/>
    <w:rsid w:val="00422D2A"/>
    <w:rsid w:val="00422E2E"/>
    <w:rsid w:val="00423551"/>
    <w:rsid w:val="00423CA1"/>
    <w:rsid w:val="00425ED9"/>
    <w:rsid w:val="00426D10"/>
    <w:rsid w:val="00426ED5"/>
    <w:rsid w:val="0042708A"/>
    <w:rsid w:val="0043146A"/>
    <w:rsid w:val="0043151B"/>
    <w:rsid w:val="00431FF5"/>
    <w:rsid w:val="004323FD"/>
    <w:rsid w:val="00433F3B"/>
    <w:rsid w:val="00434349"/>
    <w:rsid w:val="00434641"/>
    <w:rsid w:val="00436359"/>
    <w:rsid w:val="004408AF"/>
    <w:rsid w:val="004428BB"/>
    <w:rsid w:val="00443E49"/>
    <w:rsid w:val="00444971"/>
    <w:rsid w:val="0044559A"/>
    <w:rsid w:val="00446F40"/>
    <w:rsid w:val="004477FA"/>
    <w:rsid w:val="004503B7"/>
    <w:rsid w:val="004509DE"/>
    <w:rsid w:val="004530CD"/>
    <w:rsid w:val="0045345C"/>
    <w:rsid w:val="00453CA0"/>
    <w:rsid w:val="0045479D"/>
    <w:rsid w:val="00455345"/>
    <w:rsid w:val="004557A4"/>
    <w:rsid w:val="00456428"/>
    <w:rsid w:val="00456B29"/>
    <w:rsid w:val="004571D0"/>
    <w:rsid w:val="004572CC"/>
    <w:rsid w:val="004613C4"/>
    <w:rsid w:val="00461E9D"/>
    <w:rsid w:val="0046200B"/>
    <w:rsid w:val="00462785"/>
    <w:rsid w:val="00464E5B"/>
    <w:rsid w:val="00464F6D"/>
    <w:rsid w:val="0046541D"/>
    <w:rsid w:val="004658A6"/>
    <w:rsid w:val="00466067"/>
    <w:rsid w:val="004661DD"/>
    <w:rsid w:val="004669E8"/>
    <w:rsid w:val="00467B73"/>
    <w:rsid w:val="004706DA"/>
    <w:rsid w:val="004708E7"/>
    <w:rsid w:val="004719E1"/>
    <w:rsid w:val="00472209"/>
    <w:rsid w:val="00472505"/>
    <w:rsid w:val="00474868"/>
    <w:rsid w:val="00474A6F"/>
    <w:rsid w:val="0047562D"/>
    <w:rsid w:val="00475E40"/>
    <w:rsid w:val="004767A8"/>
    <w:rsid w:val="00476EB6"/>
    <w:rsid w:val="004778F5"/>
    <w:rsid w:val="004800D9"/>
    <w:rsid w:val="00481A6C"/>
    <w:rsid w:val="004852F4"/>
    <w:rsid w:val="00486DA6"/>
    <w:rsid w:val="00487715"/>
    <w:rsid w:val="004934C1"/>
    <w:rsid w:val="00493EF4"/>
    <w:rsid w:val="004948DD"/>
    <w:rsid w:val="0049497F"/>
    <w:rsid w:val="00494C77"/>
    <w:rsid w:val="00495FD9"/>
    <w:rsid w:val="00496A83"/>
    <w:rsid w:val="0049704D"/>
    <w:rsid w:val="004A36CF"/>
    <w:rsid w:val="004A37CE"/>
    <w:rsid w:val="004A4996"/>
    <w:rsid w:val="004A6350"/>
    <w:rsid w:val="004A7746"/>
    <w:rsid w:val="004A79D9"/>
    <w:rsid w:val="004A7C19"/>
    <w:rsid w:val="004B019D"/>
    <w:rsid w:val="004B0B1F"/>
    <w:rsid w:val="004B28D9"/>
    <w:rsid w:val="004B2DEA"/>
    <w:rsid w:val="004B3822"/>
    <w:rsid w:val="004B4464"/>
    <w:rsid w:val="004B4EC6"/>
    <w:rsid w:val="004B6D9A"/>
    <w:rsid w:val="004C068D"/>
    <w:rsid w:val="004C0B72"/>
    <w:rsid w:val="004C0DB4"/>
    <w:rsid w:val="004C1654"/>
    <w:rsid w:val="004C1A36"/>
    <w:rsid w:val="004C22C7"/>
    <w:rsid w:val="004C29D6"/>
    <w:rsid w:val="004C3600"/>
    <w:rsid w:val="004C3899"/>
    <w:rsid w:val="004C3FB4"/>
    <w:rsid w:val="004C4943"/>
    <w:rsid w:val="004C5B25"/>
    <w:rsid w:val="004C64CD"/>
    <w:rsid w:val="004C65C2"/>
    <w:rsid w:val="004C7099"/>
    <w:rsid w:val="004C7877"/>
    <w:rsid w:val="004D1437"/>
    <w:rsid w:val="004D4265"/>
    <w:rsid w:val="004D742B"/>
    <w:rsid w:val="004D77DD"/>
    <w:rsid w:val="004E00EC"/>
    <w:rsid w:val="004E0342"/>
    <w:rsid w:val="004E0D6A"/>
    <w:rsid w:val="004E16DF"/>
    <w:rsid w:val="004E1A5F"/>
    <w:rsid w:val="004E24A9"/>
    <w:rsid w:val="004E2A9D"/>
    <w:rsid w:val="004E38E1"/>
    <w:rsid w:val="004E5540"/>
    <w:rsid w:val="004E59C3"/>
    <w:rsid w:val="004E74C8"/>
    <w:rsid w:val="004F18DC"/>
    <w:rsid w:val="004F1BBF"/>
    <w:rsid w:val="004F203B"/>
    <w:rsid w:val="004F2741"/>
    <w:rsid w:val="004F3425"/>
    <w:rsid w:val="004F37C2"/>
    <w:rsid w:val="004F421E"/>
    <w:rsid w:val="004F551F"/>
    <w:rsid w:val="004F5B72"/>
    <w:rsid w:val="004F5F30"/>
    <w:rsid w:val="004F6473"/>
    <w:rsid w:val="005000A7"/>
    <w:rsid w:val="0050090E"/>
    <w:rsid w:val="00501C2A"/>
    <w:rsid w:val="00501D2C"/>
    <w:rsid w:val="00502602"/>
    <w:rsid w:val="005034D1"/>
    <w:rsid w:val="0050363D"/>
    <w:rsid w:val="0050612C"/>
    <w:rsid w:val="00506944"/>
    <w:rsid w:val="00511FA1"/>
    <w:rsid w:val="0051252B"/>
    <w:rsid w:val="00513949"/>
    <w:rsid w:val="00513959"/>
    <w:rsid w:val="005146AF"/>
    <w:rsid w:val="0051705F"/>
    <w:rsid w:val="0052094E"/>
    <w:rsid w:val="00520AC0"/>
    <w:rsid w:val="00521772"/>
    <w:rsid w:val="0052286C"/>
    <w:rsid w:val="00523286"/>
    <w:rsid w:val="005236DA"/>
    <w:rsid w:val="00523C5B"/>
    <w:rsid w:val="00525124"/>
    <w:rsid w:val="0052648F"/>
    <w:rsid w:val="00527126"/>
    <w:rsid w:val="00527ACE"/>
    <w:rsid w:val="005301CA"/>
    <w:rsid w:val="005303D9"/>
    <w:rsid w:val="00532B04"/>
    <w:rsid w:val="00532E0E"/>
    <w:rsid w:val="00533F8F"/>
    <w:rsid w:val="0053489A"/>
    <w:rsid w:val="0053506A"/>
    <w:rsid w:val="00537067"/>
    <w:rsid w:val="00537684"/>
    <w:rsid w:val="00537810"/>
    <w:rsid w:val="005408B9"/>
    <w:rsid w:val="00541CFF"/>
    <w:rsid w:val="005425EA"/>
    <w:rsid w:val="0054267B"/>
    <w:rsid w:val="005429E8"/>
    <w:rsid w:val="00542DF3"/>
    <w:rsid w:val="00543AC3"/>
    <w:rsid w:val="00544204"/>
    <w:rsid w:val="005443CF"/>
    <w:rsid w:val="00546EBD"/>
    <w:rsid w:val="00547EB7"/>
    <w:rsid w:val="00551D67"/>
    <w:rsid w:val="00552EAA"/>
    <w:rsid w:val="0055325A"/>
    <w:rsid w:val="00553659"/>
    <w:rsid w:val="00554906"/>
    <w:rsid w:val="005556E5"/>
    <w:rsid w:val="00555E10"/>
    <w:rsid w:val="005563B8"/>
    <w:rsid w:val="00556A32"/>
    <w:rsid w:val="00556EFA"/>
    <w:rsid w:val="005578CF"/>
    <w:rsid w:val="00557910"/>
    <w:rsid w:val="00560168"/>
    <w:rsid w:val="00560F0D"/>
    <w:rsid w:val="005614A6"/>
    <w:rsid w:val="00561718"/>
    <w:rsid w:val="00561A82"/>
    <w:rsid w:val="00562B5E"/>
    <w:rsid w:val="00562FB9"/>
    <w:rsid w:val="0056530A"/>
    <w:rsid w:val="005658DF"/>
    <w:rsid w:val="0056654E"/>
    <w:rsid w:val="005709B0"/>
    <w:rsid w:val="00571371"/>
    <w:rsid w:val="00573DED"/>
    <w:rsid w:val="00573FC9"/>
    <w:rsid w:val="00574E90"/>
    <w:rsid w:val="00576252"/>
    <w:rsid w:val="00576820"/>
    <w:rsid w:val="00577B6C"/>
    <w:rsid w:val="00577C18"/>
    <w:rsid w:val="005802B4"/>
    <w:rsid w:val="00582220"/>
    <w:rsid w:val="005822DC"/>
    <w:rsid w:val="00582E0B"/>
    <w:rsid w:val="00583218"/>
    <w:rsid w:val="00584127"/>
    <w:rsid w:val="00584463"/>
    <w:rsid w:val="0059056D"/>
    <w:rsid w:val="005909F8"/>
    <w:rsid w:val="005919F1"/>
    <w:rsid w:val="005939AF"/>
    <w:rsid w:val="005939B1"/>
    <w:rsid w:val="0059473E"/>
    <w:rsid w:val="0059645A"/>
    <w:rsid w:val="005968E1"/>
    <w:rsid w:val="00596CE1"/>
    <w:rsid w:val="005978BC"/>
    <w:rsid w:val="00597DCB"/>
    <w:rsid w:val="005A25A4"/>
    <w:rsid w:val="005A2748"/>
    <w:rsid w:val="005A2845"/>
    <w:rsid w:val="005A28EE"/>
    <w:rsid w:val="005A358A"/>
    <w:rsid w:val="005A3C2B"/>
    <w:rsid w:val="005A4CDD"/>
    <w:rsid w:val="005A5850"/>
    <w:rsid w:val="005A61BF"/>
    <w:rsid w:val="005A62D9"/>
    <w:rsid w:val="005B1274"/>
    <w:rsid w:val="005B18F5"/>
    <w:rsid w:val="005B4B15"/>
    <w:rsid w:val="005B676C"/>
    <w:rsid w:val="005B752B"/>
    <w:rsid w:val="005B7F8C"/>
    <w:rsid w:val="005C082B"/>
    <w:rsid w:val="005C2936"/>
    <w:rsid w:val="005C35FE"/>
    <w:rsid w:val="005C434B"/>
    <w:rsid w:val="005C5173"/>
    <w:rsid w:val="005C6015"/>
    <w:rsid w:val="005C6CEC"/>
    <w:rsid w:val="005C6ED8"/>
    <w:rsid w:val="005C798A"/>
    <w:rsid w:val="005D102B"/>
    <w:rsid w:val="005D1EC0"/>
    <w:rsid w:val="005D3F86"/>
    <w:rsid w:val="005D4AB9"/>
    <w:rsid w:val="005D4F16"/>
    <w:rsid w:val="005D4FEB"/>
    <w:rsid w:val="005D540E"/>
    <w:rsid w:val="005D55E0"/>
    <w:rsid w:val="005D5E81"/>
    <w:rsid w:val="005D6397"/>
    <w:rsid w:val="005D7103"/>
    <w:rsid w:val="005D7B5B"/>
    <w:rsid w:val="005E0332"/>
    <w:rsid w:val="005E1EF8"/>
    <w:rsid w:val="005E24DE"/>
    <w:rsid w:val="005E2A83"/>
    <w:rsid w:val="005E372A"/>
    <w:rsid w:val="005E4A82"/>
    <w:rsid w:val="005E68A5"/>
    <w:rsid w:val="005F0BD3"/>
    <w:rsid w:val="005F14D9"/>
    <w:rsid w:val="005F1F8B"/>
    <w:rsid w:val="005F20EA"/>
    <w:rsid w:val="005F274A"/>
    <w:rsid w:val="005F463F"/>
    <w:rsid w:val="005F4F07"/>
    <w:rsid w:val="005F5C58"/>
    <w:rsid w:val="005F646B"/>
    <w:rsid w:val="00600328"/>
    <w:rsid w:val="006003DA"/>
    <w:rsid w:val="00603586"/>
    <w:rsid w:val="00603A60"/>
    <w:rsid w:val="00604A9C"/>
    <w:rsid w:val="00604E23"/>
    <w:rsid w:val="006061B1"/>
    <w:rsid w:val="00611339"/>
    <w:rsid w:val="006120A9"/>
    <w:rsid w:val="00612B09"/>
    <w:rsid w:val="0061433A"/>
    <w:rsid w:val="006147A9"/>
    <w:rsid w:val="00614A7D"/>
    <w:rsid w:val="00614F88"/>
    <w:rsid w:val="00616354"/>
    <w:rsid w:val="006172BA"/>
    <w:rsid w:val="006200B4"/>
    <w:rsid w:val="00620513"/>
    <w:rsid w:val="0062131E"/>
    <w:rsid w:val="00621B51"/>
    <w:rsid w:val="006238E9"/>
    <w:rsid w:val="006259C5"/>
    <w:rsid w:val="00625BE7"/>
    <w:rsid w:val="00626996"/>
    <w:rsid w:val="00626E92"/>
    <w:rsid w:val="00627A40"/>
    <w:rsid w:val="00627DED"/>
    <w:rsid w:val="00630F5D"/>
    <w:rsid w:val="0063126F"/>
    <w:rsid w:val="006314C2"/>
    <w:rsid w:val="00632A18"/>
    <w:rsid w:val="00633919"/>
    <w:rsid w:val="0063411A"/>
    <w:rsid w:val="00635B21"/>
    <w:rsid w:val="00635BAF"/>
    <w:rsid w:val="00636549"/>
    <w:rsid w:val="0063664D"/>
    <w:rsid w:val="00636C0E"/>
    <w:rsid w:val="00636E2E"/>
    <w:rsid w:val="00637949"/>
    <w:rsid w:val="006409BF"/>
    <w:rsid w:val="00641107"/>
    <w:rsid w:val="006411D7"/>
    <w:rsid w:val="00641294"/>
    <w:rsid w:val="0064180D"/>
    <w:rsid w:val="00642436"/>
    <w:rsid w:val="006436B8"/>
    <w:rsid w:val="00643A4D"/>
    <w:rsid w:val="00645A79"/>
    <w:rsid w:val="00646B1D"/>
    <w:rsid w:val="00650015"/>
    <w:rsid w:val="00650886"/>
    <w:rsid w:val="006510FB"/>
    <w:rsid w:val="0065189C"/>
    <w:rsid w:val="00651E99"/>
    <w:rsid w:val="0065223D"/>
    <w:rsid w:val="00652F99"/>
    <w:rsid w:val="006534BB"/>
    <w:rsid w:val="006546D4"/>
    <w:rsid w:val="00655BB9"/>
    <w:rsid w:val="0065603F"/>
    <w:rsid w:val="006568CB"/>
    <w:rsid w:val="00656B6B"/>
    <w:rsid w:val="00660C2F"/>
    <w:rsid w:val="00661554"/>
    <w:rsid w:val="0066179D"/>
    <w:rsid w:val="00662C5B"/>
    <w:rsid w:val="00665644"/>
    <w:rsid w:val="00667C4B"/>
    <w:rsid w:val="00667DAA"/>
    <w:rsid w:val="00670A09"/>
    <w:rsid w:val="00671364"/>
    <w:rsid w:val="00671A51"/>
    <w:rsid w:val="006732D1"/>
    <w:rsid w:val="006744A1"/>
    <w:rsid w:val="00674D01"/>
    <w:rsid w:val="00674D2D"/>
    <w:rsid w:val="00675326"/>
    <w:rsid w:val="006754B5"/>
    <w:rsid w:val="00675EDB"/>
    <w:rsid w:val="00676147"/>
    <w:rsid w:val="006763AF"/>
    <w:rsid w:val="00677A7B"/>
    <w:rsid w:val="00677F21"/>
    <w:rsid w:val="0068059A"/>
    <w:rsid w:val="0068127C"/>
    <w:rsid w:val="00682884"/>
    <w:rsid w:val="00683A8A"/>
    <w:rsid w:val="0068738C"/>
    <w:rsid w:val="006904EC"/>
    <w:rsid w:val="00690734"/>
    <w:rsid w:val="006914A9"/>
    <w:rsid w:val="00691FD3"/>
    <w:rsid w:val="00695A36"/>
    <w:rsid w:val="00697964"/>
    <w:rsid w:val="006A04A1"/>
    <w:rsid w:val="006A169C"/>
    <w:rsid w:val="006A17D9"/>
    <w:rsid w:val="006A1901"/>
    <w:rsid w:val="006A2A87"/>
    <w:rsid w:val="006A2BB8"/>
    <w:rsid w:val="006A2D35"/>
    <w:rsid w:val="006A2E78"/>
    <w:rsid w:val="006A3712"/>
    <w:rsid w:val="006A4F07"/>
    <w:rsid w:val="006A5D1A"/>
    <w:rsid w:val="006A776E"/>
    <w:rsid w:val="006A78C9"/>
    <w:rsid w:val="006B1610"/>
    <w:rsid w:val="006B1899"/>
    <w:rsid w:val="006B1C03"/>
    <w:rsid w:val="006B3152"/>
    <w:rsid w:val="006B39A5"/>
    <w:rsid w:val="006B3A74"/>
    <w:rsid w:val="006B6D3F"/>
    <w:rsid w:val="006B7335"/>
    <w:rsid w:val="006B7C79"/>
    <w:rsid w:val="006C0917"/>
    <w:rsid w:val="006C1ED5"/>
    <w:rsid w:val="006C3739"/>
    <w:rsid w:val="006C3CEF"/>
    <w:rsid w:val="006C56E0"/>
    <w:rsid w:val="006C587A"/>
    <w:rsid w:val="006C6B00"/>
    <w:rsid w:val="006C7171"/>
    <w:rsid w:val="006C71C4"/>
    <w:rsid w:val="006D05A0"/>
    <w:rsid w:val="006D0606"/>
    <w:rsid w:val="006D0F63"/>
    <w:rsid w:val="006D1736"/>
    <w:rsid w:val="006D25C7"/>
    <w:rsid w:val="006D2861"/>
    <w:rsid w:val="006D308F"/>
    <w:rsid w:val="006D363F"/>
    <w:rsid w:val="006D38DD"/>
    <w:rsid w:val="006D3BF2"/>
    <w:rsid w:val="006D499B"/>
    <w:rsid w:val="006E0FEA"/>
    <w:rsid w:val="006E114A"/>
    <w:rsid w:val="006E15D1"/>
    <w:rsid w:val="006E1A5C"/>
    <w:rsid w:val="006E2199"/>
    <w:rsid w:val="006E349E"/>
    <w:rsid w:val="006E450F"/>
    <w:rsid w:val="006E503A"/>
    <w:rsid w:val="006E5123"/>
    <w:rsid w:val="006E531A"/>
    <w:rsid w:val="006E5D96"/>
    <w:rsid w:val="006E5DD5"/>
    <w:rsid w:val="006E5EA4"/>
    <w:rsid w:val="006E6935"/>
    <w:rsid w:val="006E69D9"/>
    <w:rsid w:val="006E69E2"/>
    <w:rsid w:val="006E7021"/>
    <w:rsid w:val="006E7798"/>
    <w:rsid w:val="006F137C"/>
    <w:rsid w:val="006F17B4"/>
    <w:rsid w:val="006F3230"/>
    <w:rsid w:val="006F385D"/>
    <w:rsid w:val="006F4998"/>
    <w:rsid w:val="006F5752"/>
    <w:rsid w:val="006F5E69"/>
    <w:rsid w:val="006F69B7"/>
    <w:rsid w:val="006F6C55"/>
    <w:rsid w:val="007005C0"/>
    <w:rsid w:val="007005DB"/>
    <w:rsid w:val="00700A70"/>
    <w:rsid w:val="00700E0F"/>
    <w:rsid w:val="00702925"/>
    <w:rsid w:val="0070329E"/>
    <w:rsid w:val="0070363C"/>
    <w:rsid w:val="00704073"/>
    <w:rsid w:val="00704088"/>
    <w:rsid w:val="0070465F"/>
    <w:rsid w:val="007048E7"/>
    <w:rsid w:val="007049BF"/>
    <w:rsid w:val="007059AA"/>
    <w:rsid w:val="00705F4D"/>
    <w:rsid w:val="00707080"/>
    <w:rsid w:val="00707645"/>
    <w:rsid w:val="0071151B"/>
    <w:rsid w:val="007118F3"/>
    <w:rsid w:val="00712C05"/>
    <w:rsid w:val="00713065"/>
    <w:rsid w:val="00714A79"/>
    <w:rsid w:val="00715ACF"/>
    <w:rsid w:val="00717F1F"/>
    <w:rsid w:val="00720B71"/>
    <w:rsid w:val="0072172E"/>
    <w:rsid w:val="00722BF3"/>
    <w:rsid w:val="00722F4F"/>
    <w:rsid w:val="00723E42"/>
    <w:rsid w:val="00725B5E"/>
    <w:rsid w:val="007260EB"/>
    <w:rsid w:val="0072730B"/>
    <w:rsid w:val="007278E7"/>
    <w:rsid w:val="00731530"/>
    <w:rsid w:val="00731661"/>
    <w:rsid w:val="00731760"/>
    <w:rsid w:val="00731C10"/>
    <w:rsid w:val="00731E38"/>
    <w:rsid w:val="0073286D"/>
    <w:rsid w:val="007329B1"/>
    <w:rsid w:val="0073467E"/>
    <w:rsid w:val="00734710"/>
    <w:rsid w:val="007355D3"/>
    <w:rsid w:val="00735AEC"/>
    <w:rsid w:val="0073627D"/>
    <w:rsid w:val="0073633D"/>
    <w:rsid w:val="007369BF"/>
    <w:rsid w:val="00736E87"/>
    <w:rsid w:val="00736F86"/>
    <w:rsid w:val="007379EB"/>
    <w:rsid w:val="00737C35"/>
    <w:rsid w:val="007413DD"/>
    <w:rsid w:val="007417E7"/>
    <w:rsid w:val="00743CE4"/>
    <w:rsid w:val="0074454E"/>
    <w:rsid w:val="0074459C"/>
    <w:rsid w:val="007446E8"/>
    <w:rsid w:val="00744D68"/>
    <w:rsid w:val="00746A59"/>
    <w:rsid w:val="00746B06"/>
    <w:rsid w:val="00750BC6"/>
    <w:rsid w:val="00751FFF"/>
    <w:rsid w:val="0075211C"/>
    <w:rsid w:val="00752908"/>
    <w:rsid w:val="007529FB"/>
    <w:rsid w:val="007534A9"/>
    <w:rsid w:val="00753C27"/>
    <w:rsid w:val="00755535"/>
    <w:rsid w:val="00756203"/>
    <w:rsid w:val="00756824"/>
    <w:rsid w:val="00756B44"/>
    <w:rsid w:val="00757129"/>
    <w:rsid w:val="00757E79"/>
    <w:rsid w:val="00760880"/>
    <w:rsid w:val="00760C9E"/>
    <w:rsid w:val="00761E58"/>
    <w:rsid w:val="00763695"/>
    <w:rsid w:val="0076469C"/>
    <w:rsid w:val="00767451"/>
    <w:rsid w:val="0077233A"/>
    <w:rsid w:val="00773541"/>
    <w:rsid w:val="00774A5B"/>
    <w:rsid w:val="00775D18"/>
    <w:rsid w:val="00777459"/>
    <w:rsid w:val="007816A9"/>
    <w:rsid w:val="0078300D"/>
    <w:rsid w:val="007836A2"/>
    <w:rsid w:val="00784B18"/>
    <w:rsid w:val="00785C09"/>
    <w:rsid w:val="00786028"/>
    <w:rsid w:val="007863A6"/>
    <w:rsid w:val="00786C55"/>
    <w:rsid w:val="00786E46"/>
    <w:rsid w:val="0078774B"/>
    <w:rsid w:val="00790524"/>
    <w:rsid w:val="007909B4"/>
    <w:rsid w:val="00790C6A"/>
    <w:rsid w:val="007929A9"/>
    <w:rsid w:val="00794212"/>
    <w:rsid w:val="0079432F"/>
    <w:rsid w:val="0079571B"/>
    <w:rsid w:val="0079662A"/>
    <w:rsid w:val="00797098"/>
    <w:rsid w:val="00797395"/>
    <w:rsid w:val="007A038B"/>
    <w:rsid w:val="007A0428"/>
    <w:rsid w:val="007A073B"/>
    <w:rsid w:val="007A1416"/>
    <w:rsid w:val="007A308B"/>
    <w:rsid w:val="007A30AB"/>
    <w:rsid w:val="007A3585"/>
    <w:rsid w:val="007A3AA0"/>
    <w:rsid w:val="007A4978"/>
    <w:rsid w:val="007A4DF8"/>
    <w:rsid w:val="007A5513"/>
    <w:rsid w:val="007A58E6"/>
    <w:rsid w:val="007A6119"/>
    <w:rsid w:val="007A62B3"/>
    <w:rsid w:val="007B1DE7"/>
    <w:rsid w:val="007B270B"/>
    <w:rsid w:val="007B33A1"/>
    <w:rsid w:val="007B389A"/>
    <w:rsid w:val="007B4910"/>
    <w:rsid w:val="007B4D51"/>
    <w:rsid w:val="007B53AA"/>
    <w:rsid w:val="007B5758"/>
    <w:rsid w:val="007B5E3A"/>
    <w:rsid w:val="007B60FA"/>
    <w:rsid w:val="007B6E81"/>
    <w:rsid w:val="007C1D37"/>
    <w:rsid w:val="007C1D86"/>
    <w:rsid w:val="007C27D8"/>
    <w:rsid w:val="007C28AA"/>
    <w:rsid w:val="007C37B7"/>
    <w:rsid w:val="007C4D67"/>
    <w:rsid w:val="007C612F"/>
    <w:rsid w:val="007C79EF"/>
    <w:rsid w:val="007D0336"/>
    <w:rsid w:val="007D042D"/>
    <w:rsid w:val="007D10C2"/>
    <w:rsid w:val="007D1FCC"/>
    <w:rsid w:val="007D486B"/>
    <w:rsid w:val="007D4BAB"/>
    <w:rsid w:val="007D538D"/>
    <w:rsid w:val="007D726A"/>
    <w:rsid w:val="007E0613"/>
    <w:rsid w:val="007E115D"/>
    <w:rsid w:val="007E3EA5"/>
    <w:rsid w:val="007E4AB1"/>
    <w:rsid w:val="007E4B12"/>
    <w:rsid w:val="007E5086"/>
    <w:rsid w:val="007E5440"/>
    <w:rsid w:val="007E5465"/>
    <w:rsid w:val="007E59CF"/>
    <w:rsid w:val="007E5B9E"/>
    <w:rsid w:val="007E66C1"/>
    <w:rsid w:val="007E68F6"/>
    <w:rsid w:val="007E7F4D"/>
    <w:rsid w:val="007F0B2C"/>
    <w:rsid w:val="007F1CEE"/>
    <w:rsid w:val="007F2DEE"/>
    <w:rsid w:val="007F33DE"/>
    <w:rsid w:val="007F4E27"/>
    <w:rsid w:val="007F598D"/>
    <w:rsid w:val="007F5AA9"/>
    <w:rsid w:val="008014D5"/>
    <w:rsid w:val="00801C38"/>
    <w:rsid w:val="008024CF"/>
    <w:rsid w:val="00803038"/>
    <w:rsid w:val="008033A8"/>
    <w:rsid w:val="008034B3"/>
    <w:rsid w:val="00804AD0"/>
    <w:rsid w:val="00804F38"/>
    <w:rsid w:val="00807BA5"/>
    <w:rsid w:val="0081015D"/>
    <w:rsid w:val="0081065F"/>
    <w:rsid w:val="00810A9D"/>
    <w:rsid w:val="00810E85"/>
    <w:rsid w:val="008113A5"/>
    <w:rsid w:val="0081218F"/>
    <w:rsid w:val="00812931"/>
    <w:rsid w:val="008139C9"/>
    <w:rsid w:val="00815E1D"/>
    <w:rsid w:val="00817448"/>
    <w:rsid w:val="00817602"/>
    <w:rsid w:val="00820BFF"/>
    <w:rsid w:val="00822B19"/>
    <w:rsid w:val="00822B63"/>
    <w:rsid w:val="00822E25"/>
    <w:rsid w:val="00824201"/>
    <w:rsid w:val="00831134"/>
    <w:rsid w:val="00831780"/>
    <w:rsid w:val="0083469F"/>
    <w:rsid w:val="008362FC"/>
    <w:rsid w:val="008369FF"/>
    <w:rsid w:val="00841C07"/>
    <w:rsid w:val="008421EE"/>
    <w:rsid w:val="008437D9"/>
    <w:rsid w:val="008455C7"/>
    <w:rsid w:val="00845D15"/>
    <w:rsid w:val="00846325"/>
    <w:rsid w:val="00846F44"/>
    <w:rsid w:val="00846FB1"/>
    <w:rsid w:val="00847245"/>
    <w:rsid w:val="00847324"/>
    <w:rsid w:val="00850DAE"/>
    <w:rsid w:val="0085151A"/>
    <w:rsid w:val="00852EE1"/>
    <w:rsid w:val="008536B4"/>
    <w:rsid w:val="00853C29"/>
    <w:rsid w:val="00854E21"/>
    <w:rsid w:val="00854F98"/>
    <w:rsid w:val="00855101"/>
    <w:rsid w:val="00855AC6"/>
    <w:rsid w:val="00856C95"/>
    <w:rsid w:val="00857844"/>
    <w:rsid w:val="00857EDA"/>
    <w:rsid w:val="00860E66"/>
    <w:rsid w:val="0086158F"/>
    <w:rsid w:val="00861675"/>
    <w:rsid w:val="00861B46"/>
    <w:rsid w:val="008635D3"/>
    <w:rsid w:val="008651F3"/>
    <w:rsid w:val="00865327"/>
    <w:rsid w:val="00865620"/>
    <w:rsid w:val="00866448"/>
    <w:rsid w:val="0086693F"/>
    <w:rsid w:val="00867146"/>
    <w:rsid w:val="0087175A"/>
    <w:rsid w:val="00873970"/>
    <w:rsid w:val="00874051"/>
    <w:rsid w:val="008745EF"/>
    <w:rsid w:val="00874C6D"/>
    <w:rsid w:val="00875E93"/>
    <w:rsid w:val="008763F4"/>
    <w:rsid w:val="008764C4"/>
    <w:rsid w:val="00876747"/>
    <w:rsid w:val="008802B6"/>
    <w:rsid w:val="00882DE7"/>
    <w:rsid w:val="0088406B"/>
    <w:rsid w:val="00884C21"/>
    <w:rsid w:val="00884DAB"/>
    <w:rsid w:val="008861C5"/>
    <w:rsid w:val="00886C72"/>
    <w:rsid w:val="00887FDF"/>
    <w:rsid w:val="00890C85"/>
    <w:rsid w:val="00891BB5"/>
    <w:rsid w:val="00891E2E"/>
    <w:rsid w:val="00892A96"/>
    <w:rsid w:val="008934C0"/>
    <w:rsid w:val="00893AA9"/>
    <w:rsid w:val="0089609A"/>
    <w:rsid w:val="00896554"/>
    <w:rsid w:val="008976D7"/>
    <w:rsid w:val="00897746"/>
    <w:rsid w:val="00897D06"/>
    <w:rsid w:val="008A0F59"/>
    <w:rsid w:val="008A1BB2"/>
    <w:rsid w:val="008A1F3C"/>
    <w:rsid w:val="008A285C"/>
    <w:rsid w:val="008A2D85"/>
    <w:rsid w:val="008A371A"/>
    <w:rsid w:val="008A375F"/>
    <w:rsid w:val="008A3838"/>
    <w:rsid w:val="008A3DAC"/>
    <w:rsid w:val="008A4A66"/>
    <w:rsid w:val="008A4B04"/>
    <w:rsid w:val="008A5C98"/>
    <w:rsid w:val="008B153A"/>
    <w:rsid w:val="008B1925"/>
    <w:rsid w:val="008B2C96"/>
    <w:rsid w:val="008B3602"/>
    <w:rsid w:val="008B3770"/>
    <w:rsid w:val="008B42A5"/>
    <w:rsid w:val="008B434E"/>
    <w:rsid w:val="008B54E3"/>
    <w:rsid w:val="008B5D31"/>
    <w:rsid w:val="008B5F47"/>
    <w:rsid w:val="008B75F3"/>
    <w:rsid w:val="008C006C"/>
    <w:rsid w:val="008C0B60"/>
    <w:rsid w:val="008C1CCE"/>
    <w:rsid w:val="008C396C"/>
    <w:rsid w:val="008C46C5"/>
    <w:rsid w:val="008C4A09"/>
    <w:rsid w:val="008C52B9"/>
    <w:rsid w:val="008C7758"/>
    <w:rsid w:val="008D02C1"/>
    <w:rsid w:val="008D090A"/>
    <w:rsid w:val="008D11EB"/>
    <w:rsid w:val="008D3068"/>
    <w:rsid w:val="008D46BB"/>
    <w:rsid w:val="008D483F"/>
    <w:rsid w:val="008D6FE8"/>
    <w:rsid w:val="008D7538"/>
    <w:rsid w:val="008E0192"/>
    <w:rsid w:val="008E0390"/>
    <w:rsid w:val="008E15A8"/>
    <w:rsid w:val="008E32C5"/>
    <w:rsid w:val="008E4876"/>
    <w:rsid w:val="008E4AF9"/>
    <w:rsid w:val="008E59E3"/>
    <w:rsid w:val="008E631D"/>
    <w:rsid w:val="008E6A54"/>
    <w:rsid w:val="008E7BE0"/>
    <w:rsid w:val="008F194F"/>
    <w:rsid w:val="008F3599"/>
    <w:rsid w:val="008F3E4F"/>
    <w:rsid w:val="008F493F"/>
    <w:rsid w:val="008F5DDB"/>
    <w:rsid w:val="008F666A"/>
    <w:rsid w:val="008F7B04"/>
    <w:rsid w:val="009016B4"/>
    <w:rsid w:val="0090213D"/>
    <w:rsid w:val="009028B0"/>
    <w:rsid w:val="00902A48"/>
    <w:rsid w:val="00903BC9"/>
    <w:rsid w:val="009059DD"/>
    <w:rsid w:val="0090674B"/>
    <w:rsid w:val="0090722C"/>
    <w:rsid w:val="009125A6"/>
    <w:rsid w:val="00915C4A"/>
    <w:rsid w:val="00916900"/>
    <w:rsid w:val="0091713B"/>
    <w:rsid w:val="0092227B"/>
    <w:rsid w:val="009226BE"/>
    <w:rsid w:val="00922956"/>
    <w:rsid w:val="009234DF"/>
    <w:rsid w:val="0092636C"/>
    <w:rsid w:val="00926FD4"/>
    <w:rsid w:val="0092728D"/>
    <w:rsid w:val="00927C4D"/>
    <w:rsid w:val="00930830"/>
    <w:rsid w:val="00930CDB"/>
    <w:rsid w:val="00930DF3"/>
    <w:rsid w:val="00930E7A"/>
    <w:rsid w:val="00933AD9"/>
    <w:rsid w:val="00933E65"/>
    <w:rsid w:val="00934C4B"/>
    <w:rsid w:val="00934CD5"/>
    <w:rsid w:val="00936578"/>
    <w:rsid w:val="00941089"/>
    <w:rsid w:val="00941114"/>
    <w:rsid w:val="00941833"/>
    <w:rsid w:val="0094369C"/>
    <w:rsid w:val="00944139"/>
    <w:rsid w:val="00944CA1"/>
    <w:rsid w:val="00944E93"/>
    <w:rsid w:val="0094580E"/>
    <w:rsid w:val="0094657A"/>
    <w:rsid w:val="009476D9"/>
    <w:rsid w:val="0095000F"/>
    <w:rsid w:val="00950601"/>
    <w:rsid w:val="00952E4D"/>
    <w:rsid w:val="00952EFD"/>
    <w:rsid w:val="00953CA0"/>
    <w:rsid w:val="00955A72"/>
    <w:rsid w:val="00955AB7"/>
    <w:rsid w:val="00955EC1"/>
    <w:rsid w:val="00957124"/>
    <w:rsid w:val="009573ED"/>
    <w:rsid w:val="009608E5"/>
    <w:rsid w:val="00960941"/>
    <w:rsid w:val="00962D47"/>
    <w:rsid w:val="00963405"/>
    <w:rsid w:val="009641BE"/>
    <w:rsid w:val="0096615E"/>
    <w:rsid w:val="00967635"/>
    <w:rsid w:val="00967F8C"/>
    <w:rsid w:val="0097141A"/>
    <w:rsid w:val="0097340A"/>
    <w:rsid w:val="0097359D"/>
    <w:rsid w:val="009735BA"/>
    <w:rsid w:val="00974323"/>
    <w:rsid w:val="00974991"/>
    <w:rsid w:val="00975DFE"/>
    <w:rsid w:val="00976706"/>
    <w:rsid w:val="0097674C"/>
    <w:rsid w:val="00976771"/>
    <w:rsid w:val="00977370"/>
    <w:rsid w:val="00977C3C"/>
    <w:rsid w:val="00982C7C"/>
    <w:rsid w:val="00982CCC"/>
    <w:rsid w:val="00983940"/>
    <w:rsid w:val="009849F7"/>
    <w:rsid w:val="009866E4"/>
    <w:rsid w:val="00987C35"/>
    <w:rsid w:val="00991915"/>
    <w:rsid w:val="00991CF4"/>
    <w:rsid w:val="00991FC5"/>
    <w:rsid w:val="009935DA"/>
    <w:rsid w:val="009936C7"/>
    <w:rsid w:val="009936EB"/>
    <w:rsid w:val="00994673"/>
    <w:rsid w:val="00995534"/>
    <w:rsid w:val="00995B23"/>
    <w:rsid w:val="00995F58"/>
    <w:rsid w:val="009966E9"/>
    <w:rsid w:val="0099720B"/>
    <w:rsid w:val="009973AC"/>
    <w:rsid w:val="009A0220"/>
    <w:rsid w:val="009A2061"/>
    <w:rsid w:val="009A29A6"/>
    <w:rsid w:val="009A2CD6"/>
    <w:rsid w:val="009A3086"/>
    <w:rsid w:val="009A31B9"/>
    <w:rsid w:val="009A4A99"/>
    <w:rsid w:val="009A4BA2"/>
    <w:rsid w:val="009A4D88"/>
    <w:rsid w:val="009A4EE8"/>
    <w:rsid w:val="009A6F92"/>
    <w:rsid w:val="009B0767"/>
    <w:rsid w:val="009B1A0A"/>
    <w:rsid w:val="009B23C1"/>
    <w:rsid w:val="009B269F"/>
    <w:rsid w:val="009B4056"/>
    <w:rsid w:val="009B5466"/>
    <w:rsid w:val="009C0069"/>
    <w:rsid w:val="009C034C"/>
    <w:rsid w:val="009C09A8"/>
    <w:rsid w:val="009C0E92"/>
    <w:rsid w:val="009C2265"/>
    <w:rsid w:val="009C358A"/>
    <w:rsid w:val="009C46A6"/>
    <w:rsid w:val="009C59DC"/>
    <w:rsid w:val="009C6792"/>
    <w:rsid w:val="009D0E83"/>
    <w:rsid w:val="009D2D56"/>
    <w:rsid w:val="009D43D3"/>
    <w:rsid w:val="009D4CE4"/>
    <w:rsid w:val="009D6DFF"/>
    <w:rsid w:val="009D7D93"/>
    <w:rsid w:val="009E233B"/>
    <w:rsid w:val="009E7019"/>
    <w:rsid w:val="009E79FD"/>
    <w:rsid w:val="009E7C04"/>
    <w:rsid w:val="009F0121"/>
    <w:rsid w:val="009F1067"/>
    <w:rsid w:val="009F10EE"/>
    <w:rsid w:val="009F11C1"/>
    <w:rsid w:val="009F1B59"/>
    <w:rsid w:val="009F1F92"/>
    <w:rsid w:val="009F3312"/>
    <w:rsid w:val="009F5229"/>
    <w:rsid w:val="009F77C4"/>
    <w:rsid w:val="009F7A57"/>
    <w:rsid w:val="00A009EF"/>
    <w:rsid w:val="00A00F77"/>
    <w:rsid w:val="00A01C93"/>
    <w:rsid w:val="00A01E55"/>
    <w:rsid w:val="00A02771"/>
    <w:rsid w:val="00A055DA"/>
    <w:rsid w:val="00A05BC8"/>
    <w:rsid w:val="00A05C40"/>
    <w:rsid w:val="00A05E82"/>
    <w:rsid w:val="00A065A7"/>
    <w:rsid w:val="00A06661"/>
    <w:rsid w:val="00A10017"/>
    <w:rsid w:val="00A10654"/>
    <w:rsid w:val="00A10B30"/>
    <w:rsid w:val="00A1199C"/>
    <w:rsid w:val="00A12BA7"/>
    <w:rsid w:val="00A13A1E"/>
    <w:rsid w:val="00A13DB3"/>
    <w:rsid w:val="00A14929"/>
    <w:rsid w:val="00A15160"/>
    <w:rsid w:val="00A15BD2"/>
    <w:rsid w:val="00A161B8"/>
    <w:rsid w:val="00A16A38"/>
    <w:rsid w:val="00A17897"/>
    <w:rsid w:val="00A17A8A"/>
    <w:rsid w:val="00A20277"/>
    <w:rsid w:val="00A21005"/>
    <w:rsid w:val="00A21641"/>
    <w:rsid w:val="00A25D3D"/>
    <w:rsid w:val="00A27E14"/>
    <w:rsid w:val="00A303B3"/>
    <w:rsid w:val="00A304FB"/>
    <w:rsid w:val="00A30CA5"/>
    <w:rsid w:val="00A32024"/>
    <w:rsid w:val="00A32541"/>
    <w:rsid w:val="00A326E5"/>
    <w:rsid w:val="00A32793"/>
    <w:rsid w:val="00A3360F"/>
    <w:rsid w:val="00A3550F"/>
    <w:rsid w:val="00A35628"/>
    <w:rsid w:val="00A35719"/>
    <w:rsid w:val="00A361F3"/>
    <w:rsid w:val="00A3628D"/>
    <w:rsid w:val="00A365EA"/>
    <w:rsid w:val="00A36B25"/>
    <w:rsid w:val="00A3791E"/>
    <w:rsid w:val="00A4306F"/>
    <w:rsid w:val="00A43D01"/>
    <w:rsid w:val="00A443A2"/>
    <w:rsid w:val="00A46237"/>
    <w:rsid w:val="00A46D67"/>
    <w:rsid w:val="00A5081D"/>
    <w:rsid w:val="00A519AE"/>
    <w:rsid w:val="00A52A9B"/>
    <w:rsid w:val="00A52B01"/>
    <w:rsid w:val="00A53376"/>
    <w:rsid w:val="00A54EBB"/>
    <w:rsid w:val="00A55C52"/>
    <w:rsid w:val="00A55DAC"/>
    <w:rsid w:val="00A5658D"/>
    <w:rsid w:val="00A57B3D"/>
    <w:rsid w:val="00A64FA3"/>
    <w:rsid w:val="00A65F16"/>
    <w:rsid w:val="00A665C0"/>
    <w:rsid w:val="00A66D52"/>
    <w:rsid w:val="00A67D2C"/>
    <w:rsid w:val="00A70A69"/>
    <w:rsid w:val="00A70F19"/>
    <w:rsid w:val="00A73592"/>
    <w:rsid w:val="00A737D2"/>
    <w:rsid w:val="00A73859"/>
    <w:rsid w:val="00A7690C"/>
    <w:rsid w:val="00A80602"/>
    <w:rsid w:val="00A80DD0"/>
    <w:rsid w:val="00A8168C"/>
    <w:rsid w:val="00A82512"/>
    <w:rsid w:val="00A82A12"/>
    <w:rsid w:val="00A841DA"/>
    <w:rsid w:val="00A852F5"/>
    <w:rsid w:val="00A85BBF"/>
    <w:rsid w:val="00A86A69"/>
    <w:rsid w:val="00A86B0C"/>
    <w:rsid w:val="00A90A86"/>
    <w:rsid w:val="00A90F02"/>
    <w:rsid w:val="00A92A17"/>
    <w:rsid w:val="00A935CD"/>
    <w:rsid w:val="00A93A72"/>
    <w:rsid w:val="00A93DF9"/>
    <w:rsid w:val="00A951C6"/>
    <w:rsid w:val="00A95B0D"/>
    <w:rsid w:val="00A96CBA"/>
    <w:rsid w:val="00A97997"/>
    <w:rsid w:val="00AA07AA"/>
    <w:rsid w:val="00AA2124"/>
    <w:rsid w:val="00AA23F8"/>
    <w:rsid w:val="00AA304A"/>
    <w:rsid w:val="00AA328B"/>
    <w:rsid w:val="00AA3B5F"/>
    <w:rsid w:val="00AA3F06"/>
    <w:rsid w:val="00AA5A38"/>
    <w:rsid w:val="00AA668B"/>
    <w:rsid w:val="00AA6EFD"/>
    <w:rsid w:val="00AA7118"/>
    <w:rsid w:val="00AA77C8"/>
    <w:rsid w:val="00AB1E03"/>
    <w:rsid w:val="00AB2C27"/>
    <w:rsid w:val="00AB3613"/>
    <w:rsid w:val="00AB3891"/>
    <w:rsid w:val="00AB5F0F"/>
    <w:rsid w:val="00AC099F"/>
    <w:rsid w:val="00AC1E64"/>
    <w:rsid w:val="00AC1ED8"/>
    <w:rsid w:val="00AC2A34"/>
    <w:rsid w:val="00AC2BE5"/>
    <w:rsid w:val="00AC2C3B"/>
    <w:rsid w:val="00AC2E38"/>
    <w:rsid w:val="00AC320E"/>
    <w:rsid w:val="00AC35A4"/>
    <w:rsid w:val="00AC3873"/>
    <w:rsid w:val="00AC4E7A"/>
    <w:rsid w:val="00AC53E2"/>
    <w:rsid w:val="00AC5B68"/>
    <w:rsid w:val="00AC7D87"/>
    <w:rsid w:val="00AD257E"/>
    <w:rsid w:val="00AD3C7E"/>
    <w:rsid w:val="00AD596E"/>
    <w:rsid w:val="00AD5DB2"/>
    <w:rsid w:val="00AD5E24"/>
    <w:rsid w:val="00AD602B"/>
    <w:rsid w:val="00AD6366"/>
    <w:rsid w:val="00AD659F"/>
    <w:rsid w:val="00AE02C6"/>
    <w:rsid w:val="00AE07E9"/>
    <w:rsid w:val="00AE17B8"/>
    <w:rsid w:val="00AE2AC3"/>
    <w:rsid w:val="00AE3F26"/>
    <w:rsid w:val="00AE5836"/>
    <w:rsid w:val="00AE5CBC"/>
    <w:rsid w:val="00AE68DB"/>
    <w:rsid w:val="00AE6B6C"/>
    <w:rsid w:val="00AE70EC"/>
    <w:rsid w:val="00AE72CC"/>
    <w:rsid w:val="00AE7301"/>
    <w:rsid w:val="00AE7FB4"/>
    <w:rsid w:val="00AF16F3"/>
    <w:rsid w:val="00AF1A23"/>
    <w:rsid w:val="00AF3106"/>
    <w:rsid w:val="00AF3F84"/>
    <w:rsid w:val="00AF63A7"/>
    <w:rsid w:val="00B001A1"/>
    <w:rsid w:val="00B00351"/>
    <w:rsid w:val="00B0085C"/>
    <w:rsid w:val="00B012DD"/>
    <w:rsid w:val="00B01724"/>
    <w:rsid w:val="00B02149"/>
    <w:rsid w:val="00B0248C"/>
    <w:rsid w:val="00B051E2"/>
    <w:rsid w:val="00B05336"/>
    <w:rsid w:val="00B05DE8"/>
    <w:rsid w:val="00B061F8"/>
    <w:rsid w:val="00B06BF1"/>
    <w:rsid w:val="00B06F02"/>
    <w:rsid w:val="00B1068C"/>
    <w:rsid w:val="00B10A34"/>
    <w:rsid w:val="00B11593"/>
    <w:rsid w:val="00B11D61"/>
    <w:rsid w:val="00B12329"/>
    <w:rsid w:val="00B12A12"/>
    <w:rsid w:val="00B12C24"/>
    <w:rsid w:val="00B1324D"/>
    <w:rsid w:val="00B14403"/>
    <w:rsid w:val="00B149C8"/>
    <w:rsid w:val="00B15596"/>
    <w:rsid w:val="00B15AD3"/>
    <w:rsid w:val="00B1690B"/>
    <w:rsid w:val="00B17920"/>
    <w:rsid w:val="00B17DDF"/>
    <w:rsid w:val="00B20C8C"/>
    <w:rsid w:val="00B20FE8"/>
    <w:rsid w:val="00B222E1"/>
    <w:rsid w:val="00B26256"/>
    <w:rsid w:val="00B26C4D"/>
    <w:rsid w:val="00B301C2"/>
    <w:rsid w:val="00B30B3A"/>
    <w:rsid w:val="00B30D22"/>
    <w:rsid w:val="00B31086"/>
    <w:rsid w:val="00B31580"/>
    <w:rsid w:val="00B318A9"/>
    <w:rsid w:val="00B31F1D"/>
    <w:rsid w:val="00B32B2E"/>
    <w:rsid w:val="00B3363E"/>
    <w:rsid w:val="00B339F9"/>
    <w:rsid w:val="00B34193"/>
    <w:rsid w:val="00B34BAD"/>
    <w:rsid w:val="00B358C9"/>
    <w:rsid w:val="00B361CD"/>
    <w:rsid w:val="00B36595"/>
    <w:rsid w:val="00B36E08"/>
    <w:rsid w:val="00B42541"/>
    <w:rsid w:val="00B43DFE"/>
    <w:rsid w:val="00B443F5"/>
    <w:rsid w:val="00B45182"/>
    <w:rsid w:val="00B468CC"/>
    <w:rsid w:val="00B468FD"/>
    <w:rsid w:val="00B47C61"/>
    <w:rsid w:val="00B50028"/>
    <w:rsid w:val="00B50A21"/>
    <w:rsid w:val="00B5118B"/>
    <w:rsid w:val="00B515C7"/>
    <w:rsid w:val="00B518EF"/>
    <w:rsid w:val="00B53174"/>
    <w:rsid w:val="00B5427E"/>
    <w:rsid w:val="00B548D9"/>
    <w:rsid w:val="00B5493A"/>
    <w:rsid w:val="00B54C70"/>
    <w:rsid w:val="00B565B0"/>
    <w:rsid w:val="00B572C0"/>
    <w:rsid w:val="00B574C5"/>
    <w:rsid w:val="00B6043A"/>
    <w:rsid w:val="00B60731"/>
    <w:rsid w:val="00B60FAB"/>
    <w:rsid w:val="00B619EA"/>
    <w:rsid w:val="00B637BC"/>
    <w:rsid w:val="00B643AB"/>
    <w:rsid w:val="00B64C68"/>
    <w:rsid w:val="00B6666D"/>
    <w:rsid w:val="00B71454"/>
    <w:rsid w:val="00B72461"/>
    <w:rsid w:val="00B729AB"/>
    <w:rsid w:val="00B74620"/>
    <w:rsid w:val="00B749DE"/>
    <w:rsid w:val="00B74A23"/>
    <w:rsid w:val="00B7508B"/>
    <w:rsid w:val="00B751B1"/>
    <w:rsid w:val="00B75263"/>
    <w:rsid w:val="00B7540B"/>
    <w:rsid w:val="00B75982"/>
    <w:rsid w:val="00B76FF7"/>
    <w:rsid w:val="00B77CB9"/>
    <w:rsid w:val="00B8083A"/>
    <w:rsid w:val="00B80A7E"/>
    <w:rsid w:val="00B81448"/>
    <w:rsid w:val="00B83343"/>
    <w:rsid w:val="00B837E4"/>
    <w:rsid w:val="00B838A4"/>
    <w:rsid w:val="00B83FF6"/>
    <w:rsid w:val="00B845A5"/>
    <w:rsid w:val="00B84AE8"/>
    <w:rsid w:val="00B85F26"/>
    <w:rsid w:val="00B8664E"/>
    <w:rsid w:val="00B875E4"/>
    <w:rsid w:val="00B87DCE"/>
    <w:rsid w:val="00B905C0"/>
    <w:rsid w:val="00B90766"/>
    <w:rsid w:val="00B91A43"/>
    <w:rsid w:val="00B91E6C"/>
    <w:rsid w:val="00B928DE"/>
    <w:rsid w:val="00B93871"/>
    <w:rsid w:val="00B94C5F"/>
    <w:rsid w:val="00B95D2D"/>
    <w:rsid w:val="00BA04B0"/>
    <w:rsid w:val="00BA05A4"/>
    <w:rsid w:val="00BA14FA"/>
    <w:rsid w:val="00BA4F24"/>
    <w:rsid w:val="00BA614C"/>
    <w:rsid w:val="00BA7EFD"/>
    <w:rsid w:val="00BB0775"/>
    <w:rsid w:val="00BB1950"/>
    <w:rsid w:val="00BB202F"/>
    <w:rsid w:val="00BB275E"/>
    <w:rsid w:val="00BB382C"/>
    <w:rsid w:val="00BB3CB9"/>
    <w:rsid w:val="00BB4642"/>
    <w:rsid w:val="00BB66D4"/>
    <w:rsid w:val="00BB7D76"/>
    <w:rsid w:val="00BC0249"/>
    <w:rsid w:val="00BC1AEA"/>
    <w:rsid w:val="00BC2677"/>
    <w:rsid w:val="00BC3511"/>
    <w:rsid w:val="00BC4934"/>
    <w:rsid w:val="00BC4C48"/>
    <w:rsid w:val="00BC6470"/>
    <w:rsid w:val="00BC7403"/>
    <w:rsid w:val="00BC7BF5"/>
    <w:rsid w:val="00BC7C0F"/>
    <w:rsid w:val="00BD041D"/>
    <w:rsid w:val="00BD0AE3"/>
    <w:rsid w:val="00BD1722"/>
    <w:rsid w:val="00BD18CE"/>
    <w:rsid w:val="00BD289A"/>
    <w:rsid w:val="00BD352D"/>
    <w:rsid w:val="00BD45C7"/>
    <w:rsid w:val="00BD5D86"/>
    <w:rsid w:val="00BD7076"/>
    <w:rsid w:val="00BE1BF9"/>
    <w:rsid w:val="00BE423E"/>
    <w:rsid w:val="00BE52C0"/>
    <w:rsid w:val="00BE6ADC"/>
    <w:rsid w:val="00BE733B"/>
    <w:rsid w:val="00BF0EE1"/>
    <w:rsid w:val="00BF1B71"/>
    <w:rsid w:val="00BF1C29"/>
    <w:rsid w:val="00BF1FAC"/>
    <w:rsid w:val="00BF212F"/>
    <w:rsid w:val="00BF2432"/>
    <w:rsid w:val="00BF293E"/>
    <w:rsid w:val="00BF2B54"/>
    <w:rsid w:val="00BF2BE3"/>
    <w:rsid w:val="00BF38B8"/>
    <w:rsid w:val="00BF3CC8"/>
    <w:rsid w:val="00BF3DDD"/>
    <w:rsid w:val="00BF41F9"/>
    <w:rsid w:val="00BF4944"/>
    <w:rsid w:val="00BF4970"/>
    <w:rsid w:val="00BF50D8"/>
    <w:rsid w:val="00BF790E"/>
    <w:rsid w:val="00BF7DD9"/>
    <w:rsid w:val="00BF7EF1"/>
    <w:rsid w:val="00C00155"/>
    <w:rsid w:val="00C006B1"/>
    <w:rsid w:val="00C008AF"/>
    <w:rsid w:val="00C0099D"/>
    <w:rsid w:val="00C0176C"/>
    <w:rsid w:val="00C02A73"/>
    <w:rsid w:val="00C02C8E"/>
    <w:rsid w:val="00C0312F"/>
    <w:rsid w:val="00C04948"/>
    <w:rsid w:val="00C052E1"/>
    <w:rsid w:val="00C064B7"/>
    <w:rsid w:val="00C10307"/>
    <w:rsid w:val="00C108E3"/>
    <w:rsid w:val="00C11077"/>
    <w:rsid w:val="00C11EF7"/>
    <w:rsid w:val="00C123E9"/>
    <w:rsid w:val="00C12A49"/>
    <w:rsid w:val="00C1301B"/>
    <w:rsid w:val="00C15CA9"/>
    <w:rsid w:val="00C165BF"/>
    <w:rsid w:val="00C20CA2"/>
    <w:rsid w:val="00C21217"/>
    <w:rsid w:val="00C21951"/>
    <w:rsid w:val="00C2485A"/>
    <w:rsid w:val="00C2557C"/>
    <w:rsid w:val="00C27117"/>
    <w:rsid w:val="00C278C9"/>
    <w:rsid w:val="00C27D85"/>
    <w:rsid w:val="00C3490D"/>
    <w:rsid w:val="00C35593"/>
    <w:rsid w:val="00C41838"/>
    <w:rsid w:val="00C41D7A"/>
    <w:rsid w:val="00C43171"/>
    <w:rsid w:val="00C43D06"/>
    <w:rsid w:val="00C44571"/>
    <w:rsid w:val="00C45F80"/>
    <w:rsid w:val="00C463D9"/>
    <w:rsid w:val="00C46A66"/>
    <w:rsid w:val="00C47E1F"/>
    <w:rsid w:val="00C51127"/>
    <w:rsid w:val="00C511D1"/>
    <w:rsid w:val="00C52948"/>
    <w:rsid w:val="00C52A18"/>
    <w:rsid w:val="00C52D35"/>
    <w:rsid w:val="00C552F9"/>
    <w:rsid w:val="00C55B26"/>
    <w:rsid w:val="00C56743"/>
    <w:rsid w:val="00C57E61"/>
    <w:rsid w:val="00C60762"/>
    <w:rsid w:val="00C60D9C"/>
    <w:rsid w:val="00C6367F"/>
    <w:rsid w:val="00C63B0A"/>
    <w:rsid w:val="00C64DB2"/>
    <w:rsid w:val="00C654B8"/>
    <w:rsid w:val="00C655CB"/>
    <w:rsid w:val="00C66CA8"/>
    <w:rsid w:val="00C71480"/>
    <w:rsid w:val="00C71B36"/>
    <w:rsid w:val="00C7389E"/>
    <w:rsid w:val="00C73F8D"/>
    <w:rsid w:val="00C744E1"/>
    <w:rsid w:val="00C745E7"/>
    <w:rsid w:val="00C74ED5"/>
    <w:rsid w:val="00C75236"/>
    <w:rsid w:val="00C76316"/>
    <w:rsid w:val="00C76925"/>
    <w:rsid w:val="00C76D8A"/>
    <w:rsid w:val="00C7705D"/>
    <w:rsid w:val="00C774FB"/>
    <w:rsid w:val="00C77A3C"/>
    <w:rsid w:val="00C828BB"/>
    <w:rsid w:val="00C83810"/>
    <w:rsid w:val="00C843C0"/>
    <w:rsid w:val="00C8443E"/>
    <w:rsid w:val="00C847CB"/>
    <w:rsid w:val="00C84A82"/>
    <w:rsid w:val="00C87E11"/>
    <w:rsid w:val="00C90769"/>
    <w:rsid w:val="00C935D1"/>
    <w:rsid w:val="00C93E70"/>
    <w:rsid w:val="00C94058"/>
    <w:rsid w:val="00C9473A"/>
    <w:rsid w:val="00C95AB8"/>
    <w:rsid w:val="00C95BB1"/>
    <w:rsid w:val="00C96866"/>
    <w:rsid w:val="00C969B2"/>
    <w:rsid w:val="00C96B43"/>
    <w:rsid w:val="00C97487"/>
    <w:rsid w:val="00CA0B7B"/>
    <w:rsid w:val="00CA28BD"/>
    <w:rsid w:val="00CA30C5"/>
    <w:rsid w:val="00CA3299"/>
    <w:rsid w:val="00CA41D2"/>
    <w:rsid w:val="00CA4581"/>
    <w:rsid w:val="00CA4F80"/>
    <w:rsid w:val="00CA54F8"/>
    <w:rsid w:val="00CA5936"/>
    <w:rsid w:val="00CA5970"/>
    <w:rsid w:val="00CA6106"/>
    <w:rsid w:val="00CA621B"/>
    <w:rsid w:val="00CA6376"/>
    <w:rsid w:val="00CA6495"/>
    <w:rsid w:val="00CA6AE0"/>
    <w:rsid w:val="00CA7CCF"/>
    <w:rsid w:val="00CB02D8"/>
    <w:rsid w:val="00CB2089"/>
    <w:rsid w:val="00CB2E59"/>
    <w:rsid w:val="00CB39BD"/>
    <w:rsid w:val="00CB3EE1"/>
    <w:rsid w:val="00CB4B5C"/>
    <w:rsid w:val="00CB6106"/>
    <w:rsid w:val="00CB7396"/>
    <w:rsid w:val="00CB7DE6"/>
    <w:rsid w:val="00CB7EE9"/>
    <w:rsid w:val="00CC121C"/>
    <w:rsid w:val="00CC1732"/>
    <w:rsid w:val="00CC1AAD"/>
    <w:rsid w:val="00CC3474"/>
    <w:rsid w:val="00CC3731"/>
    <w:rsid w:val="00CC4633"/>
    <w:rsid w:val="00CC59E7"/>
    <w:rsid w:val="00CC7716"/>
    <w:rsid w:val="00CC7E3E"/>
    <w:rsid w:val="00CD1D35"/>
    <w:rsid w:val="00CD28FC"/>
    <w:rsid w:val="00CD2AD4"/>
    <w:rsid w:val="00CD3A63"/>
    <w:rsid w:val="00CD6596"/>
    <w:rsid w:val="00CD6DF9"/>
    <w:rsid w:val="00CD73CB"/>
    <w:rsid w:val="00CD7546"/>
    <w:rsid w:val="00CD7628"/>
    <w:rsid w:val="00CE0007"/>
    <w:rsid w:val="00CE0DAA"/>
    <w:rsid w:val="00CE32F3"/>
    <w:rsid w:val="00CE3F29"/>
    <w:rsid w:val="00CE3F7C"/>
    <w:rsid w:val="00CE4D89"/>
    <w:rsid w:val="00CE5DC6"/>
    <w:rsid w:val="00CE6163"/>
    <w:rsid w:val="00CE67D3"/>
    <w:rsid w:val="00CE6AAD"/>
    <w:rsid w:val="00CE6B34"/>
    <w:rsid w:val="00CE72DA"/>
    <w:rsid w:val="00CE7AA9"/>
    <w:rsid w:val="00CF0280"/>
    <w:rsid w:val="00CF3107"/>
    <w:rsid w:val="00CF45C3"/>
    <w:rsid w:val="00CF6425"/>
    <w:rsid w:val="00CF64DA"/>
    <w:rsid w:val="00D007CB"/>
    <w:rsid w:val="00D00A91"/>
    <w:rsid w:val="00D00C68"/>
    <w:rsid w:val="00D00F50"/>
    <w:rsid w:val="00D014EB"/>
    <w:rsid w:val="00D029BA"/>
    <w:rsid w:val="00D04420"/>
    <w:rsid w:val="00D05499"/>
    <w:rsid w:val="00D055AF"/>
    <w:rsid w:val="00D07BD3"/>
    <w:rsid w:val="00D07F17"/>
    <w:rsid w:val="00D1160B"/>
    <w:rsid w:val="00D11C81"/>
    <w:rsid w:val="00D12060"/>
    <w:rsid w:val="00D121C2"/>
    <w:rsid w:val="00D125E9"/>
    <w:rsid w:val="00D126F7"/>
    <w:rsid w:val="00D12993"/>
    <w:rsid w:val="00D12DD6"/>
    <w:rsid w:val="00D137BB"/>
    <w:rsid w:val="00D1393D"/>
    <w:rsid w:val="00D15530"/>
    <w:rsid w:val="00D15C0D"/>
    <w:rsid w:val="00D177CC"/>
    <w:rsid w:val="00D20ED3"/>
    <w:rsid w:val="00D216C4"/>
    <w:rsid w:val="00D218BA"/>
    <w:rsid w:val="00D22208"/>
    <w:rsid w:val="00D225F6"/>
    <w:rsid w:val="00D237AB"/>
    <w:rsid w:val="00D23A1F"/>
    <w:rsid w:val="00D242D9"/>
    <w:rsid w:val="00D2527F"/>
    <w:rsid w:val="00D25970"/>
    <w:rsid w:val="00D25C12"/>
    <w:rsid w:val="00D273C2"/>
    <w:rsid w:val="00D27F53"/>
    <w:rsid w:val="00D3072F"/>
    <w:rsid w:val="00D309AF"/>
    <w:rsid w:val="00D30CF4"/>
    <w:rsid w:val="00D31312"/>
    <w:rsid w:val="00D3196F"/>
    <w:rsid w:val="00D31DFB"/>
    <w:rsid w:val="00D33155"/>
    <w:rsid w:val="00D33E4E"/>
    <w:rsid w:val="00D34559"/>
    <w:rsid w:val="00D36DC2"/>
    <w:rsid w:val="00D40FF6"/>
    <w:rsid w:val="00D424E2"/>
    <w:rsid w:val="00D428BA"/>
    <w:rsid w:val="00D42C6B"/>
    <w:rsid w:val="00D4377E"/>
    <w:rsid w:val="00D43C1F"/>
    <w:rsid w:val="00D44EA0"/>
    <w:rsid w:val="00D44FF0"/>
    <w:rsid w:val="00D45733"/>
    <w:rsid w:val="00D46BCE"/>
    <w:rsid w:val="00D46BEE"/>
    <w:rsid w:val="00D4734A"/>
    <w:rsid w:val="00D47B52"/>
    <w:rsid w:val="00D510E2"/>
    <w:rsid w:val="00D51C12"/>
    <w:rsid w:val="00D5263C"/>
    <w:rsid w:val="00D5364D"/>
    <w:rsid w:val="00D536CD"/>
    <w:rsid w:val="00D53E06"/>
    <w:rsid w:val="00D5419B"/>
    <w:rsid w:val="00D54C5C"/>
    <w:rsid w:val="00D55414"/>
    <w:rsid w:val="00D55CA6"/>
    <w:rsid w:val="00D56728"/>
    <w:rsid w:val="00D57294"/>
    <w:rsid w:val="00D60E10"/>
    <w:rsid w:val="00D61064"/>
    <w:rsid w:val="00D621EF"/>
    <w:rsid w:val="00D631F0"/>
    <w:rsid w:val="00D63573"/>
    <w:rsid w:val="00D63D5F"/>
    <w:rsid w:val="00D63F76"/>
    <w:rsid w:val="00D63FFB"/>
    <w:rsid w:val="00D64792"/>
    <w:rsid w:val="00D654A7"/>
    <w:rsid w:val="00D65D9D"/>
    <w:rsid w:val="00D6658D"/>
    <w:rsid w:val="00D67026"/>
    <w:rsid w:val="00D677A5"/>
    <w:rsid w:val="00D677EE"/>
    <w:rsid w:val="00D67A65"/>
    <w:rsid w:val="00D67E17"/>
    <w:rsid w:val="00D70CA4"/>
    <w:rsid w:val="00D70F73"/>
    <w:rsid w:val="00D7151E"/>
    <w:rsid w:val="00D717A9"/>
    <w:rsid w:val="00D71FD9"/>
    <w:rsid w:val="00D72A29"/>
    <w:rsid w:val="00D72C25"/>
    <w:rsid w:val="00D74DDA"/>
    <w:rsid w:val="00D76DA2"/>
    <w:rsid w:val="00D8153B"/>
    <w:rsid w:val="00D81DA7"/>
    <w:rsid w:val="00D82663"/>
    <w:rsid w:val="00D82A94"/>
    <w:rsid w:val="00D846D0"/>
    <w:rsid w:val="00D84898"/>
    <w:rsid w:val="00D84AE4"/>
    <w:rsid w:val="00D85B60"/>
    <w:rsid w:val="00D862CE"/>
    <w:rsid w:val="00D869D2"/>
    <w:rsid w:val="00D86D22"/>
    <w:rsid w:val="00D87AE2"/>
    <w:rsid w:val="00D87DF9"/>
    <w:rsid w:val="00D87EC2"/>
    <w:rsid w:val="00D90CA7"/>
    <w:rsid w:val="00D915F2"/>
    <w:rsid w:val="00D91E98"/>
    <w:rsid w:val="00D91FE2"/>
    <w:rsid w:val="00D93BEF"/>
    <w:rsid w:val="00D941FC"/>
    <w:rsid w:val="00D94E86"/>
    <w:rsid w:val="00D95A0F"/>
    <w:rsid w:val="00D96B22"/>
    <w:rsid w:val="00D97AA2"/>
    <w:rsid w:val="00DA27AB"/>
    <w:rsid w:val="00DA3DC4"/>
    <w:rsid w:val="00DA4329"/>
    <w:rsid w:val="00DA459B"/>
    <w:rsid w:val="00DA6AF3"/>
    <w:rsid w:val="00DA74DC"/>
    <w:rsid w:val="00DB08BB"/>
    <w:rsid w:val="00DB44A0"/>
    <w:rsid w:val="00DB55D5"/>
    <w:rsid w:val="00DB610B"/>
    <w:rsid w:val="00DB715B"/>
    <w:rsid w:val="00DB717C"/>
    <w:rsid w:val="00DB741F"/>
    <w:rsid w:val="00DB74AF"/>
    <w:rsid w:val="00DC11B5"/>
    <w:rsid w:val="00DC2516"/>
    <w:rsid w:val="00DC2F31"/>
    <w:rsid w:val="00DC53D5"/>
    <w:rsid w:val="00DC548E"/>
    <w:rsid w:val="00DC6B61"/>
    <w:rsid w:val="00DC6BC0"/>
    <w:rsid w:val="00DC6F88"/>
    <w:rsid w:val="00DD27D7"/>
    <w:rsid w:val="00DD2D4D"/>
    <w:rsid w:val="00DD3E3D"/>
    <w:rsid w:val="00DD4CC5"/>
    <w:rsid w:val="00DD740B"/>
    <w:rsid w:val="00DE086A"/>
    <w:rsid w:val="00DE11F8"/>
    <w:rsid w:val="00DE3045"/>
    <w:rsid w:val="00DE40FA"/>
    <w:rsid w:val="00DE5331"/>
    <w:rsid w:val="00DE5E47"/>
    <w:rsid w:val="00DE6149"/>
    <w:rsid w:val="00DE6539"/>
    <w:rsid w:val="00DF108F"/>
    <w:rsid w:val="00DF11E3"/>
    <w:rsid w:val="00DF1B9D"/>
    <w:rsid w:val="00DF3A88"/>
    <w:rsid w:val="00DF4272"/>
    <w:rsid w:val="00DF49B7"/>
    <w:rsid w:val="00DF50A3"/>
    <w:rsid w:val="00DF6314"/>
    <w:rsid w:val="00DF634B"/>
    <w:rsid w:val="00DF674F"/>
    <w:rsid w:val="00DF78A8"/>
    <w:rsid w:val="00DF7FF7"/>
    <w:rsid w:val="00E002FA"/>
    <w:rsid w:val="00E0155D"/>
    <w:rsid w:val="00E028FD"/>
    <w:rsid w:val="00E031DD"/>
    <w:rsid w:val="00E056AF"/>
    <w:rsid w:val="00E05CD0"/>
    <w:rsid w:val="00E06320"/>
    <w:rsid w:val="00E073B6"/>
    <w:rsid w:val="00E0752C"/>
    <w:rsid w:val="00E075C4"/>
    <w:rsid w:val="00E10084"/>
    <w:rsid w:val="00E10175"/>
    <w:rsid w:val="00E10664"/>
    <w:rsid w:val="00E111C3"/>
    <w:rsid w:val="00E1185E"/>
    <w:rsid w:val="00E11AC3"/>
    <w:rsid w:val="00E11E06"/>
    <w:rsid w:val="00E11F70"/>
    <w:rsid w:val="00E1321B"/>
    <w:rsid w:val="00E13C1A"/>
    <w:rsid w:val="00E15F93"/>
    <w:rsid w:val="00E16BE4"/>
    <w:rsid w:val="00E174F5"/>
    <w:rsid w:val="00E20300"/>
    <w:rsid w:val="00E209F8"/>
    <w:rsid w:val="00E20DBB"/>
    <w:rsid w:val="00E217C5"/>
    <w:rsid w:val="00E2323C"/>
    <w:rsid w:val="00E27274"/>
    <w:rsid w:val="00E309CE"/>
    <w:rsid w:val="00E31081"/>
    <w:rsid w:val="00E31F8B"/>
    <w:rsid w:val="00E32340"/>
    <w:rsid w:val="00E32A68"/>
    <w:rsid w:val="00E33357"/>
    <w:rsid w:val="00E33660"/>
    <w:rsid w:val="00E33725"/>
    <w:rsid w:val="00E33D03"/>
    <w:rsid w:val="00E3622C"/>
    <w:rsid w:val="00E37288"/>
    <w:rsid w:val="00E37D7E"/>
    <w:rsid w:val="00E41352"/>
    <w:rsid w:val="00E427B0"/>
    <w:rsid w:val="00E43A94"/>
    <w:rsid w:val="00E43EF4"/>
    <w:rsid w:val="00E44387"/>
    <w:rsid w:val="00E459C3"/>
    <w:rsid w:val="00E46123"/>
    <w:rsid w:val="00E475A6"/>
    <w:rsid w:val="00E5021B"/>
    <w:rsid w:val="00E50BDE"/>
    <w:rsid w:val="00E518D0"/>
    <w:rsid w:val="00E527A5"/>
    <w:rsid w:val="00E52825"/>
    <w:rsid w:val="00E52E1A"/>
    <w:rsid w:val="00E53B05"/>
    <w:rsid w:val="00E53FDD"/>
    <w:rsid w:val="00E547D6"/>
    <w:rsid w:val="00E5491A"/>
    <w:rsid w:val="00E5576D"/>
    <w:rsid w:val="00E56880"/>
    <w:rsid w:val="00E61053"/>
    <w:rsid w:val="00E626AF"/>
    <w:rsid w:val="00E628FA"/>
    <w:rsid w:val="00E62B13"/>
    <w:rsid w:val="00E62B54"/>
    <w:rsid w:val="00E62EBA"/>
    <w:rsid w:val="00E6489E"/>
    <w:rsid w:val="00E65330"/>
    <w:rsid w:val="00E65AC0"/>
    <w:rsid w:val="00E65D4D"/>
    <w:rsid w:val="00E670AE"/>
    <w:rsid w:val="00E6726B"/>
    <w:rsid w:val="00E67285"/>
    <w:rsid w:val="00E67742"/>
    <w:rsid w:val="00E67D92"/>
    <w:rsid w:val="00E7030F"/>
    <w:rsid w:val="00E7044A"/>
    <w:rsid w:val="00E71554"/>
    <w:rsid w:val="00E715FD"/>
    <w:rsid w:val="00E718A9"/>
    <w:rsid w:val="00E71F9D"/>
    <w:rsid w:val="00E7380F"/>
    <w:rsid w:val="00E75B8B"/>
    <w:rsid w:val="00E75C6E"/>
    <w:rsid w:val="00E75E28"/>
    <w:rsid w:val="00E7673A"/>
    <w:rsid w:val="00E81683"/>
    <w:rsid w:val="00E82580"/>
    <w:rsid w:val="00E832DF"/>
    <w:rsid w:val="00E83384"/>
    <w:rsid w:val="00E850DC"/>
    <w:rsid w:val="00E86819"/>
    <w:rsid w:val="00E8763F"/>
    <w:rsid w:val="00E87A5D"/>
    <w:rsid w:val="00E90544"/>
    <w:rsid w:val="00E91575"/>
    <w:rsid w:val="00E91B6D"/>
    <w:rsid w:val="00E9204D"/>
    <w:rsid w:val="00E929A4"/>
    <w:rsid w:val="00E94C5C"/>
    <w:rsid w:val="00E956DF"/>
    <w:rsid w:val="00E958F0"/>
    <w:rsid w:val="00EA0209"/>
    <w:rsid w:val="00EA03ED"/>
    <w:rsid w:val="00EA098D"/>
    <w:rsid w:val="00EA2C4E"/>
    <w:rsid w:val="00EA2FE4"/>
    <w:rsid w:val="00EA4D80"/>
    <w:rsid w:val="00EA564C"/>
    <w:rsid w:val="00EA6CBC"/>
    <w:rsid w:val="00EA6D88"/>
    <w:rsid w:val="00EB0848"/>
    <w:rsid w:val="00EB0A9B"/>
    <w:rsid w:val="00EB1163"/>
    <w:rsid w:val="00EB1189"/>
    <w:rsid w:val="00EB14A7"/>
    <w:rsid w:val="00EB1E5C"/>
    <w:rsid w:val="00EB1E87"/>
    <w:rsid w:val="00EB242A"/>
    <w:rsid w:val="00EB2F62"/>
    <w:rsid w:val="00EB42E0"/>
    <w:rsid w:val="00EB46A8"/>
    <w:rsid w:val="00EB53EA"/>
    <w:rsid w:val="00EB7FF3"/>
    <w:rsid w:val="00EC0480"/>
    <w:rsid w:val="00EC2A6B"/>
    <w:rsid w:val="00EC5B73"/>
    <w:rsid w:val="00EC6756"/>
    <w:rsid w:val="00EC6835"/>
    <w:rsid w:val="00ED053C"/>
    <w:rsid w:val="00ED0CD6"/>
    <w:rsid w:val="00ED12F0"/>
    <w:rsid w:val="00ED26FB"/>
    <w:rsid w:val="00ED3A4B"/>
    <w:rsid w:val="00ED3F2A"/>
    <w:rsid w:val="00ED4D25"/>
    <w:rsid w:val="00ED6309"/>
    <w:rsid w:val="00EE0636"/>
    <w:rsid w:val="00EE067A"/>
    <w:rsid w:val="00EE0CA1"/>
    <w:rsid w:val="00EE14E0"/>
    <w:rsid w:val="00EE1E0A"/>
    <w:rsid w:val="00EE2C6A"/>
    <w:rsid w:val="00EE2CB8"/>
    <w:rsid w:val="00EE2ECB"/>
    <w:rsid w:val="00EE32B7"/>
    <w:rsid w:val="00EE381B"/>
    <w:rsid w:val="00EE3A1C"/>
    <w:rsid w:val="00EE3C07"/>
    <w:rsid w:val="00EE3CA8"/>
    <w:rsid w:val="00EE43F3"/>
    <w:rsid w:val="00EF0056"/>
    <w:rsid w:val="00EF0E54"/>
    <w:rsid w:val="00EF1B50"/>
    <w:rsid w:val="00EF2857"/>
    <w:rsid w:val="00EF6C2F"/>
    <w:rsid w:val="00EF795D"/>
    <w:rsid w:val="00F006A0"/>
    <w:rsid w:val="00F00DC4"/>
    <w:rsid w:val="00F02D30"/>
    <w:rsid w:val="00F02F93"/>
    <w:rsid w:val="00F03318"/>
    <w:rsid w:val="00F036F4"/>
    <w:rsid w:val="00F0487A"/>
    <w:rsid w:val="00F055F2"/>
    <w:rsid w:val="00F07254"/>
    <w:rsid w:val="00F077FC"/>
    <w:rsid w:val="00F07B02"/>
    <w:rsid w:val="00F1028B"/>
    <w:rsid w:val="00F10357"/>
    <w:rsid w:val="00F10926"/>
    <w:rsid w:val="00F115B4"/>
    <w:rsid w:val="00F11A14"/>
    <w:rsid w:val="00F123C2"/>
    <w:rsid w:val="00F12966"/>
    <w:rsid w:val="00F1302F"/>
    <w:rsid w:val="00F13DBB"/>
    <w:rsid w:val="00F157EE"/>
    <w:rsid w:val="00F17A47"/>
    <w:rsid w:val="00F20022"/>
    <w:rsid w:val="00F201B2"/>
    <w:rsid w:val="00F20512"/>
    <w:rsid w:val="00F205BE"/>
    <w:rsid w:val="00F2121E"/>
    <w:rsid w:val="00F24E31"/>
    <w:rsid w:val="00F252CB"/>
    <w:rsid w:val="00F25301"/>
    <w:rsid w:val="00F25DAF"/>
    <w:rsid w:val="00F27358"/>
    <w:rsid w:val="00F27451"/>
    <w:rsid w:val="00F27A37"/>
    <w:rsid w:val="00F305E6"/>
    <w:rsid w:val="00F30FCF"/>
    <w:rsid w:val="00F315A2"/>
    <w:rsid w:val="00F321DE"/>
    <w:rsid w:val="00F327B7"/>
    <w:rsid w:val="00F32CDC"/>
    <w:rsid w:val="00F32EF3"/>
    <w:rsid w:val="00F3300A"/>
    <w:rsid w:val="00F331A5"/>
    <w:rsid w:val="00F33576"/>
    <w:rsid w:val="00F33B97"/>
    <w:rsid w:val="00F33D2B"/>
    <w:rsid w:val="00F350D6"/>
    <w:rsid w:val="00F352A4"/>
    <w:rsid w:val="00F360A2"/>
    <w:rsid w:val="00F367AE"/>
    <w:rsid w:val="00F36CBA"/>
    <w:rsid w:val="00F37408"/>
    <w:rsid w:val="00F40F8D"/>
    <w:rsid w:val="00F42E38"/>
    <w:rsid w:val="00F43C4F"/>
    <w:rsid w:val="00F442F6"/>
    <w:rsid w:val="00F4463C"/>
    <w:rsid w:val="00F44BED"/>
    <w:rsid w:val="00F44D16"/>
    <w:rsid w:val="00F47146"/>
    <w:rsid w:val="00F47473"/>
    <w:rsid w:val="00F5000E"/>
    <w:rsid w:val="00F500A6"/>
    <w:rsid w:val="00F507AF"/>
    <w:rsid w:val="00F51472"/>
    <w:rsid w:val="00F51788"/>
    <w:rsid w:val="00F51F9F"/>
    <w:rsid w:val="00F5269E"/>
    <w:rsid w:val="00F52ECE"/>
    <w:rsid w:val="00F53B11"/>
    <w:rsid w:val="00F54D66"/>
    <w:rsid w:val="00F553ED"/>
    <w:rsid w:val="00F558B6"/>
    <w:rsid w:val="00F55B2D"/>
    <w:rsid w:val="00F572C3"/>
    <w:rsid w:val="00F62F91"/>
    <w:rsid w:val="00F63567"/>
    <w:rsid w:val="00F653B4"/>
    <w:rsid w:val="00F65F9F"/>
    <w:rsid w:val="00F6676A"/>
    <w:rsid w:val="00F66FFB"/>
    <w:rsid w:val="00F678A5"/>
    <w:rsid w:val="00F67963"/>
    <w:rsid w:val="00F67CF5"/>
    <w:rsid w:val="00F718BB"/>
    <w:rsid w:val="00F719BF"/>
    <w:rsid w:val="00F71B81"/>
    <w:rsid w:val="00F71CE2"/>
    <w:rsid w:val="00F7259E"/>
    <w:rsid w:val="00F7319E"/>
    <w:rsid w:val="00F74463"/>
    <w:rsid w:val="00F74791"/>
    <w:rsid w:val="00F74F8D"/>
    <w:rsid w:val="00F75882"/>
    <w:rsid w:val="00F76463"/>
    <w:rsid w:val="00F76A91"/>
    <w:rsid w:val="00F8072D"/>
    <w:rsid w:val="00F82C72"/>
    <w:rsid w:val="00F83275"/>
    <w:rsid w:val="00F86A53"/>
    <w:rsid w:val="00F87808"/>
    <w:rsid w:val="00F87E65"/>
    <w:rsid w:val="00F91296"/>
    <w:rsid w:val="00F93567"/>
    <w:rsid w:val="00F935B8"/>
    <w:rsid w:val="00F943F4"/>
    <w:rsid w:val="00F95E31"/>
    <w:rsid w:val="00F9717F"/>
    <w:rsid w:val="00F97BDD"/>
    <w:rsid w:val="00FA025C"/>
    <w:rsid w:val="00FA0907"/>
    <w:rsid w:val="00FA153F"/>
    <w:rsid w:val="00FA16B9"/>
    <w:rsid w:val="00FA1C88"/>
    <w:rsid w:val="00FA21E8"/>
    <w:rsid w:val="00FA2DE8"/>
    <w:rsid w:val="00FA3670"/>
    <w:rsid w:val="00FA38E0"/>
    <w:rsid w:val="00FA3DF2"/>
    <w:rsid w:val="00FA526F"/>
    <w:rsid w:val="00FA5CFF"/>
    <w:rsid w:val="00FA6642"/>
    <w:rsid w:val="00FA6DD3"/>
    <w:rsid w:val="00FA74E5"/>
    <w:rsid w:val="00FA7E77"/>
    <w:rsid w:val="00FB22C2"/>
    <w:rsid w:val="00FB2733"/>
    <w:rsid w:val="00FB28E4"/>
    <w:rsid w:val="00FB292F"/>
    <w:rsid w:val="00FB2A97"/>
    <w:rsid w:val="00FB3339"/>
    <w:rsid w:val="00FB36C3"/>
    <w:rsid w:val="00FB4188"/>
    <w:rsid w:val="00FB4F3B"/>
    <w:rsid w:val="00FB5537"/>
    <w:rsid w:val="00FB600C"/>
    <w:rsid w:val="00FB6175"/>
    <w:rsid w:val="00FB73CF"/>
    <w:rsid w:val="00FC005E"/>
    <w:rsid w:val="00FC1209"/>
    <w:rsid w:val="00FC2E97"/>
    <w:rsid w:val="00FC3DE4"/>
    <w:rsid w:val="00FC5654"/>
    <w:rsid w:val="00FC6422"/>
    <w:rsid w:val="00FC67F2"/>
    <w:rsid w:val="00FC6C00"/>
    <w:rsid w:val="00FC6E35"/>
    <w:rsid w:val="00FC713D"/>
    <w:rsid w:val="00FD2564"/>
    <w:rsid w:val="00FD30B4"/>
    <w:rsid w:val="00FD3181"/>
    <w:rsid w:val="00FD6BB0"/>
    <w:rsid w:val="00FD6C75"/>
    <w:rsid w:val="00FD6D12"/>
    <w:rsid w:val="00FD6E7E"/>
    <w:rsid w:val="00FD79BF"/>
    <w:rsid w:val="00FE0A66"/>
    <w:rsid w:val="00FE1D8F"/>
    <w:rsid w:val="00FE258A"/>
    <w:rsid w:val="00FE2D94"/>
    <w:rsid w:val="00FE6703"/>
    <w:rsid w:val="00FF00E4"/>
    <w:rsid w:val="00FF0E16"/>
    <w:rsid w:val="00FF24BE"/>
    <w:rsid w:val="00FF2E40"/>
    <w:rsid w:val="00FF459A"/>
    <w:rsid w:val="00FF509D"/>
    <w:rsid w:val="00FF5C91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253D78-2B08-4E23-A418-4C388B40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7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Michał Kiedrzynek</cp:lastModifiedBy>
  <cp:revision>2</cp:revision>
  <dcterms:created xsi:type="dcterms:W3CDTF">2017-10-05T06:47:00Z</dcterms:created>
  <dcterms:modified xsi:type="dcterms:W3CDTF">2017-10-05T06:47:00Z</dcterms:modified>
</cp:coreProperties>
</file>