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05D" w:rsidRDefault="00724469">
      <w:pPr>
        <w:pStyle w:val="TitleStyle"/>
      </w:pPr>
      <w:r>
        <w:t>Podatek od towarów i usług (wyciąg z ustawy).</w:t>
      </w:r>
    </w:p>
    <w:p w:rsidR="0084605D" w:rsidRDefault="00724469">
      <w:pPr>
        <w:pStyle w:val="NormalStyle"/>
      </w:pPr>
      <w:r>
        <w:t>Dz.U.2016.710 j.t. z dnia 2016.05.25</w:t>
      </w:r>
    </w:p>
    <w:p w:rsidR="0084605D" w:rsidRDefault="00724469">
      <w:pPr>
        <w:pStyle w:val="NormalStyle"/>
      </w:pPr>
      <w:r>
        <w:t>Status: Akt obowiązujący</w:t>
      </w:r>
    </w:p>
    <w:p w:rsidR="0084605D" w:rsidRDefault="00724469">
      <w:pPr>
        <w:pStyle w:val="NormalStyle"/>
      </w:pPr>
      <w:r>
        <w:t>Wersja od: 7 października 2016 r.  do: 31 grudnia 2016 r.</w:t>
      </w:r>
    </w:p>
    <w:p w:rsidR="0084605D" w:rsidRDefault="0084605D">
      <w:pPr>
        <w:spacing w:after="0"/>
      </w:pPr>
    </w:p>
    <w:p w:rsidR="0084605D" w:rsidRDefault="00724469">
      <w:pPr>
        <w:spacing w:before="587" w:after="0"/>
        <w:jc w:val="center"/>
      </w:pPr>
      <w:r>
        <w:rPr>
          <w:b/>
          <w:color w:val="000000"/>
        </w:rPr>
        <w:t xml:space="preserve">DZIAŁ  I </w:t>
      </w:r>
    </w:p>
    <w:p w:rsidR="0084605D" w:rsidRDefault="00724469">
      <w:pPr>
        <w:spacing w:before="100" w:after="0"/>
        <w:jc w:val="center"/>
      </w:pPr>
      <w:r>
        <w:rPr>
          <w:b/>
          <w:color w:val="000000"/>
        </w:rPr>
        <w:t>Przepisy ogólne</w:t>
      </w:r>
    </w:p>
    <w:p w:rsidR="0084605D" w:rsidRDefault="0084605D">
      <w:pPr>
        <w:spacing w:before="320" w:after="0"/>
      </w:pPr>
    </w:p>
    <w:p w:rsidR="0084605D" w:rsidRDefault="00724469">
      <w:pPr>
        <w:spacing w:after="0"/>
      </w:pPr>
      <w:r>
        <w:rPr>
          <w:b/>
          <w:color w:val="000000"/>
        </w:rPr>
        <w:t xml:space="preserve">Art.  1. [Zakres przedmiotowy] </w:t>
      </w:r>
    </w:p>
    <w:p w:rsidR="0084605D" w:rsidRDefault="00724469">
      <w:pPr>
        <w:spacing w:after="0"/>
      </w:pPr>
      <w:r>
        <w:rPr>
          <w:color w:val="000000"/>
        </w:rPr>
        <w:t>1. Ustawa reguluje opodatkowanie podatkiem od towarów i usług.</w:t>
      </w:r>
    </w:p>
    <w:p w:rsidR="0084605D" w:rsidRDefault="00724469">
      <w:pPr>
        <w:spacing w:before="107" w:after="0"/>
      </w:pPr>
      <w:r>
        <w:rPr>
          <w:color w:val="000000"/>
        </w:rPr>
        <w:t>2. Podatek od towarów i usług stanowi dochód budżetu państwa.</w:t>
      </w:r>
    </w:p>
    <w:p w:rsidR="0084605D" w:rsidRDefault="0084605D">
      <w:pPr>
        <w:spacing w:before="320" w:after="0"/>
      </w:pPr>
    </w:p>
    <w:p w:rsidR="0084605D" w:rsidRDefault="00724469">
      <w:pPr>
        <w:spacing w:after="0"/>
      </w:pPr>
      <w:r>
        <w:rPr>
          <w:b/>
          <w:color w:val="000000"/>
        </w:rPr>
        <w:t xml:space="preserve">Art.  2. [Słowniczek] </w:t>
      </w:r>
    </w:p>
    <w:p w:rsidR="0084605D" w:rsidRDefault="00724469">
      <w:pPr>
        <w:spacing w:after="0"/>
      </w:pPr>
      <w:r>
        <w:rPr>
          <w:color w:val="000000"/>
        </w:rPr>
        <w:t>Ilekroć w dalszych przepisach jest mowa o:</w:t>
      </w:r>
    </w:p>
    <w:p w:rsidR="0084605D" w:rsidRDefault="00724469">
      <w:pPr>
        <w:spacing w:before="107" w:after="0"/>
        <w:ind w:left="373"/>
      </w:pPr>
      <w:r>
        <w:rPr>
          <w:color w:val="000000"/>
        </w:rPr>
        <w:t>[…]</w:t>
      </w:r>
    </w:p>
    <w:p w:rsidR="0084605D" w:rsidRDefault="00724469">
      <w:pPr>
        <w:spacing w:before="107" w:after="0"/>
        <w:ind w:left="373"/>
      </w:pPr>
      <w:r>
        <w:rPr>
          <w:color w:val="000000"/>
        </w:rPr>
        <w:t>6)  towarach - rozumie się przez to rzeczy oraz ich części, a także wszelkie postacie energii;</w:t>
      </w:r>
    </w:p>
    <w:p w:rsidR="0084605D" w:rsidRDefault="00724469">
      <w:pPr>
        <w:spacing w:before="107" w:after="0"/>
        <w:ind w:left="373"/>
      </w:pPr>
      <w:r>
        <w:rPr>
          <w:color w:val="000000"/>
        </w:rPr>
        <w:t>7)  imporcie towarów - rozumie się przez to przywóz towarów z terytorium państwa trzeciego na terytorium Unii Europejskiej;</w:t>
      </w:r>
    </w:p>
    <w:p w:rsidR="0084605D" w:rsidRDefault="00724469">
      <w:pPr>
        <w:spacing w:before="107" w:after="0"/>
        <w:ind w:left="373"/>
      </w:pPr>
      <w:r>
        <w:rPr>
          <w:color w:val="000000"/>
        </w:rPr>
        <w:t>8)  eksporcie towarów - rozumie się przez to dostawę towarów wysyłanych lub transportowanych z terytorium kraju poza terytorium Unii Europejskiej przez:</w:t>
      </w:r>
    </w:p>
    <w:p w:rsidR="0084605D" w:rsidRDefault="00724469">
      <w:pPr>
        <w:spacing w:after="0"/>
        <w:ind w:left="746"/>
      </w:pPr>
      <w:r>
        <w:rPr>
          <w:color w:val="000000"/>
        </w:rPr>
        <w:t>a)  dostawcę lub na jego rzecz, lub</w:t>
      </w:r>
    </w:p>
    <w:p w:rsidR="0084605D" w:rsidRDefault="00724469">
      <w:pPr>
        <w:spacing w:after="0"/>
        <w:ind w:left="746"/>
      </w:pPr>
      <w:r>
        <w:rPr>
          <w:color w:val="000000"/>
        </w:rPr>
        <w:t>b)  nabywcę mającego siedzibę poza terytorium kraju lub na jego rzecz, z wyłączeniem towarów wywożonych przez samego nabywcę do celów wyposażenia lub zaopatrzenia statków rekreacyjnych oraz turystycznych statków powietrznych lub innych środków transportu służących do celów prywatnych</w:t>
      </w:r>
    </w:p>
    <w:p w:rsidR="0084605D" w:rsidRDefault="00724469">
      <w:pPr>
        <w:spacing w:after="0"/>
        <w:ind w:left="746"/>
      </w:pPr>
      <w:r>
        <w:rPr>
          <w:color w:val="000000"/>
        </w:rPr>
        <w:t>-  jeżeli wywóz towarów poza terytorium Unii Europejskiej jest potwierdzony przez urząd celny określony w przepisach celnych;</w:t>
      </w:r>
    </w:p>
    <w:p w:rsidR="0084605D" w:rsidRDefault="00724469">
      <w:pPr>
        <w:spacing w:before="107" w:after="0"/>
        <w:ind w:left="373"/>
      </w:pPr>
      <w:r>
        <w:rPr>
          <w:color w:val="000000"/>
        </w:rPr>
        <w:t>9)  imporcie usług - rozumie się przez to świadczenie usług, z tytułu wykonania których podatnikiem jest usługobiorca, o którym mowa w art. 17 ust. 1 pkt 4;</w:t>
      </w:r>
    </w:p>
    <w:p w:rsidR="0084605D" w:rsidRDefault="00724469">
      <w:pPr>
        <w:spacing w:before="107" w:after="0"/>
        <w:ind w:left="373"/>
      </w:pPr>
      <w:r>
        <w:rPr>
          <w:color w:val="000000"/>
        </w:rPr>
        <w:t>[…]</w:t>
      </w:r>
    </w:p>
    <w:p w:rsidR="0084605D" w:rsidRDefault="00724469">
      <w:pPr>
        <w:spacing w:before="107" w:after="0"/>
        <w:ind w:left="373"/>
      </w:pPr>
      <w:r>
        <w:rPr>
          <w:color w:val="000000"/>
        </w:rPr>
        <w:t>22)  sprzedaży - rozumie się przez to odpłatną dostawę towarów i odpłatne świadczenie usług na terytorium kraju, eksport towarów oraz wewnątrzwspólnotową dostawę towarów;</w:t>
      </w:r>
    </w:p>
    <w:p w:rsidR="0084605D" w:rsidRDefault="00724469" w:rsidP="00724469">
      <w:pPr>
        <w:spacing w:after="0"/>
      </w:pPr>
      <w:r>
        <w:rPr>
          <w:color w:val="000000"/>
        </w:rPr>
        <w:t>[…]</w:t>
      </w:r>
    </w:p>
    <w:p w:rsidR="0084605D" w:rsidRDefault="00724469">
      <w:pPr>
        <w:spacing w:before="107" w:after="0"/>
        <w:ind w:left="373"/>
      </w:pPr>
      <w:r>
        <w:rPr>
          <w:color w:val="000000"/>
        </w:rPr>
        <w:t>25)  małym podatniku - rozumie się przez to podatnika podatku od towarów i usług:</w:t>
      </w:r>
    </w:p>
    <w:p w:rsidR="0084605D" w:rsidRDefault="00724469">
      <w:pPr>
        <w:spacing w:after="0"/>
        <w:ind w:left="746"/>
      </w:pPr>
      <w:r>
        <w:rPr>
          <w:color w:val="000000"/>
        </w:rPr>
        <w:lastRenderedPageBreak/>
        <w:t>a)  u którego wartość sprzedaży (wraz z kwotą podatku) nie przekroczyła w poprzednim roku podatkowym wyrażonej w złotych kwoty odpowiadającej równowartości 1 200 000 euro,</w:t>
      </w:r>
    </w:p>
    <w:p w:rsidR="0084605D" w:rsidRDefault="00724469">
      <w:pPr>
        <w:spacing w:after="0"/>
        <w:ind w:left="746"/>
      </w:pPr>
      <w:r>
        <w:rPr>
          <w:color w:val="000000"/>
        </w:rPr>
        <w:t>b)     prowadzącego przedsiębiorstwo maklerskie, zarządzającego funduszami inwestycyjnymi, zarządzającego alternatywnymi funduszami inwestycyjnymi, będącego agentem, zleceniobiorcą lub inną osobą świadczącą usługi o podobnym charakterze, z wyjątkiem komisu - jeżeli kwota prowizji lub innych postaci wynagrodzenia za wykonane usługi (wraz z kwotą podatku) nie przekroczyła w poprzednim roku podatkowym wyrażonej w złotych kwoty odpowiadającej równowartości 45 000 euro;</w:t>
      </w:r>
    </w:p>
    <w:p w:rsidR="0084605D" w:rsidRDefault="00724469">
      <w:pPr>
        <w:spacing w:before="100" w:after="0"/>
        <w:ind w:left="373"/>
        <w:jc w:val="both"/>
      </w:pPr>
      <w:r>
        <w:rPr>
          <w:color w:val="000000"/>
        </w:rPr>
        <w:t>- przy czym przeliczenia kwot wyrażonych w euro dokonuje się według średniego kursu euro ogłaszanego przez Narodowy Bank Polski na pierwszy dzień roboczy października poprzedniego roku podatkowego, w zaokrągleniu do 1 000 zł;</w:t>
      </w:r>
    </w:p>
    <w:p w:rsidR="0084605D" w:rsidRDefault="00724469">
      <w:pPr>
        <w:spacing w:before="107" w:after="0"/>
        <w:ind w:left="373"/>
      </w:pPr>
      <w:r>
        <w:rPr>
          <w:color w:val="000000"/>
        </w:rPr>
        <w:t>[…]</w:t>
      </w:r>
    </w:p>
    <w:p w:rsidR="0084605D" w:rsidRDefault="00724469">
      <w:pPr>
        <w:spacing w:before="107" w:after="0"/>
        <w:ind w:left="373"/>
      </w:pPr>
      <w:r>
        <w:rPr>
          <w:color w:val="000000"/>
        </w:rPr>
        <w:t>31)  fakturze - rozumie się przez to dokument w formie papierowej lub w formie elektronicznej zawierający dane wymagane ustawą i przepisami wydanymi na jej podstawie;</w:t>
      </w:r>
    </w:p>
    <w:p w:rsidR="0084605D" w:rsidRDefault="00724469">
      <w:pPr>
        <w:spacing w:before="107" w:after="0"/>
        <w:ind w:left="373"/>
      </w:pPr>
      <w:r>
        <w:rPr>
          <w:color w:val="000000"/>
        </w:rPr>
        <w:t>32)  fakturze elektronicznej - rozumie się przez to fakturę w formie elektronicznej wystawioną i otrzymaną w dowolnym formacie elektronicznym;</w:t>
      </w:r>
    </w:p>
    <w:p w:rsidR="0084605D" w:rsidRDefault="00724469">
      <w:pPr>
        <w:spacing w:before="107" w:after="0"/>
        <w:ind w:left="373"/>
      </w:pPr>
      <w:r>
        <w:rPr>
          <w:color w:val="000000"/>
        </w:rPr>
        <w:t>[…]</w:t>
      </w:r>
    </w:p>
    <w:p w:rsidR="0084605D" w:rsidRDefault="0084605D">
      <w:pPr>
        <w:spacing w:after="0"/>
      </w:pPr>
    </w:p>
    <w:p w:rsidR="0084605D" w:rsidRDefault="00724469">
      <w:pPr>
        <w:spacing w:before="587" w:after="0"/>
        <w:jc w:val="center"/>
      </w:pPr>
      <w:r>
        <w:rPr>
          <w:b/>
          <w:color w:val="000000"/>
        </w:rPr>
        <w:t xml:space="preserve">DZIAŁ  II </w:t>
      </w:r>
    </w:p>
    <w:p w:rsidR="0084605D" w:rsidRDefault="00724469">
      <w:pPr>
        <w:spacing w:before="100" w:after="0"/>
        <w:jc w:val="center"/>
      </w:pPr>
      <w:r>
        <w:rPr>
          <w:b/>
          <w:color w:val="000000"/>
        </w:rPr>
        <w:t>Zakres opodatkowania</w:t>
      </w:r>
    </w:p>
    <w:p w:rsidR="0084605D" w:rsidRDefault="0084605D">
      <w:pPr>
        <w:spacing w:after="0"/>
      </w:pPr>
    </w:p>
    <w:p w:rsidR="0084605D" w:rsidRDefault="00724469">
      <w:pPr>
        <w:spacing w:before="587" w:after="0"/>
        <w:jc w:val="center"/>
      </w:pPr>
      <w:r>
        <w:rPr>
          <w:b/>
          <w:color w:val="000000"/>
        </w:rPr>
        <w:t xml:space="preserve">Rozdział  1 </w:t>
      </w:r>
    </w:p>
    <w:p w:rsidR="0084605D" w:rsidRDefault="00724469">
      <w:pPr>
        <w:spacing w:before="100" w:after="0"/>
        <w:jc w:val="center"/>
      </w:pPr>
      <w:r>
        <w:rPr>
          <w:b/>
          <w:color w:val="000000"/>
        </w:rPr>
        <w:t>Przepisy ogólne</w:t>
      </w:r>
    </w:p>
    <w:p w:rsidR="0084605D" w:rsidRDefault="0084605D">
      <w:pPr>
        <w:spacing w:before="320" w:after="0"/>
      </w:pPr>
    </w:p>
    <w:p w:rsidR="0084605D" w:rsidRDefault="00724469">
      <w:pPr>
        <w:spacing w:after="0"/>
      </w:pPr>
      <w:r>
        <w:rPr>
          <w:b/>
          <w:color w:val="000000"/>
        </w:rPr>
        <w:t xml:space="preserve">Art.  5. [Przedmiot opodatkowania; nadużycie prawa] </w:t>
      </w:r>
    </w:p>
    <w:p w:rsidR="0084605D" w:rsidRDefault="00724469">
      <w:pPr>
        <w:spacing w:after="0"/>
      </w:pPr>
      <w:r>
        <w:rPr>
          <w:color w:val="000000"/>
        </w:rPr>
        <w:t>1. Opodatkowaniu podatkiem od towarów i usług, zwanym dalej "podatkiem", podlegają:</w:t>
      </w:r>
    </w:p>
    <w:p w:rsidR="0084605D" w:rsidRDefault="00724469">
      <w:pPr>
        <w:spacing w:before="107" w:after="0"/>
        <w:ind w:left="373"/>
      </w:pPr>
      <w:r>
        <w:rPr>
          <w:color w:val="000000"/>
        </w:rPr>
        <w:t>1)  odpłatna dostawa towarów i odpłatne świadczenie usług na terytorium kraju;</w:t>
      </w:r>
    </w:p>
    <w:p w:rsidR="0084605D" w:rsidRDefault="00724469">
      <w:pPr>
        <w:spacing w:before="107" w:after="0"/>
        <w:ind w:left="373"/>
      </w:pPr>
      <w:r>
        <w:rPr>
          <w:color w:val="000000"/>
        </w:rPr>
        <w:t>2)  eksport towarów;</w:t>
      </w:r>
    </w:p>
    <w:p w:rsidR="0084605D" w:rsidRDefault="00724469">
      <w:pPr>
        <w:spacing w:before="107" w:after="0"/>
        <w:ind w:left="373"/>
      </w:pPr>
      <w:r>
        <w:rPr>
          <w:color w:val="000000"/>
        </w:rPr>
        <w:t>3)  import towarów na terytorium kraju;</w:t>
      </w:r>
    </w:p>
    <w:p w:rsidR="0084605D" w:rsidRDefault="00724469">
      <w:pPr>
        <w:spacing w:before="107" w:after="0"/>
        <w:ind w:left="373"/>
      </w:pPr>
      <w:r>
        <w:rPr>
          <w:color w:val="000000"/>
        </w:rPr>
        <w:t>4)  wewnątrzwspólnotowe nabycie towarów za wynagrodzeniem na terytorium kraju;</w:t>
      </w:r>
    </w:p>
    <w:p w:rsidR="0084605D" w:rsidRDefault="00724469">
      <w:pPr>
        <w:spacing w:before="107" w:after="0"/>
        <w:ind w:left="373"/>
      </w:pPr>
      <w:r>
        <w:rPr>
          <w:color w:val="000000"/>
        </w:rPr>
        <w:t>5)  wewnątrzwspólnotowa dostawa towarów.</w:t>
      </w:r>
    </w:p>
    <w:p w:rsidR="0084605D" w:rsidRDefault="0084605D">
      <w:pPr>
        <w:spacing w:after="0"/>
      </w:pPr>
    </w:p>
    <w:p w:rsidR="0084605D" w:rsidRDefault="00724469">
      <w:pPr>
        <w:spacing w:before="107" w:after="0"/>
      </w:pPr>
      <w:r>
        <w:rPr>
          <w:color w:val="000000"/>
        </w:rPr>
        <w:lastRenderedPageBreak/>
        <w:t>2. Czynności określone w ust. 1 podlegają opodatkowaniu niezależnie od tego, czy zostały wykonane z zachowaniem warunków oraz form określonych przepisami prawa.</w:t>
      </w:r>
    </w:p>
    <w:p w:rsidR="0084605D" w:rsidRDefault="00724469">
      <w:pPr>
        <w:spacing w:before="107" w:after="0"/>
      </w:pPr>
      <w:r>
        <w:rPr>
          <w:color w:val="000000"/>
        </w:rPr>
        <w:t>[…]</w:t>
      </w:r>
    </w:p>
    <w:p w:rsidR="0084605D" w:rsidRDefault="0084605D">
      <w:pPr>
        <w:spacing w:before="320" w:after="0"/>
      </w:pPr>
    </w:p>
    <w:p w:rsidR="0084605D" w:rsidRDefault="00724469">
      <w:pPr>
        <w:spacing w:after="0"/>
      </w:pPr>
      <w:r>
        <w:rPr>
          <w:b/>
          <w:color w:val="000000"/>
        </w:rPr>
        <w:t xml:space="preserve">Art.  6. [Wyłączenia przedmiotowe] </w:t>
      </w:r>
    </w:p>
    <w:p w:rsidR="0084605D" w:rsidRDefault="00724469">
      <w:pPr>
        <w:spacing w:after="0"/>
      </w:pPr>
      <w:r>
        <w:rPr>
          <w:color w:val="000000"/>
        </w:rPr>
        <w:t>Przepisów ustawy nie stosuje się do:</w:t>
      </w:r>
    </w:p>
    <w:p w:rsidR="0084605D" w:rsidRDefault="00724469">
      <w:pPr>
        <w:spacing w:before="107" w:after="0"/>
        <w:ind w:left="373"/>
      </w:pPr>
      <w:r>
        <w:rPr>
          <w:color w:val="000000"/>
        </w:rPr>
        <w:t>1)  transakcji zbycia przedsiębiorstwa lub zorganizowanej części przedsiębiorstwa;</w:t>
      </w:r>
    </w:p>
    <w:p w:rsidR="0084605D" w:rsidRDefault="00724469">
      <w:pPr>
        <w:spacing w:before="107" w:after="0"/>
        <w:ind w:left="373"/>
      </w:pPr>
      <w:r>
        <w:rPr>
          <w:color w:val="000000"/>
        </w:rPr>
        <w:t>2)  czynności, które nie mogą być przedmiotem prawnie skutecznej umowy.</w:t>
      </w:r>
    </w:p>
    <w:p w:rsidR="0084605D" w:rsidRDefault="0084605D">
      <w:pPr>
        <w:spacing w:after="0"/>
      </w:pPr>
    </w:p>
    <w:p w:rsidR="004C1E89" w:rsidRDefault="004C1E89" w:rsidP="004C1E89">
      <w:pPr>
        <w:spacing w:before="587" w:after="0"/>
        <w:jc w:val="center"/>
      </w:pPr>
      <w:r>
        <w:rPr>
          <w:b/>
          <w:color w:val="000000"/>
        </w:rPr>
        <w:t xml:space="preserve">Rozdział  2 </w:t>
      </w:r>
    </w:p>
    <w:p w:rsidR="004C1E89" w:rsidRDefault="004C1E89" w:rsidP="004C1E89">
      <w:pPr>
        <w:spacing w:before="100" w:after="0"/>
        <w:jc w:val="center"/>
      </w:pPr>
      <w:r>
        <w:rPr>
          <w:b/>
          <w:color w:val="000000"/>
        </w:rPr>
        <w:t>Dostawa towarów i świadczenie usług</w:t>
      </w:r>
    </w:p>
    <w:p w:rsidR="004C1E89" w:rsidRDefault="004C1E89" w:rsidP="004C1E89">
      <w:pPr>
        <w:spacing w:before="320" w:after="0"/>
      </w:pPr>
    </w:p>
    <w:p w:rsidR="004C1E89" w:rsidRDefault="004C1E89" w:rsidP="004C1E89">
      <w:pPr>
        <w:spacing w:after="0"/>
      </w:pPr>
      <w:r>
        <w:rPr>
          <w:b/>
          <w:color w:val="000000"/>
        </w:rPr>
        <w:t xml:space="preserve">Art.  7. [Dostawa towarów] </w:t>
      </w:r>
    </w:p>
    <w:p w:rsidR="004C1E89" w:rsidRDefault="004C1E89" w:rsidP="004C1E89">
      <w:pPr>
        <w:spacing w:after="0"/>
      </w:pPr>
      <w:r>
        <w:rPr>
          <w:color w:val="000000"/>
        </w:rPr>
        <w:t>1. Przez dostawę towarów, o której mowa w art. 5 ust. 1 pkt 1, rozumie się przeniesienie prawa do rozporządzania towarami jak właściciel, w tym również:</w:t>
      </w:r>
    </w:p>
    <w:p w:rsidR="004C1E89" w:rsidRDefault="004C1E89" w:rsidP="004C1E89">
      <w:pPr>
        <w:spacing w:before="107" w:after="0"/>
        <w:ind w:left="373"/>
      </w:pPr>
      <w:r>
        <w:rPr>
          <w:color w:val="000000"/>
        </w:rPr>
        <w:t xml:space="preserve">1)  przeniesienie z nakazu organu władzy publicznej lub podmiotu działającego w imieniu takiego organu lub przeniesienie z mocy prawa </w:t>
      </w:r>
      <w:proofErr w:type="spellStart"/>
      <w:r>
        <w:rPr>
          <w:color w:val="000000"/>
        </w:rPr>
        <w:t>prawa</w:t>
      </w:r>
      <w:proofErr w:type="spellEnd"/>
      <w:r>
        <w:rPr>
          <w:color w:val="000000"/>
        </w:rPr>
        <w:t xml:space="preserve"> własności towarów w zamian za odszkodowanie;</w:t>
      </w:r>
    </w:p>
    <w:p w:rsidR="004C1E89" w:rsidRDefault="004C1E89" w:rsidP="004C1E89">
      <w:pPr>
        <w:spacing w:before="107" w:after="0"/>
        <w:ind w:left="373"/>
      </w:pPr>
      <w:r>
        <w:rPr>
          <w:color w:val="000000"/>
        </w:rPr>
        <w:t>2)  wydanie towarów na podstawie umowy dzierżawy, najmu, leasingu lub innej umowy o podobnym charakterze zawartej na czas określony lub umowy sprzedaży na warunkach odroczonej płatności, jeżeli umowa przewiduje, że w następstwie normalnych zdarzeń przewidzianych tą umową lub z chwilą zapłaty ostatniej raty prawo własności zostanie przeniesione;</w:t>
      </w:r>
    </w:p>
    <w:p w:rsidR="004C1E89" w:rsidRDefault="004C1E89" w:rsidP="004C1E89">
      <w:pPr>
        <w:spacing w:before="107" w:after="0"/>
        <w:ind w:left="373"/>
      </w:pPr>
      <w:r>
        <w:rPr>
          <w:color w:val="000000"/>
        </w:rPr>
        <w:t>3)  wydanie towarów na podstawie umowy komisu: między komitentem a komisantem, jak również wydanie towarów przez komisanta osobie trzeciej;</w:t>
      </w:r>
    </w:p>
    <w:p w:rsidR="004C1E89" w:rsidRDefault="004C1E89" w:rsidP="004C1E89">
      <w:pPr>
        <w:spacing w:before="107" w:after="0"/>
        <w:ind w:left="373"/>
      </w:pPr>
      <w:r>
        <w:rPr>
          <w:color w:val="000000"/>
        </w:rPr>
        <w:t>4)  wydanie towarów komitentowi przez komisanta na podstawie umowy komisu, jeżeli komisant zobowiązany był do nabycia rzeczy na rachunek komitenta;</w:t>
      </w:r>
    </w:p>
    <w:p w:rsidR="004C1E89" w:rsidRDefault="004C1E89" w:rsidP="004C1E89">
      <w:pPr>
        <w:spacing w:before="107" w:after="0"/>
        <w:ind w:left="373"/>
      </w:pPr>
      <w:r>
        <w:rPr>
          <w:color w:val="000000"/>
        </w:rPr>
        <w:t>5)  ustanowienie spółdzielczego lokatorskiego prawa do lokalu mieszkalnego, ustanowienie spółdzielczego własnościowego prawa do lokalu oraz przekształcenie spółdzielczego lokatorskiego prawa do lokalu mieszkalnego na spółdzielcze własnościowe prawo do lokalu, a także ustanowienie na rzecz członka spółdzielni mieszkaniowej odrębnej własności lokalu mieszkalnego lub lokalu o innym przeznaczeniu oraz przeniesienie na rzecz członka spółdzielni własności lokalu lub własności domu jednorodzinnego;</w:t>
      </w:r>
    </w:p>
    <w:p w:rsidR="004C1E89" w:rsidRDefault="004C1E89" w:rsidP="004C1E89">
      <w:pPr>
        <w:spacing w:before="107" w:after="0"/>
        <w:ind w:left="373"/>
      </w:pPr>
      <w:r>
        <w:rPr>
          <w:color w:val="000000"/>
        </w:rPr>
        <w:t>6)  oddanie gruntów w użytkowanie wieczyste;</w:t>
      </w:r>
    </w:p>
    <w:p w:rsidR="004C1E89" w:rsidRDefault="004C1E89" w:rsidP="004C1E89">
      <w:pPr>
        <w:spacing w:before="107" w:after="0"/>
        <w:ind w:left="373"/>
      </w:pPr>
      <w:r>
        <w:rPr>
          <w:color w:val="000000"/>
        </w:rPr>
        <w:t>7)  zbycie praw, o których mowa w pkt 5 i 6.</w:t>
      </w:r>
    </w:p>
    <w:p w:rsidR="004C1E89" w:rsidRDefault="004C1E89" w:rsidP="004C1E89">
      <w:pPr>
        <w:spacing w:after="0"/>
      </w:pPr>
    </w:p>
    <w:p w:rsidR="004C1E89" w:rsidRDefault="004C1E89" w:rsidP="004C1E89">
      <w:pPr>
        <w:spacing w:before="107" w:after="0"/>
      </w:pPr>
      <w:r>
        <w:rPr>
          <w:color w:val="000000"/>
        </w:rPr>
        <w:t>2. Przez dostawę towarów, o której mowa w art. 5 ust. 1 pkt 1, rozumie się również przekazanie nieodpłatnie przez podatnika towarów należących do jego przedsiębiorstwa, w szczególności:</w:t>
      </w:r>
    </w:p>
    <w:p w:rsidR="004C1E89" w:rsidRDefault="004C1E89" w:rsidP="004C1E89">
      <w:pPr>
        <w:spacing w:before="107" w:after="0"/>
        <w:ind w:left="373"/>
      </w:pPr>
      <w:r>
        <w:rPr>
          <w:color w:val="000000"/>
        </w:rPr>
        <w:t>1)  przekazanie lub zużycie towarów na cele osobiste podatnika lub jego pracowników, w tym byłych pracowników, wspólników, udziałowców, akcjonariuszy, członków spółdzielni i ich domowników, członków organów stanowiących osób prawnych, członków stowarzyszenia,</w:t>
      </w:r>
    </w:p>
    <w:p w:rsidR="004C1E89" w:rsidRDefault="004C1E89" w:rsidP="004C1E89">
      <w:pPr>
        <w:spacing w:before="107" w:after="0"/>
        <w:ind w:left="373"/>
      </w:pPr>
      <w:r>
        <w:rPr>
          <w:color w:val="000000"/>
        </w:rPr>
        <w:t>2)  wszelkie inne darowizny</w:t>
      </w:r>
    </w:p>
    <w:p w:rsidR="004C1E89" w:rsidRDefault="004C1E89" w:rsidP="004C1E89">
      <w:pPr>
        <w:spacing w:before="100" w:after="0"/>
        <w:jc w:val="both"/>
      </w:pPr>
      <w:r>
        <w:rPr>
          <w:color w:val="000000"/>
        </w:rPr>
        <w:t>- jeżeli podatnikowi przysługiwało, w całości lub w części, prawo do obniżenia kwoty podatku należnego o kwotę podatku naliczonego z tytułu nabycia, importu lub wytworzenia tych towarów lub ich części składowych.</w:t>
      </w:r>
    </w:p>
    <w:p w:rsidR="004C1E89" w:rsidRDefault="004C1E89" w:rsidP="004C1E89">
      <w:pPr>
        <w:spacing w:before="107" w:after="0"/>
      </w:pPr>
      <w:r>
        <w:rPr>
          <w:color w:val="000000"/>
        </w:rPr>
        <w:t>3. Przepisu ust. 2 nie stosuje się do przekazywanych prezentów o małej wartości i próbek, jeżeli przekazanie to następuje na cele związane z działalnością gospodarczą podatnika.</w:t>
      </w:r>
    </w:p>
    <w:p w:rsidR="004C1E89" w:rsidRDefault="004C1E89" w:rsidP="004C1E89">
      <w:pPr>
        <w:spacing w:before="107" w:after="0"/>
      </w:pPr>
      <w:r>
        <w:rPr>
          <w:color w:val="000000"/>
        </w:rPr>
        <w:t>4. Przez prezenty o małej wartości, o których mowa w ust. 3, rozumie się przekazywane przez podatnika jednej osobie towary:</w:t>
      </w:r>
    </w:p>
    <w:p w:rsidR="004C1E89" w:rsidRDefault="004C1E89" w:rsidP="004C1E89">
      <w:pPr>
        <w:spacing w:before="107" w:after="0"/>
        <w:ind w:left="373"/>
      </w:pPr>
      <w:r>
        <w:rPr>
          <w:color w:val="000000"/>
        </w:rPr>
        <w:t>1)  o łącznej wartości nieprzekraczającej w roku podatkowym kwoty 100 zł, jeżeli podatnik prowadzi ewidencję pozwalającą na ustalenie tożsamości tych osób;</w:t>
      </w:r>
    </w:p>
    <w:p w:rsidR="004C1E89" w:rsidRDefault="004C1E89" w:rsidP="004C1E89">
      <w:pPr>
        <w:spacing w:before="107" w:after="0"/>
        <w:ind w:left="373"/>
      </w:pPr>
      <w:r>
        <w:rPr>
          <w:color w:val="000000"/>
        </w:rPr>
        <w:t>2)  których przekazania nie ujęto w ewidencji, o której mowa w pkt 1, jeżeli jednostkowa cena nabycia towaru (bez podatku), a gdy nie ma ceny nabycia, jednostkowy koszt wytworzenia, określone w momencie przekazywania towaru, nie przekraczają 10 zł.</w:t>
      </w:r>
    </w:p>
    <w:p w:rsidR="004C1E89" w:rsidRDefault="004C1E89" w:rsidP="004C1E89">
      <w:pPr>
        <w:spacing w:before="107" w:after="0"/>
      </w:pPr>
      <w:r>
        <w:rPr>
          <w:color w:val="000000"/>
        </w:rPr>
        <w:t>5. (uchylony).</w:t>
      </w:r>
    </w:p>
    <w:p w:rsidR="004C1E89" w:rsidRDefault="004C1E89" w:rsidP="004C1E89">
      <w:pPr>
        <w:spacing w:before="107" w:after="0"/>
      </w:pPr>
      <w:r>
        <w:rPr>
          <w:color w:val="000000"/>
        </w:rPr>
        <w:t>6. (uchylony).</w:t>
      </w:r>
    </w:p>
    <w:p w:rsidR="004C1E89" w:rsidRDefault="004C1E89" w:rsidP="004C1E89">
      <w:pPr>
        <w:spacing w:before="107" w:after="0"/>
      </w:pPr>
      <w:r>
        <w:rPr>
          <w:color w:val="000000"/>
        </w:rPr>
        <w:t>7. Przez próbkę, o której mowa w ust. 3, rozumie się identyfikowalne jako próbka egzemplarz towaru lub jego niewielką ilość, które pozwalają na ocenę cech i właściwości towaru w jego końcowej postaci, przy czym ich przekazanie (wręczenie) przez podatnika:</w:t>
      </w:r>
    </w:p>
    <w:p w:rsidR="004C1E89" w:rsidRDefault="004C1E89" w:rsidP="004C1E89">
      <w:pPr>
        <w:spacing w:before="107" w:after="0"/>
        <w:ind w:left="373"/>
      </w:pPr>
      <w:r>
        <w:rPr>
          <w:color w:val="000000"/>
        </w:rPr>
        <w:t>1)  ma na celu promocję tego towaru oraz</w:t>
      </w:r>
    </w:p>
    <w:p w:rsidR="004C1E89" w:rsidRDefault="004C1E89" w:rsidP="004C1E89">
      <w:pPr>
        <w:spacing w:before="107" w:after="0"/>
        <w:ind w:left="373"/>
      </w:pPr>
      <w:r>
        <w:rPr>
          <w:color w:val="000000"/>
        </w:rPr>
        <w:t>2)  nie służy zasadniczo zaspokojeniu potrzeb odbiorcy końcowego w zakresie danego towaru, chyba że zaspokojenie potrzeb tego odbiorcy jest nieodłącznym elementem promocji tego towaru i ma skłaniać tego odbiorcę do zakupu promowanego towaru.</w:t>
      </w:r>
    </w:p>
    <w:p w:rsidR="004C1E89" w:rsidRDefault="004C1E89" w:rsidP="004C1E89">
      <w:pPr>
        <w:spacing w:before="107" w:after="0"/>
      </w:pPr>
      <w:r>
        <w:rPr>
          <w:color w:val="000000"/>
        </w:rPr>
        <w:t>8. W przypadku gdy kilka podmiotów dokonuje dostawy tego samego towaru w ten sposób, że pierwszy z nich wydaje ten towar bezpośrednio ostatniemu w kolejności nabywcy, uznaje się, że dostawy towarów dokonał każdy z podmiotów biorących udział w tych czynnościach.</w:t>
      </w:r>
    </w:p>
    <w:p w:rsidR="004C1E89" w:rsidRDefault="004C1E89" w:rsidP="004C1E89">
      <w:pPr>
        <w:spacing w:before="107" w:after="0"/>
      </w:pPr>
      <w:r>
        <w:rPr>
          <w:color w:val="000000"/>
        </w:rPr>
        <w:t xml:space="preserve">9. Przez umowy dzierżawy, najmu, leasingu lub inne umowy o podobnym charakterze, o których mowa w ust. 1 pkt 2, rozumie się umowy w wyniku których, zgodnie z </w:t>
      </w:r>
      <w:r>
        <w:rPr>
          <w:color w:val="1B1B1B"/>
        </w:rPr>
        <w:t>przepisami</w:t>
      </w:r>
      <w:r>
        <w:rPr>
          <w:color w:val="000000"/>
        </w:rPr>
        <w:t xml:space="preserve"> o podatku dochodowym, odpisów amortyzacyjnych dokonuje korzystający oraz umowy leasingu w rozumieniu tych </w:t>
      </w:r>
      <w:r>
        <w:rPr>
          <w:color w:val="1B1B1B"/>
        </w:rPr>
        <w:t>przepisów</w:t>
      </w:r>
      <w:r>
        <w:rPr>
          <w:color w:val="000000"/>
        </w:rPr>
        <w:t>, których przedmiotami są grunty.</w:t>
      </w:r>
    </w:p>
    <w:p w:rsidR="004C1E89" w:rsidRDefault="004C1E89" w:rsidP="004C1E89">
      <w:pPr>
        <w:spacing w:before="320" w:after="0"/>
      </w:pPr>
    </w:p>
    <w:p w:rsidR="004C1E89" w:rsidRDefault="004C1E89" w:rsidP="004C1E89">
      <w:pPr>
        <w:spacing w:after="0"/>
      </w:pPr>
      <w:r>
        <w:rPr>
          <w:b/>
          <w:color w:val="000000"/>
        </w:rPr>
        <w:lastRenderedPageBreak/>
        <w:t xml:space="preserve">Art.  8. [Świadczenie usług] </w:t>
      </w:r>
    </w:p>
    <w:p w:rsidR="004C1E89" w:rsidRDefault="004C1E89" w:rsidP="004C1E89">
      <w:pPr>
        <w:spacing w:after="0"/>
      </w:pPr>
      <w:r>
        <w:rPr>
          <w:color w:val="000000"/>
        </w:rPr>
        <w:t>1. Przez świadczenie usług, o którym mowa w art. 5 ust. 1 pkt 1, rozumie się każde świadczenie na rzecz osoby fizycznej, osoby prawnej lub jednostki organizacyjnej niemającej osobowości prawnej, które nie stanowi dostawy towarów w rozumieniu art. 7, w tym również:</w:t>
      </w:r>
    </w:p>
    <w:p w:rsidR="004C1E89" w:rsidRDefault="004C1E89" w:rsidP="004C1E89">
      <w:pPr>
        <w:spacing w:before="107" w:after="0"/>
        <w:ind w:left="373"/>
      </w:pPr>
      <w:r>
        <w:rPr>
          <w:color w:val="000000"/>
        </w:rPr>
        <w:t>1)  przeniesienie praw do wartości niematerialnych i prawnych, bez względu na formę, w jakiej dokonano czynności prawnej;</w:t>
      </w:r>
    </w:p>
    <w:p w:rsidR="004C1E89" w:rsidRDefault="004C1E89" w:rsidP="004C1E89">
      <w:pPr>
        <w:spacing w:before="107" w:after="0"/>
        <w:ind w:left="373"/>
      </w:pPr>
      <w:r>
        <w:rPr>
          <w:color w:val="000000"/>
        </w:rPr>
        <w:t>2)  zobowiązanie do powstrzymania się od dokonania czynności lub do tolerowania czynności lub sytuacji;</w:t>
      </w:r>
    </w:p>
    <w:p w:rsidR="004C1E89" w:rsidRDefault="004C1E89" w:rsidP="004C1E89">
      <w:pPr>
        <w:spacing w:before="107" w:after="0"/>
        <w:ind w:left="373"/>
      </w:pPr>
      <w:r>
        <w:rPr>
          <w:color w:val="000000"/>
        </w:rPr>
        <w:t>3)  świadczenie usług zgodnie z nakazem organu władzy publicznej lub podmiotu działającego w jego imieniu lub nakazem wynikającym z mocy prawa.</w:t>
      </w:r>
    </w:p>
    <w:p w:rsidR="004C1E89" w:rsidRDefault="004C1E89" w:rsidP="004C1E89">
      <w:pPr>
        <w:spacing w:after="0"/>
      </w:pPr>
    </w:p>
    <w:p w:rsidR="004C1E89" w:rsidRDefault="004C1E89" w:rsidP="004C1E89">
      <w:pPr>
        <w:spacing w:before="107" w:after="0"/>
      </w:pPr>
      <w:r>
        <w:rPr>
          <w:color w:val="000000"/>
        </w:rPr>
        <w:t>2. Za odpłatne świadczenie usług uznaje się również:</w:t>
      </w:r>
    </w:p>
    <w:p w:rsidR="004C1E89" w:rsidRDefault="004C1E89" w:rsidP="004C1E89">
      <w:pPr>
        <w:spacing w:before="107" w:after="0"/>
        <w:ind w:left="373"/>
      </w:pPr>
      <w:r>
        <w:rPr>
          <w:color w:val="000000"/>
        </w:rPr>
        <w:t>1)  użycie towarów stanowiących część przedsiębiorstwa podatnika do celów innych niż działalność gospodarcza podatnika, w tym w szczególności do celów osobistych podatnika lub jego pracowników, w tym byłych pracowników, wspólników, udziałowców, akcjonariuszy, członków spółdzielni i ich domowników, członków organów stanowiących osób prawnych, członków stowarzyszenia, jeżeli podatnikowi przysługiwało, w całości lub w części, prawo do obniżenia kwoty podatku należnego o kwotę podatku naliczonego z tytułu nabycia, importu lub wytworzenia tych towarów lub ich części składowych;</w:t>
      </w:r>
    </w:p>
    <w:p w:rsidR="004C1E89" w:rsidRDefault="004C1E89" w:rsidP="004C1E89">
      <w:pPr>
        <w:spacing w:before="107" w:after="0"/>
        <w:ind w:left="373"/>
      </w:pPr>
      <w:r>
        <w:rPr>
          <w:color w:val="000000"/>
        </w:rPr>
        <w:t>2)  nieodpłatne świadczenie usług na cele osobiste podatnika lub jego pracowników, w tym byłych pracowników, wspólników, udziałowców, akcjonariuszy, członków spółdzielni i ich domowników, członków organów stanowiących osób prawnych, członków stowarzyszenia, oraz wszelkie inne nieodpłatne świadczenie usług do celów innych niż działalność gospodarcza podatnika.</w:t>
      </w:r>
    </w:p>
    <w:p w:rsidR="004C1E89" w:rsidRDefault="004C1E89" w:rsidP="004C1E89">
      <w:pPr>
        <w:spacing w:before="107" w:after="0"/>
      </w:pPr>
      <w:r>
        <w:rPr>
          <w:color w:val="000000"/>
        </w:rPr>
        <w:t>[…]</w:t>
      </w:r>
    </w:p>
    <w:p w:rsidR="004C1E89" w:rsidRDefault="004C1E89" w:rsidP="004C1E89">
      <w:pPr>
        <w:spacing w:after="0"/>
      </w:pPr>
    </w:p>
    <w:p w:rsidR="004C1E89" w:rsidRDefault="004C1E89" w:rsidP="004C1E89">
      <w:pPr>
        <w:spacing w:before="587" w:after="0"/>
        <w:jc w:val="center"/>
      </w:pPr>
      <w:r>
        <w:rPr>
          <w:b/>
          <w:color w:val="000000"/>
        </w:rPr>
        <w:t xml:space="preserve">Rozdział  3 </w:t>
      </w:r>
    </w:p>
    <w:p w:rsidR="004C1E89" w:rsidRDefault="004C1E89" w:rsidP="004C1E89">
      <w:pPr>
        <w:spacing w:before="100" w:after="0"/>
        <w:jc w:val="center"/>
      </w:pPr>
      <w:r>
        <w:rPr>
          <w:b/>
          <w:color w:val="000000"/>
        </w:rPr>
        <w:t>Wewnątrzwspólnotowe nabycie towarów i wewnątrzwspólnotowa dostawa towarów</w:t>
      </w:r>
    </w:p>
    <w:p w:rsidR="004C1E89" w:rsidRDefault="004C1E89" w:rsidP="004C1E89">
      <w:pPr>
        <w:spacing w:before="320" w:after="0"/>
      </w:pPr>
    </w:p>
    <w:p w:rsidR="004C1E89" w:rsidRDefault="004C1E89" w:rsidP="004C1E89">
      <w:pPr>
        <w:spacing w:after="0"/>
      </w:pPr>
      <w:r>
        <w:rPr>
          <w:b/>
          <w:color w:val="000000"/>
        </w:rPr>
        <w:t xml:space="preserve">Art.  9. [Wewnątrzwspólnotowe nabycie towarów] </w:t>
      </w:r>
    </w:p>
    <w:p w:rsidR="004C1E89" w:rsidRDefault="004C1E89" w:rsidP="004C1E89">
      <w:pPr>
        <w:spacing w:after="0"/>
      </w:pPr>
      <w:r>
        <w:rPr>
          <w:color w:val="000000"/>
        </w:rPr>
        <w:t>1. Przez wewnątrzwspólnotowe nabycie towarów, o którym mowa w art. 5 ust. 1 pkt 4, rozumie się nabycie prawa do rozporządzania jak właściciel towarami, które w wyniku dokonanej dostawy są wysyłane lub transportowane na terytorium państwa członkowskiego inne niż terytorium państwa członkowskiego rozpoczęcia wysyłki lub transportu przez dokonującego dostawy, nabywcę towarów lub na ich rzecz.</w:t>
      </w:r>
    </w:p>
    <w:p w:rsidR="004C1E89" w:rsidRDefault="004C1E89" w:rsidP="004C1E89">
      <w:pPr>
        <w:spacing w:before="107" w:after="0"/>
      </w:pPr>
      <w:r>
        <w:rPr>
          <w:color w:val="000000"/>
        </w:rPr>
        <w:t>2. Przepis ust. 1 stosuje się pod warunkiem, że:</w:t>
      </w:r>
    </w:p>
    <w:p w:rsidR="004C1E89" w:rsidRDefault="004C1E89" w:rsidP="004C1E89">
      <w:pPr>
        <w:spacing w:before="107" w:after="0"/>
        <w:ind w:left="373"/>
      </w:pPr>
      <w:r>
        <w:rPr>
          <w:color w:val="000000"/>
        </w:rPr>
        <w:lastRenderedPageBreak/>
        <w:t>1)  nabywcą towarów jest:</w:t>
      </w:r>
    </w:p>
    <w:p w:rsidR="004C1E89" w:rsidRDefault="004C1E89" w:rsidP="004C1E89">
      <w:pPr>
        <w:spacing w:after="0"/>
        <w:ind w:left="746"/>
      </w:pPr>
      <w:r>
        <w:rPr>
          <w:color w:val="000000"/>
        </w:rPr>
        <w:t>a)  podatnik, o którym mowa w art. 15, lub podatnik podatku od wartości dodanej, a nabywane towary mają służyć działalności gospodarczej podatnika,</w:t>
      </w:r>
    </w:p>
    <w:p w:rsidR="004C1E89" w:rsidRDefault="004C1E89" w:rsidP="004C1E89">
      <w:pPr>
        <w:spacing w:after="0"/>
        <w:ind w:left="746"/>
      </w:pPr>
      <w:r>
        <w:rPr>
          <w:color w:val="000000"/>
        </w:rPr>
        <w:t>b)  osoba prawna niebędąca podatnikiem, o którym mowa w lit. a</w:t>
      </w:r>
    </w:p>
    <w:p w:rsidR="004C1E89" w:rsidRDefault="004C1E89" w:rsidP="004C1E89">
      <w:pPr>
        <w:spacing w:before="100" w:after="0"/>
        <w:ind w:left="373"/>
        <w:jc w:val="both"/>
      </w:pPr>
      <w:r>
        <w:rPr>
          <w:color w:val="000000"/>
        </w:rPr>
        <w:t>- z zastrzeżeniem art. 10;</w:t>
      </w:r>
    </w:p>
    <w:p w:rsidR="004C1E89" w:rsidRDefault="004C1E89" w:rsidP="004C1E89">
      <w:pPr>
        <w:spacing w:before="107" w:after="0"/>
        <w:ind w:left="373"/>
      </w:pPr>
      <w:r>
        <w:rPr>
          <w:color w:val="000000"/>
        </w:rPr>
        <w:t>2)  dokonujący dostawy towarów jest podatnikiem, o którym mowa w pkt 1 lit. a.</w:t>
      </w:r>
    </w:p>
    <w:p w:rsidR="004C1E89" w:rsidRDefault="004C1E89" w:rsidP="004C1E89">
      <w:pPr>
        <w:spacing w:before="107" w:after="0"/>
      </w:pPr>
      <w:r>
        <w:rPr>
          <w:color w:val="000000"/>
        </w:rPr>
        <w:t>3. Przepis ust. 1 stosuje się również w przypadku, gdy:</w:t>
      </w:r>
    </w:p>
    <w:p w:rsidR="004C1E89" w:rsidRDefault="004C1E89" w:rsidP="004C1E89">
      <w:pPr>
        <w:spacing w:before="107" w:after="0"/>
        <w:ind w:left="373"/>
      </w:pPr>
      <w:r>
        <w:rPr>
          <w:color w:val="000000"/>
        </w:rPr>
        <w:t>1)  nabywcą jest podmiot inny niż wymieniony w ust. 2 pkt 1,</w:t>
      </w:r>
    </w:p>
    <w:p w:rsidR="004C1E89" w:rsidRDefault="004C1E89" w:rsidP="004C1E89">
      <w:pPr>
        <w:spacing w:before="107" w:after="0"/>
        <w:ind w:left="373"/>
      </w:pPr>
      <w:r>
        <w:rPr>
          <w:color w:val="000000"/>
        </w:rPr>
        <w:t>2)  dokonującym dostawy towarów jest podmiot inny niż wymieniony w ust. 2 pkt 2</w:t>
      </w:r>
    </w:p>
    <w:p w:rsidR="004C1E89" w:rsidRDefault="004C1E89" w:rsidP="004C1E89">
      <w:pPr>
        <w:spacing w:before="100" w:after="0"/>
        <w:jc w:val="both"/>
      </w:pPr>
      <w:r>
        <w:rPr>
          <w:color w:val="000000"/>
        </w:rPr>
        <w:t>- jeżeli przedmiotem nabycia są nowe środki transportu.</w:t>
      </w:r>
    </w:p>
    <w:p w:rsidR="004C1E89" w:rsidRDefault="004C1E89" w:rsidP="004C1E89">
      <w:pPr>
        <w:spacing w:before="320" w:after="0"/>
      </w:pPr>
    </w:p>
    <w:p w:rsidR="004C1E89" w:rsidRDefault="004C1E89" w:rsidP="004C1E89">
      <w:pPr>
        <w:spacing w:after="0"/>
      </w:pPr>
      <w:r>
        <w:rPr>
          <w:b/>
          <w:color w:val="000000"/>
        </w:rPr>
        <w:t xml:space="preserve">Art.  13. [Wewnątrzwspólnotowa dostawa towarów] </w:t>
      </w:r>
    </w:p>
    <w:p w:rsidR="004C1E89" w:rsidRDefault="004C1E89" w:rsidP="004C1E89">
      <w:pPr>
        <w:spacing w:after="0"/>
      </w:pPr>
      <w:r>
        <w:rPr>
          <w:color w:val="000000"/>
        </w:rPr>
        <w:t>1. Przez wewnątrzwspólnotową dostawę towarów, o której mowa w art. 5 ust. 1 pkt 5, rozumie się wywóz towarów z terytorium kraju w wykonaniu czynności określonych w art. 7 na terytorium państwa członkowskiego inne niż terytorium kraju, z zastrzeżeniem ust. 2-8.</w:t>
      </w:r>
    </w:p>
    <w:p w:rsidR="004C1E89" w:rsidRDefault="004C1E89" w:rsidP="004C1E89">
      <w:pPr>
        <w:spacing w:before="107" w:after="0"/>
      </w:pPr>
      <w:r>
        <w:rPr>
          <w:color w:val="000000"/>
        </w:rPr>
        <w:t>2. Przepis ust. 1 stosuje się pod warunkiem, że nabywca towarów jest:</w:t>
      </w:r>
    </w:p>
    <w:p w:rsidR="004C1E89" w:rsidRDefault="004C1E89" w:rsidP="004C1E89">
      <w:pPr>
        <w:spacing w:before="107" w:after="0"/>
        <w:ind w:left="373"/>
      </w:pPr>
      <w:r>
        <w:rPr>
          <w:color w:val="000000"/>
        </w:rPr>
        <w:t>1)  podatnikiem podatku od wartości dodanej zidentyfikowanym na potrzeby transakcji wewnątrzwspólnotowych na terytorium państwa członkowskiego innym niż terytorium kraju;</w:t>
      </w:r>
    </w:p>
    <w:p w:rsidR="004C1E89" w:rsidRDefault="004C1E89" w:rsidP="004C1E89">
      <w:pPr>
        <w:spacing w:before="107" w:after="0"/>
        <w:ind w:left="373"/>
      </w:pPr>
      <w:r>
        <w:rPr>
          <w:color w:val="000000"/>
        </w:rPr>
        <w:t>2)  osobą prawną niebędącą podatnikiem podatku od wartości dodanej, która jest zidentyfikowana na potrzeby transakcji wewnątrzwspólnotowych na terytorium państwa członkowskiego innym niż terytorium kraju;</w:t>
      </w:r>
    </w:p>
    <w:p w:rsidR="004C1E89" w:rsidRDefault="004C1E89" w:rsidP="004C1E89">
      <w:pPr>
        <w:spacing w:before="107" w:after="0"/>
        <w:ind w:left="373"/>
      </w:pPr>
      <w:r>
        <w:rPr>
          <w:color w:val="000000"/>
        </w:rPr>
        <w:t xml:space="preserve">3)  podatnikiem podatku od wartości dodanej lub osobą prawną niebędącą podatnikiem podatku od wartości dodanej, działającymi w takim charakterze na terytorium państwa członkowskiego innym niż terytorium kraju, niewymienionymi w pkt 1 i 2, jeżeli przedmiotem dostawy są wyroby akcyzowe, które, zgodnie z </w:t>
      </w:r>
      <w:r>
        <w:rPr>
          <w:color w:val="1B1B1B"/>
        </w:rPr>
        <w:t>przepisami</w:t>
      </w:r>
      <w:r>
        <w:rPr>
          <w:color w:val="000000"/>
        </w:rPr>
        <w:t xml:space="preserve"> o podatku akcyzowym, są objęte procedurą zawieszenia poboru akcyzy lub procedurą przemieszczania wyrobów akcyzowych z zapłaconą akcyzą;</w:t>
      </w:r>
    </w:p>
    <w:p w:rsidR="004C1E89" w:rsidRDefault="004C1E89" w:rsidP="004C1E89">
      <w:pPr>
        <w:spacing w:before="107" w:after="0"/>
        <w:ind w:left="373"/>
      </w:pPr>
      <w:r>
        <w:rPr>
          <w:color w:val="000000"/>
        </w:rPr>
        <w:t>4)  podmiotem innym niż wymienione w pkt 1 i 2, działającym (zamieszkującym) w innym niż Rzeczpospolita Polska państwie członkowskim, jeżeli przedmiotem dostawy są nowe środki transportu.</w:t>
      </w:r>
    </w:p>
    <w:p w:rsidR="004C1E89" w:rsidRDefault="004C1E89" w:rsidP="004C1E89">
      <w:pPr>
        <w:spacing w:before="107" w:after="0"/>
      </w:pPr>
      <w:r>
        <w:rPr>
          <w:color w:val="000000"/>
        </w:rPr>
        <w:t>[…]</w:t>
      </w:r>
    </w:p>
    <w:p w:rsidR="004C1E89" w:rsidRDefault="004C1E89">
      <w:pPr>
        <w:spacing w:after="0"/>
      </w:pPr>
      <w:bookmarkStart w:id="0" w:name="_GoBack"/>
      <w:bookmarkEnd w:id="0"/>
    </w:p>
    <w:p w:rsidR="0084605D" w:rsidRDefault="00724469">
      <w:pPr>
        <w:spacing w:before="587" w:after="0"/>
        <w:jc w:val="center"/>
      </w:pPr>
      <w:r>
        <w:rPr>
          <w:b/>
          <w:color w:val="000000"/>
        </w:rPr>
        <w:t xml:space="preserve">DZIAŁ  III </w:t>
      </w:r>
    </w:p>
    <w:p w:rsidR="0084605D" w:rsidRDefault="00724469">
      <w:pPr>
        <w:spacing w:before="100" w:after="0"/>
        <w:jc w:val="center"/>
      </w:pPr>
      <w:r>
        <w:rPr>
          <w:b/>
          <w:color w:val="000000"/>
        </w:rPr>
        <w:t>Podatnicy, płatnicy i przedstawiciele podatkowi </w:t>
      </w:r>
    </w:p>
    <w:p w:rsidR="0084605D" w:rsidRDefault="0084605D">
      <w:pPr>
        <w:spacing w:after="0"/>
      </w:pPr>
    </w:p>
    <w:p w:rsidR="0084605D" w:rsidRDefault="00724469">
      <w:pPr>
        <w:spacing w:before="587" w:after="0"/>
        <w:jc w:val="center"/>
      </w:pPr>
      <w:r>
        <w:rPr>
          <w:b/>
          <w:color w:val="000000"/>
        </w:rPr>
        <w:lastRenderedPageBreak/>
        <w:t xml:space="preserve">Rozdział  1 </w:t>
      </w:r>
    </w:p>
    <w:p w:rsidR="0084605D" w:rsidRDefault="00724469">
      <w:pPr>
        <w:spacing w:before="100" w:after="0"/>
        <w:jc w:val="center"/>
      </w:pPr>
      <w:r>
        <w:rPr>
          <w:b/>
          <w:color w:val="000000"/>
        </w:rPr>
        <w:t>Podatnicy i płatnicy </w:t>
      </w:r>
    </w:p>
    <w:p w:rsidR="0084605D" w:rsidRDefault="0084605D">
      <w:pPr>
        <w:spacing w:before="320" w:after="0"/>
      </w:pPr>
    </w:p>
    <w:p w:rsidR="0084605D" w:rsidRDefault="00724469">
      <w:pPr>
        <w:spacing w:after="0"/>
      </w:pPr>
      <w:r>
        <w:rPr>
          <w:b/>
          <w:color w:val="000000"/>
        </w:rPr>
        <w:t xml:space="preserve">Art.  15. [Podatnicy] </w:t>
      </w:r>
    </w:p>
    <w:p w:rsidR="0084605D" w:rsidRDefault="00724469">
      <w:pPr>
        <w:spacing w:after="0"/>
      </w:pPr>
      <w:r>
        <w:rPr>
          <w:color w:val="000000"/>
        </w:rPr>
        <w:t>1. Podatnikami są osoby prawne, jednostki organizacyjne niemające osobowości prawnej oraz osoby fizyczne, wykonujące samodzielnie działalność gospodarczą, o której mowa w ust. 2, bez względu na cel lub rezultat takiej działalności.</w:t>
      </w:r>
    </w:p>
    <w:p w:rsidR="0084605D" w:rsidRDefault="00724469">
      <w:pPr>
        <w:spacing w:before="107" w:after="0"/>
      </w:pPr>
      <w:r>
        <w:rPr>
          <w:color w:val="000000"/>
        </w:rPr>
        <w:t>2. Działalność gospodarcza obejmuje wszelką działalność producentów, handlowców lub usługodawców, w tym podmiotów pozyskujących zasoby naturalne oraz rolników, a także działalność osób wykonujących wolne zawody. Działalność gospodarcza obejmuje w szczególności czynności polegające na wykorzystywaniu towarów lub wartości niematerialnych i prawnych w sposób ciągły dla celów zarobkowych.</w:t>
      </w:r>
    </w:p>
    <w:p w:rsidR="0084605D" w:rsidRDefault="00724469">
      <w:pPr>
        <w:spacing w:before="107" w:after="0"/>
      </w:pPr>
      <w:r>
        <w:rPr>
          <w:color w:val="000000"/>
        </w:rPr>
        <w:t>[…]</w:t>
      </w:r>
    </w:p>
    <w:p w:rsidR="0084605D" w:rsidRDefault="00724469">
      <w:pPr>
        <w:spacing w:before="107" w:after="0"/>
      </w:pPr>
      <w:r>
        <w:rPr>
          <w:color w:val="000000"/>
        </w:rPr>
        <w:t>6. Nie uznaje się za podatnika organów władzy publicznej oraz urzędów obsługujących te organy w zakresie realizowanych zadań nałożonych odrębnymi przepisami prawa, dla realizacji których zostały one powołane, z wyłączeniem czynności wykonywanych na podstawie zawartych umów cywilnoprawnych.</w:t>
      </w:r>
    </w:p>
    <w:p w:rsidR="0084605D" w:rsidRDefault="00724469">
      <w:pPr>
        <w:spacing w:before="107" w:after="0"/>
      </w:pPr>
      <w:r>
        <w:rPr>
          <w:color w:val="000000"/>
        </w:rPr>
        <w:t>[…]</w:t>
      </w:r>
    </w:p>
    <w:p w:rsidR="0084605D" w:rsidRDefault="0084605D">
      <w:pPr>
        <w:spacing w:before="320" w:after="0"/>
      </w:pPr>
    </w:p>
    <w:p w:rsidR="0084605D" w:rsidRDefault="00724469">
      <w:pPr>
        <w:spacing w:after="0"/>
      </w:pPr>
      <w:r>
        <w:rPr>
          <w:b/>
          <w:color w:val="000000"/>
        </w:rPr>
        <w:t xml:space="preserve">Art.  16. [Podatnicy] </w:t>
      </w:r>
    </w:p>
    <w:p w:rsidR="0084605D" w:rsidRDefault="00724469">
      <w:pPr>
        <w:spacing w:after="0"/>
      </w:pPr>
      <w:r>
        <w:rPr>
          <w:color w:val="000000"/>
        </w:rPr>
        <w:t>Podatnikami są również osoby prawne, jednostki organizacyjne niemające osobowości prawnej oraz osoby fizyczne, niebędące podatnikami, o których mowa w art. 15, dokonujące okazjonalnie wewnątrzwspólnotowej dostawy nowych środków transportu.</w:t>
      </w:r>
    </w:p>
    <w:p w:rsidR="0084605D" w:rsidRDefault="0084605D">
      <w:pPr>
        <w:spacing w:before="320" w:after="0"/>
      </w:pPr>
    </w:p>
    <w:p w:rsidR="0084605D" w:rsidRDefault="00724469">
      <w:pPr>
        <w:spacing w:after="0"/>
      </w:pPr>
      <w:r>
        <w:rPr>
          <w:b/>
          <w:color w:val="000000"/>
        </w:rPr>
        <w:t xml:space="preserve">Art.  18. [Płatnicy podatku] </w:t>
      </w:r>
    </w:p>
    <w:p w:rsidR="0084605D" w:rsidRDefault="00724469">
      <w:pPr>
        <w:spacing w:after="0"/>
      </w:pPr>
      <w:r>
        <w:rPr>
          <w:color w:val="000000"/>
        </w:rPr>
        <w:t xml:space="preserve">Organy egzekucyjne określone w </w:t>
      </w:r>
      <w:r>
        <w:rPr>
          <w:color w:val="1B1B1B"/>
        </w:rPr>
        <w:t>ustawie</w:t>
      </w:r>
      <w:r>
        <w:rPr>
          <w:color w:val="000000"/>
        </w:rPr>
        <w:t xml:space="preserve"> z dnia 17 czerwca 1966 r. o postępowaniu egzekucyjnym w administracji (Dz. U. z 2014 r. poz. 1619, z </w:t>
      </w:r>
      <w:proofErr w:type="spellStart"/>
      <w:r>
        <w:rPr>
          <w:color w:val="000000"/>
        </w:rPr>
        <w:t>późn</w:t>
      </w:r>
      <w:proofErr w:type="spellEnd"/>
      <w:r>
        <w:rPr>
          <w:color w:val="000000"/>
        </w:rPr>
        <w:t xml:space="preserve">. zm.) oraz komornicy sądowi wykonujący czynności egzekucyjne w rozumieniu przepisów </w:t>
      </w:r>
      <w:r>
        <w:rPr>
          <w:color w:val="1B1B1B"/>
        </w:rPr>
        <w:t>Kodeksu postępowania cywilnego</w:t>
      </w:r>
      <w:r>
        <w:rPr>
          <w:color w:val="000000"/>
        </w:rPr>
        <w:t xml:space="preserve"> są płatnikami podatku od dostawy, dokonywanej w trybie egzekucji, towarów będących własnością dłużnika lub posiadanych przez niego z naruszeniem obowiązujących przepisów.</w:t>
      </w:r>
    </w:p>
    <w:p w:rsidR="0084605D" w:rsidRDefault="0084605D">
      <w:pPr>
        <w:spacing w:after="0"/>
      </w:pPr>
    </w:p>
    <w:p w:rsidR="0084605D" w:rsidRDefault="00724469">
      <w:pPr>
        <w:spacing w:before="587" w:after="0"/>
        <w:jc w:val="center"/>
      </w:pPr>
      <w:r>
        <w:rPr>
          <w:b/>
          <w:color w:val="000000"/>
        </w:rPr>
        <w:t xml:space="preserve">Rozdział  2 </w:t>
      </w:r>
    </w:p>
    <w:p w:rsidR="0084605D" w:rsidRDefault="00724469">
      <w:pPr>
        <w:spacing w:before="100" w:after="0"/>
        <w:jc w:val="center"/>
      </w:pPr>
      <w:r>
        <w:rPr>
          <w:b/>
          <w:color w:val="000000"/>
        </w:rPr>
        <w:t> Przedstawiciele podatkowi </w:t>
      </w:r>
    </w:p>
    <w:p w:rsidR="0084605D" w:rsidRDefault="0084605D">
      <w:pPr>
        <w:spacing w:before="320" w:after="0"/>
      </w:pPr>
    </w:p>
    <w:p w:rsidR="0084605D" w:rsidRDefault="00724469">
      <w:pPr>
        <w:spacing w:after="0"/>
      </w:pPr>
      <w:r>
        <w:rPr>
          <w:b/>
          <w:color w:val="000000"/>
        </w:rPr>
        <w:t xml:space="preserve">Art.  18a. [Obowiązek ustanowienia przedstawiciela podatkowego] </w:t>
      </w:r>
    </w:p>
    <w:p w:rsidR="0084605D" w:rsidRDefault="00724469">
      <w:pPr>
        <w:spacing w:after="0"/>
      </w:pPr>
      <w:r>
        <w:rPr>
          <w:color w:val="000000"/>
        </w:rPr>
        <w:lastRenderedPageBreak/>
        <w:t>1. Podatnik, o którym mowa w art. 15 ust. 1, nieposiadający siedziby działalności gospodarczej lub stałego miejsca prowadzenia działalności gospodarczej na terytorium państwa członkowskiego, podlegający obowiązkowi zarejestrowania się jako podatnik VAT czynny, jest obowiązany ustanowić przedstawiciela podatkowego.</w:t>
      </w:r>
    </w:p>
    <w:p w:rsidR="0084605D" w:rsidRDefault="00724469">
      <w:pPr>
        <w:spacing w:before="107" w:after="0"/>
      </w:pPr>
      <w:r>
        <w:rPr>
          <w:color w:val="000000"/>
        </w:rPr>
        <w:t>2. Podatnik posiadający siedzibę działalności gospodarczej lub stałe miejsce prowadzenia działalności gospodarczej na terytorium państwa członkowskiego innym niż terytorium kraju może ustanowić przedstawiciela podatkowego.</w:t>
      </w:r>
    </w:p>
    <w:p w:rsidR="0084605D" w:rsidRDefault="00724469">
      <w:pPr>
        <w:spacing w:before="107" w:after="0"/>
      </w:pPr>
      <w:r>
        <w:rPr>
          <w:color w:val="000000"/>
        </w:rPr>
        <w:t>[…]</w:t>
      </w:r>
    </w:p>
    <w:p w:rsidR="0084605D" w:rsidRDefault="0084605D">
      <w:pPr>
        <w:spacing w:before="320" w:after="0"/>
      </w:pPr>
    </w:p>
    <w:p w:rsidR="0084605D" w:rsidRDefault="00724469">
      <w:pPr>
        <w:spacing w:after="0"/>
      </w:pPr>
      <w:r>
        <w:rPr>
          <w:b/>
          <w:color w:val="000000"/>
        </w:rPr>
        <w:t xml:space="preserve">Art.  18b. [Przedstawiciel podatkowy] </w:t>
      </w:r>
    </w:p>
    <w:p w:rsidR="0084605D" w:rsidRDefault="00724469">
      <w:pPr>
        <w:spacing w:after="0"/>
      </w:pPr>
      <w:r>
        <w:rPr>
          <w:color w:val="000000"/>
        </w:rPr>
        <w:t>1. Przedstawicielem podatkowym może być osoba fizyczna, osoba prawna lub jednostka organizacyjna niemająca osobowości prawnej, jeżeli łącznie spełnia następujące warunki:</w:t>
      </w:r>
    </w:p>
    <w:p w:rsidR="0084605D" w:rsidRDefault="00724469">
      <w:pPr>
        <w:spacing w:before="107" w:after="0"/>
        <w:ind w:left="373"/>
      </w:pPr>
      <w:r>
        <w:rPr>
          <w:color w:val="000000"/>
        </w:rPr>
        <w:t>1)  posiada siedzibę działalności gospodarczej na terytorium kraju;</w:t>
      </w:r>
    </w:p>
    <w:p w:rsidR="0084605D" w:rsidRDefault="00724469">
      <w:pPr>
        <w:spacing w:before="107" w:after="0"/>
        <w:ind w:left="373"/>
      </w:pPr>
      <w:r>
        <w:rPr>
          <w:color w:val="000000"/>
        </w:rPr>
        <w:t>2)  jest zarejestrowana jako podatnik VAT czynny, a w przypadku, o którym mowa w art. 18d ust. 1 - jako podatnik VAT UE;</w:t>
      </w:r>
    </w:p>
    <w:p w:rsidR="0084605D" w:rsidRDefault="00724469">
      <w:pPr>
        <w:spacing w:before="107" w:after="0"/>
        <w:ind w:left="373"/>
      </w:pPr>
      <w:r>
        <w:rPr>
          <w:color w:val="000000"/>
        </w:rPr>
        <w:t>3)  przez ostatnie 24 miesiące nie zalegała z wpłatami poszczególnych podatków stanowiących dochód budżetu państwa, przekraczającymi odrębnie w każdym podatku odpowiednio 3% kwoty należnych zobowiązań podatkowych w poszczególnych podatkach; udział zaległości w kwocie podatku ustala się w stosunku do kwoty należnych wpłat za okres rozliczeniowy, którego dotyczy zaległość;</w:t>
      </w:r>
    </w:p>
    <w:p w:rsidR="0084605D" w:rsidRDefault="00724469">
      <w:pPr>
        <w:spacing w:before="107" w:after="0"/>
        <w:ind w:left="373"/>
      </w:pPr>
      <w:r>
        <w:rPr>
          <w:color w:val="000000"/>
        </w:rPr>
        <w:t xml:space="preserve">4)  przez ostatnie 24 miesiące osoba fizyczna będąca podatnikiem, a w przypadku podatników niebędących osobami fizycznymi - osoba będąca wspólnikiem spółki cywilnej lub handlowej niemającej osobowości prawnej, członkiem władz zarządzających, głównym księgowym, nie została prawomocnie skazana na podstawie </w:t>
      </w:r>
      <w:r>
        <w:rPr>
          <w:color w:val="1B1B1B"/>
        </w:rPr>
        <w:t>ustawy</w:t>
      </w:r>
      <w:r>
        <w:rPr>
          <w:color w:val="000000"/>
        </w:rPr>
        <w:t xml:space="preserve"> z dnia 10 września 1999 r. - Kodeks karny skarbowy (Dz. U. z 2013 r. poz. 186, z </w:t>
      </w:r>
      <w:proofErr w:type="spellStart"/>
      <w:r>
        <w:rPr>
          <w:color w:val="000000"/>
        </w:rPr>
        <w:t>późn</w:t>
      </w:r>
      <w:proofErr w:type="spellEnd"/>
      <w:r>
        <w:rPr>
          <w:color w:val="000000"/>
        </w:rPr>
        <w:t>. zm.) za popełnienie przestępstwa skarbowego;</w:t>
      </w:r>
    </w:p>
    <w:p w:rsidR="0084605D" w:rsidRDefault="00724469">
      <w:pPr>
        <w:spacing w:before="107" w:after="0"/>
        <w:ind w:left="373"/>
      </w:pPr>
      <w:r>
        <w:rPr>
          <w:color w:val="000000"/>
        </w:rPr>
        <w:t xml:space="preserve">5)  jest uprawniona do zawodowego wykonywania doradztwa podatkowego zgodnie z </w:t>
      </w:r>
      <w:r>
        <w:rPr>
          <w:color w:val="1B1B1B"/>
        </w:rPr>
        <w:t>przepisami</w:t>
      </w:r>
      <w:r>
        <w:rPr>
          <w:color w:val="000000"/>
        </w:rPr>
        <w:t xml:space="preserve"> o doradztwie podatkowym lub do usługowego prowadzenia ksiąg rachunkowych zgodnie z </w:t>
      </w:r>
      <w:r>
        <w:rPr>
          <w:color w:val="1B1B1B"/>
        </w:rPr>
        <w:t>przepisami</w:t>
      </w:r>
      <w:r>
        <w:rPr>
          <w:color w:val="000000"/>
        </w:rPr>
        <w:t xml:space="preserve"> o rachunkowości.</w:t>
      </w:r>
    </w:p>
    <w:p w:rsidR="0084605D" w:rsidRDefault="0084605D">
      <w:pPr>
        <w:spacing w:after="0"/>
      </w:pPr>
    </w:p>
    <w:p w:rsidR="0084605D" w:rsidRDefault="00724469">
      <w:pPr>
        <w:spacing w:before="107" w:after="0"/>
      </w:pPr>
      <w:r>
        <w:rPr>
          <w:color w:val="000000"/>
        </w:rPr>
        <w:t>[…]</w:t>
      </w:r>
    </w:p>
    <w:p w:rsidR="0084605D" w:rsidRDefault="00724469" w:rsidP="00724469">
      <w:pPr>
        <w:spacing w:before="107" w:after="0"/>
      </w:pPr>
      <w:r>
        <w:rPr>
          <w:color w:val="000000"/>
        </w:rPr>
        <w:t>4. Przedstawiciela podatkowego ustanawia się w drodze pisemnej umowy […].</w:t>
      </w:r>
    </w:p>
    <w:p w:rsidR="0084605D" w:rsidRDefault="0084605D">
      <w:pPr>
        <w:spacing w:before="320" w:after="0"/>
      </w:pPr>
    </w:p>
    <w:p w:rsidR="0084605D" w:rsidRDefault="00724469">
      <w:pPr>
        <w:spacing w:after="0"/>
      </w:pPr>
      <w:r>
        <w:rPr>
          <w:b/>
          <w:color w:val="000000"/>
        </w:rPr>
        <w:t xml:space="preserve">Art.  18c. [Zakres działania przedstawiciela podatkowego] </w:t>
      </w:r>
    </w:p>
    <w:p w:rsidR="0084605D" w:rsidRDefault="00724469">
      <w:pPr>
        <w:spacing w:after="0"/>
      </w:pPr>
      <w:r>
        <w:rPr>
          <w:color w:val="000000"/>
        </w:rPr>
        <w:t>1. Przedstawiciel podatkowy wykonuje w imieniu i na rzecz podatnika, dla którego został ustanowiony:</w:t>
      </w:r>
    </w:p>
    <w:p w:rsidR="0084605D" w:rsidRDefault="00724469">
      <w:pPr>
        <w:spacing w:before="107" w:after="0"/>
        <w:ind w:left="373"/>
      </w:pPr>
      <w:r>
        <w:rPr>
          <w:color w:val="000000"/>
        </w:rPr>
        <w:t xml:space="preserve">1)  obowiązki tego podatnika w zakresie rozliczania podatku, w tym w zakresie sporządzania deklaracji podatkowych, informacji podsumowujących, o których mowa w </w:t>
      </w:r>
      <w:r>
        <w:rPr>
          <w:color w:val="000000"/>
        </w:rPr>
        <w:lastRenderedPageBreak/>
        <w:t>art. 100 ust. 1, oraz informacji podsumowujących w obrocie krajowym, o których mowa w art. 101a ust. 1, a także w zakresie prowadzenia i przechowywania dokumentacji, w tym ewidencji, na potrzeby podatku;</w:t>
      </w:r>
    </w:p>
    <w:p w:rsidR="0084605D" w:rsidRDefault="00724469">
      <w:pPr>
        <w:spacing w:before="107" w:after="0"/>
        <w:ind w:left="373"/>
      </w:pPr>
      <w:r>
        <w:rPr>
          <w:color w:val="000000"/>
        </w:rPr>
        <w:t>2)  inne czynności wynikające z przepisów o podatku od towarów i usług, jeżeli został do tego upoważniony w umowie.</w:t>
      </w:r>
    </w:p>
    <w:p w:rsidR="0084605D" w:rsidRDefault="0084605D">
      <w:pPr>
        <w:spacing w:after="0"/>
      </w:pPr>
    </w:p>
    <w:p w:rsidR="0084605D" w:rsidRDefault="00724469">
      <w:pPr>
        <w:spacing w:before="107" w:after="0"/>
      </w:pPr>
      <w:r>
        <w:rPr>
          <w:color w:val="000000"/>
        </w:rPr>
        <w:t>2. Przedstawiciel podatkowy odpowiada solidarnie z podatnikiem za zobowiązanie podatkowe, które przedstawiciel podatkowy rozlicza w imieniu i na rzecz tego podatnika.</w:t>
      </w:r>
    </w:p>
    <w:p w:rsidR="0084605D" w:rsidRDefault="0084605D">
      <w:pPr>
        <w:spacing w:after="0"/>
      </w:pPr>
    </w:p>
    <w:p w:rsidR="0084605D" w:rsidRDefault="00724469">
      <w:pPr>
        <w:spacing w:before="587" w:after="0"/>
        <w:jc w:val="center"/>
      </w:pPr>
      <w:r>
        <w:rPr>
          <w:b/>
          <w:color w:val="000000"/>
        </w:rPr>
        <w:t xml:space="preserve">DZIAŁ  IV </w:t>
      </w:r>
    </w:p>
    <w:p w:rsidR="0084605D" w:rsidRDefault="00724469">
      <w:pPr>
        <w:spacing w:before="100" w:after="0"/>
        <w:jc w:val="center"/>
      </w:pPr>
      <w:r>
        <w:rPr>
          <w:b/>
          <w:color w:val="000000"/>
        </w:rPr>
        <w:t>Obowiązek podatkowy</w:t>
      </w:r>
    </w:p>
    <w:p w:rsidR="0084605D" w:rsidRDefault="0084605D">
      <w:pPr>
        <w:spacing w:after="0"/>
      </w:pPr>
    </w:p>
    <w:p w:rsidR="0084605D" w:rsidRDefault="00724469">
      <w:pPr>
        <w:spacing w:before="587" w:after="0"/>
        <w:jc w:val="center"/>
      </w:pPr>
      <w:r>
        <w:rPr>
          <w:b/>
          <w:color w:val="000000"/>
        </w:rPr>
        <w:t xml:space="preserve">Rozdział  1 </w:t>
      </w:r>
    </w:p>
    <w:p w:rsidR="0084605D" w:rsidRDefault="00724469">
      <w:pPr>
        <w:spacing w:before="100" w:after="0"/>
        <w:jc w:val="center"/>
      </w:pPr>
      <w:r>
        <w:rPr>
          <w:b/>
          <w:color w:val="000000"/>
        </w:rPr>
        <w:t>Zasady ogólne</w:t>
      </w:r>
    </w:p>
    <w:p w:rsidR="0084605D" w:rsidRDefault="0084605D">
      <w:pPr>
        <w:spacing w:before="320" w:after="0"/>
      </w:pPr>
    </w:p>
    <w:p w:rsidR="0084605D" w:rsidRDefault="00724469">
      <w:pPr>
        <w:spacing w:after="0"/>
      </w:pPr>
      <w:r>
        <w:rPr>
          <w:b/>
          <w:color w:val="000000"/>
        </w:rPr>
        <w:t xml:space="preserve">Art.  19a. [Obowiązek podatkowy] </w:t>
      </w:r>
    </w:p>
    <w:p w:rsidR="0084605D" w:rsidRDefault="00724469">
      <w:pPr>
        <w:spacing w:after="0"/>
      </w:pPr>
      <w:r>
        <w:rPr>
          <w:color w:val="000000"/>
        </w:rPr>
        <w:t>1. Obowiązek podatkowy powstaje z chwilą dokonania dostawy towarów lub wykonania usługi, z zastrzeżeniem ust. 5 i 7-11, art. 14 ust. 6, art. 20 i art. 21 ust. 1.</w:t>
      </w:r>
    </w:p>
    <w:p w:rsidR="0084605D" w:rsidRDefault="00724469">
      <w:pPr>
        <w:spacing w:before="107" w:after="0"/>
      </w:pPr>
      <w:r>
        <w:rPr>
          <w:color w:val="000000"/>
        </w:rPr>
        <w:t>2. W odniesieniu do przyjmowanych częściowo usług, usługę uznaje się również za wykonaną, w przypadku wykonania części usługi, dla której to części określono zapłatę.</w:t>
      </w:r>
    </w:p>
    <w:p w:rsidR="0084605D" w:rsidRDefault="00724469">
      <w:pPr>
        <w:spacing w:before="107" w:after="0"/>
      </w:pPr>
      <w:r>
        <w:rPr>
          <w:color w:val="000000"/>
        </w:rPr>
        <w:t>3. Usługę, dla której w związku z jej świadczeniem ustalane są następujące po sobie terminy płatności lub rozliczeń, uznaje się za wykonaną z upływem każdego okresu, do którego odnoszą się te płatności lub rozliczenia, do momentu zakończenia świadczenia tej usługi. Usługę świadczoną w sposób ciągły przez okres dłuższy niż rok, dla której w związku z jej świadczeniem w danym roku nie upływają terminy płatności lub rozliczeń, uznaje się za wykonaną z upływem każdego roku podatkowego, do momentu zakończenia świadczenia tej usługi.</w:t>
      </w:r>
    </w:p>
    <w:p w:rsidR="0084605D" w:rsidRDefault="00724469">
      <w:pPr>
        <w:spacing w:before="107" w:after="0"/>
      </w:pPr>
      <w:r>
        <w:rPr>
          <w:color w:val="000000"/>
        </w:rPr>
        <w:t>[…]</w:t>
      </w:r>
    </w:p>
    <w:p w:rsidR="0084605D" w:rsidRDefault="00724469">
      <w:pPr>
        <w:spacing w:before="107" w:after="0"/>
      </w:pPr>
      <w:r>
        <w:rPr>
          <w:color w:val="000000"/>
        </w:rPr>
        <w:t>5. Obowiązek podatkowy powstaje z chwilą:</w:t>
      </w:r>
    </w:p>
    <w:p w:rsidR="0084605D" w:rsidRDefault="00724469">
      <w:pPr>
        <w:spacing w:before="107" w:after="0"/>
        <w:ind w:left="373"/>
      </w:pPr>
      <w:r>
        <w:rPr>
          <w:color w:val="000000"/>
        </w:rPr>
        <w:t>1)  otrzymania całości lub części zapłaty z tytułu:</w:t>
      </w:r>
    </w:p>
    <w:p w:rsidR="0084605D" w:rsidRDefault="00724469">
      <w:pPr>
        <w:spacing w:after="0"/>
        <w:ind w:left="746"/>
      </w:pPr>
      <w:r>
        <w:rPr>
          <w:color w:val="000000"/>
        </w:rPr>
        <w:t>a)  wydania towarów przez komitenta komisantowi na podstawie umowy komisu,</w:t>
      </w:r>
    </w:p>
    <w:p w:rsidR="0084605D" w:rsidRDefault="00724469">
      <w:pPr>
        <w:spacing w:before="107" w:after="0"/>
        <w:ind w:left="373"/>
      </w:pPr>
      <w:r>
        <w:rPr>
          <w:color w:val="000000"/>
        </w:rPr>
        <w:t>[…]</w:t>
      </w:r>
    </w:p>
    <w:p w:rsidR="0084605D" w:rsidRDefault="00724469">
      <w:pPr>
        <w:spacing w:before="107" w:after="0"/>
        <w:ind w:left="373"/>
      </w:pPr>
      <w:r>
        <w:rPr>
          <w:color w:val="000000"/>
        </w:rPr>
        <w:t>4)  wystawienia faktury z tytułu:</w:t>
      </w:r>
    </w:p>
    <w:p w:rsidR="0084605D" w:rsidRDefault="00724469">
      <w:pPr>
        <w:spacing w:after="0"/>
        <w:ind w:left="746"/>
      </w:pPr>
      <w:r>
        <w:rPr>
          <w:color w:val="000000"/>
        </w:rPr>
        <w:t>a)  dostaw energii elektrycznej, cieplnej lub chłodniczej oraz gazu przewodowego,</w:t>
      </w:r>
    </w:p>
    <w:p w:rsidR="0084605D" w:rsidRDefault="00724469">
      <w:pPr>
        <w:spacing w:after="0"/>
        <w:ind w:left="746"/>
      </w:pPr>
      <w:r>
        <w:rPr>
          <w:color w:val="000000"/>
        </w:rPr>
        <w:t>b)  świadczenia usług:</w:t>
      </w:r>
    </w:p>
    <w:p w:rsidR="0084605D" w:rsidRDefault="00724469">
      <w:pPr>
        <w:spacing w:after="0"/>
        <w:ind w:left="746"/>
      </w:pPr>
      <w:r>
        <w:rPr>
          <w:color w:val="000000"/>
        </w:rPr>
        <w:lastRenderedPageBreak/>
        <w:t>-  telekomunikacyjnych,</w:t>
      </w:r>
    </w:p>
    <w:p w:rsidR="0084605D" w:rsidRDefault="00724469">
      <w:pPr>
        <w:spacing w:after="0"/>
        <w:ind w:left="746"/>
      </w:pPr>
      <w:r>
        <w:rPr>
          <w:color w:val="000000"/>
        </w:rPr>
        <w:t>-  najmu, dzierżawy, leasingu lub usług o podobnym charakterze,</w:t>
      </w:r>
    </w:p>
    <w:p w:rsidR="0084605D" w:rsidRDefault="00724469">
      <w:pPr>
        <w:spacing w:after="0"/>
        <w:ind w:left="746"/>
      </w:pPr>
      <w:r>
        <w:rPr>
          <w:color w:val="000000"/>
        </w:rPr>
        <w:t>-  ochrony osób oraz usług ochrony, dozoru i przechowywania mienia,</w:t>
      </w:r>
    </w:p>
    <w:p w:rsidR="0084605D" w:rsidRDefault="00724469">
      <w:pPr>
        <w:spacing w:after="0"/>
        <w:ind w:left="746"/>
      </w:pPr>
      <w:r>
        <w:rPr>
          <w:color w:val="000000"/>
        </w:rPr>
        <w:t>-  stałej obsługi prawnej i biurowej,</w:t>
      </w:r>
    </w:p>
    <w:p w:rsidR="0084605D" w:rsidRDefault="00724469">
      <w:pPr>
        <w:spacing w:after="0"/>
        <w:ind w:left="746"/>
      </w:pPr>
      <w:r>
        <w:rPr>
          <w:color w:val="000000"/>
        </w:rPr>
        <w:t>-  dystrybucji energii elektrycznej, cieplnej lub chłodniczej oraz gazu przewodowego</w:t>
      </w:r>
    </w:p>
    <w:p w:rsidR="0084605D" w:rsidRDefault="00724469">
      <w:pPr>
        <w:spacing w:before="100" w:after="0"/>
        <w:ind w:left="746"/>
        <w:jc w:val="both"/>
      </w:pPr>
      <w:r>
        <w:rPr>
          <w:color w:val="000000"/>
        </w:rPr>
        <w:t>- z wyjątkiem usług, do których stosuje się art. 28b, stanowiących import usług.</w:t>
      </w:r>
    </w:p>
    <w:p w:rsidR="0084605D" w:rsidRDefault="00724469">
      <w:pPr>
        <w:spacing w:before="107" w:after="0"/>
      </w:pPr>
      <w:r>
        <w:rPr>
          <w:color w:val="000000"/>
        </w:rPr>
        <w:t>[…]</w:t>
      </w:r>
    </w:p>
    <w:p w:rsidR="0084605D" w:rsidRDefault="00724469">
      <w:pPr>
        <w:spacing w:before="107" w:after="0"/>
      </w:pPr>
      <w:r>
        <w:rPr>
          <w:color w:val="000000"/>
        </w:rPr>
        <w:t>9.    Obowiązek podatkowy z tytułu importu towarów powstaje z chwilą powstania długu celnego, z zastrzeżeniem ust. 10a i 11.</w:t>
      </w:r>
    </w:p>
    <w:p w:rsidR="0084605D" w:rsidRDefault="00724469">
      <w:pPr>
        <w:spacing w:before="107" w:after="0"/>
      </w:pPr>
      <w:r>
        <w:rPr>
          <w:color w:val="000000"/>
        </w:rPr>
        <w:t>[…]</w:t>
      </w:r>
    </w:p>
    <w:p w:rsidR="0084605D" w:rsidRDefault="0084605D">
      <w:pPr>
        <w:spacing w:after="0"/>
      </w:pPr>
    </w:p>
    <w:p w:rsidR="0084605D" w:rsidRDefault="00724469">
      <w:pPr>
        <w:spacing w:before="587" w:after="0"/>
        <w:jc w:val="center"/>
      </w:pPr>
      <w:r>
        <w:rPr>
          <w:b/>
          <w:color w:val="000000"/>
        </w:rPr>
        <w:t xml:space="preserve">Rozdział  2 </w:t>
      </w:r>
    </w:p>
    <w:p w:rsidR="0084605D" w:rsidRDefault="00724469">
      <w:pPr>
        <w:spacing w:before="100" w:after="0"/>
        <w:jc w:val="center"/>
      </w:pPr>
      <w:r>
        <w:rPr>
          <w:b/>
          <w:color w:val="000000"/>
        </w:rPr>
        <w:t>Obowiązek podatkowy w wewnątrzwspólnotowej dostawie towarów i w wewnątrzwspólnotowym nabyciu towarów</w:t>
      </w:r>
    </w:p>
    <w:p w:rsidR="0084605D" w:rsidRDefault="0084605D">
      <w:pPr>
        <w:spacing w:before="320" w:after="0"/>
      </w:pPr>
    </w:p>
    <w:p w:rsidR="0084605D" w:rsidRDefault="00724469">
      <w:pPr>
        <w:spacing w:after="0"/>
      </w:pPr>
      <w:r>
        <w:rPr>
          <w:b/>
          <w:color w:val="000000"/>
        </w:rPr>
        <w:t xml:space="preserve">Art.  20. [Obowiązek podatkowy w wewnątrzwspólnotowej dostawie i nabyciu towarów] </w:t>
      </w:r>
    </w:p>
    <w:p w:rsidR="0084605D" w:rsidRDefault="00724469">
      <w:pPr>
        <w:spacing w:after="0"/>
      </w:pPr>
      <w:r>
        <w:rPr>
          <w:color w:val="000000"/>
        </w:rPr>
        <w:t>1. W wewnątrzwspólnotowej dostawie towarów obowiązek podatkowy powstaje z chwilą wystawienia faktury przez podatnika, nie później jednak niż 15. dnia miesiąca następującego po miesiącu, w którym dokonano tej dostawy, z zastrzeżeniem ust. 4 oraz art. 20a.</w:t>
      </w:r>
    </w:p>
    <w:p w:rsidR="0084605D" w:rsidRDefault="00724469">
      <w:pPr>
        <w:spacing w:before="107" w:after="0"/>
      </w:pPr>
      <w:r>
        <w:rPr>
          <w:color w:val="000000"/>
        </w:rPr>
        <w:t>1a. W przypadku wewnątrzwspólnotowej dostawy towarów wykonywanej w sposób ciągły przez okres dłuższy niż miesiąc uważa się ją za dokonaną z upływem każdego miesiąca do czasu zakończenia dostawy tych towarów.</w:t>
      </w:r>
    </w:p>
    <w:p w:rsidR="0084605D" w:rsidRDefault="00724469">
      <w:pPr>
        <w:spacing w:before="107" w:after="0"/>
      </w:pPr>
      <w:r>
        <w:rPr>
          <w:color w:val="000000"/>
        </w:rPr>
        <w:t>[…]</w:t>
      </w:r>
    </w:p>
    <w:p w:rsidR="0084605D" w:rsidRDefault="00724469">
      <w:pPr>
        <w:spacing w:before="107" w:after="0"/>
      </w:pPr>
      <w:r>
        <w:rPr>
          <w:color w:val="000000"/>
        </w:rPr>
        <w:t>5. W wewnątrzwspólnotowym nabyciu towarów obowiązek podatkowy powstaje z chwilą wystawienia faktury przez podatnika podatku od wartości dodanej, nie później jednak niż 15. dnia miesiąca następującego po miesiącu, w którym dokonano dostawy towaru będącego przedmiotem wewnątrzwspólnotowego nabycia, z zastrzeżeniem ust. 8 i 9 oraz art. 20b. Przepis ust. 1a stosuje się odpowiednio.</w:t>
      </w:r>
    </w:p>
    <w:p w:rsidR="0084605D" w:rsidRDefault="00724469">
      <w:pPr>
        <w:spacing w:before="107" w:after="0"/>
      </w:pPr>
      <w:r>
        <w:rPr>
          <w:color w:val="000000"/>
        </w:rPr>
        <w:t>[…]</w:t>
      </w:r>
    </w:p>
    <w:p w:rsidR="0084605D" w:rsidRDefault="0084605D">
      <w:pPr>
        <w:spacing w:before="320" w:after="0"/>
      </w:pPr>
    </w:p>
    <w:p w:rsidR="0084605D" w:rsidRDefault="00724469">
      <w:pPr>
        <w:spacing w:after="0"/>
      </w:pPr>
      <w:r>
        <w:rPr>
          <w:b/>
          <w:color w:val="000000"/>
        </w:rPr>
        <w:t xml:space="preserve">Art.  20b. [Obowiązek podatkowy w wewnątrzwspólnotowym nabyciu towarów] </w:t>
      </w:r>
    </w:p>
    <w:p w:rsidR="0084605D" w:rsidRDefault="00724469">
      <w:pPr>
        <w:spacing w:after="0"/>
      </w:pPr>
      <w:r>
        <w:rPr>
          <w:color w:val="000000"/>
        </w:rPr>
        <w:t>1. W wewnątrzwspólnotowym nabyciu towarów, o którym mowa w art. 12a ust. 1, obowiązek podatkowy powstaje z chwilą pobrania towarów z magazynu konsygnacyjnego, nie później jednak niż z dniem wystawienia faktury.</w:t>
      </w:r>
    </w:p>
    <w:p w:rsidR="0084605D" w:rsidRDefault="00724469">
      <w:pPr>
        <w:spacing w:before="107" w:after="0"/>
      </w:pPr>
      <w:r>
        <w:rPr>
          <w:color w:val="000000"/>
        </w:rPr>
        <w:t>[…]</w:t>
      </w:r>
    </w:p>
    <w:p w:rsidR="0084605D" w:rsidRDefault="0084605D">
      <w:pPr>
        <w:spacing w:after="0"/>
      </w:pPr>
    </w:p>
    <w:p w:rsidR="0084605D" w:rsidRDefault="00724469">
      <w:pPr>
        <w:spacing w:before="587" w:after="0"/>
        <w:jc w:val="center"/>
      </w:pPr>
      <w:r>
        <w:rPr>
          <w:b/>
          <w:color w:val="000000"/>
        </w:rPr>
        <w:lastRenderedPageBreak/>
        <w:t xml:space="preserve">Rozdział  3 </w:t>
      </w:r>
    </w:p>
    <w:p w:rsidR="0084605D" w:rsidRDefault="00724469">
      <w:pPr>
        <w:spacing w:before="100" w:after="0"/>
        <w:jc w:val="center"/>
      </w:pPr>
      <w:r>
        <w:rPr>
          <w:b/>
          <w:color w:val="000000"/>
        </w:rPr>
        <w:t>Obowiązek podatkowy u małych podatników</w:t>
      </w:r>
    </w:p>
    <w:p w:rsidR="0084605D" w:rsidRDefault="0084605D">
      <w:pPr>
        <w:spacing w:before="320" w:after="0"/>
      </w:pPr>
    </w:p>
    <w:p w:rsidR="0084605D" w:rsidRDefault="00724469">
      <w:pPr>
        <w:spacing w:after="0"/>
      </w:pPr>
      <w:r>
        <w:rPr>
          <w:b/>
          <w:color w:val="000000"/>
        </w:rPr>
        <w:t xml:space="preserve">Art.  21. [Obowiązek podatkowy u małych podatników] </w:t>
      </w:r>
    </w:p>
    <w:p w:rsidR="0084605D" w:rsidRDefault="00724469">
      <w:pPr>
        <w:spacing w:after="0"/>
      </w:pPr>
      <w:r>
        <w:rPr>
          <w:color w:val="000000"/>
        </w:rPr>
        <w:t>1. Mały podatnik może wybrać metodę rozliczeń polegającą na tym, że obowiązek podatkowy w odniesieniu do dokonywanych przez niego dostaw towarów i świadczenia usług powstaje:</w:t>
      </w:r>
    </w:p>
    <w:p w:rsidR="0084605D" w:rsidRDefault="00724469">
      <w:pPr>
        <w:spacing w:before="107" w:after="0"/>
        <w:ind w:left="373"/>
      </w:pPr>
      <w:r>
        <w:rPr>
          <w:color w:val="000000"/>
        </w:rPr>
        <w:t>1)  z dniem otrzymania całości lub części zapłaty - w przypadku dokonania dostawy towarów lub świadczenia usług na rzecz podatnika, o którym mowa w art. 15, zarejestrowanego jako podatnik VAT czynny,</w:t>
      </w:r>
    </w:p>
    <w:p w:rsidR="0084605D" w:rsidRDefault="00724469">
      <w:pPr>
        <w:spacing w:before="107" w:after="0"/>
        <w:ind w:left="373"/>
      </w:pPr>
      <w:r>
        <w:rPr>
          <w:color w:val="000000"/>
        </w:rPr>
        <w:t>2)  z dniem otrzymania całości lub części zapłaty, nie później niż 180. dnia, licząc od dnia wydania towaru lub wykonania usługi - w przypadku dokonania dostawy towarów lub świadczenia usług na rzecz podmiotu innego niż wymieniony w pkt 1</w:t>
      </w:r>
    </w:p>
    <w:p w:rsidR="0084605D" w:rsidRDefault="00724469">
      <w:pPr>
        <w:spacing w:before="100" w:after="0"/>
        <w:jc w:val="both"/>
      </w:pPr>
      <w:r>
        <w:rPr>
          <w:color w:val="000000"/>
        </w:rPr>
        <w:t>- po uprzednim pisemnym zawiadomieniu naczelnika urzędu skarbowego w terminie do końca miesiąca poprzedzającego okres, za który będzie stosował tę metodę, zwaną dalej "metodą kasową": otrzymanie zapłaty w części powoduje powstanie obowiązku podatkowego w tej części.</w:t>
      </w:r>
    </w:p>
    <w:p w:rsidR="0084605D" w:rsidRDefault="0084605D">
      <w:pPr>
        <w:spacing w:after="0"/>
      </w:pPr>
    </w:p>
    <w:p w:rsidR="0084605D" w:rsidRDefault="00724469">
      <w:pPr>
        <w:spacing w:before="107" w:after="0"/>
      </w:pPr>
      <w:r>
        <w:rPr>
          <w:color w:val="000000"/>
        </w:rPr>
        <w:t>2. Przepis ust. 1 stosuje się do czynności wykonanych w okresie, w którym podatnik stosuje metodę kasową.</w:t>
      </w:r>
    </w:p>
    <w:p w:rsidR="0084605D" w:rsidRDefault="00724469">
      <w:pPr>
        <w:spacing w:before="107" w:after="0"/>
        <w:ind w:left="373"/>
      </w:pPr>
      <w:r>
        <w:rPr>
          <w:color w:val="000000"/>
        </w:rPr>
        <w:t>[…]</w:t>
      </w:r>
    </w:p>
    <w:p w:rsidR="0084605D" w:rsidRDefault="0084605D">
      <w:pPr>
        <w:spacing w:after="0"/>
      </w:pPr>
    </w:p>
    <w:p w:rsidR="0084605D" w:rsidRDefault="00724469">
      <w:pPr>
        <w:spacing w:before="587" w:after="0"/>
        <w:jc w:val="center"/>
      </w:pPr>
      <w:r>
        <w:rPr>
          <w:b/>
          <w:color w:val="000000"/>
        </w:rPr>
        <w:t xml:space="preserve">DZIAŁ  VI </w:t>
      </w:r>
    </w:p>
    <w:p w:rsidR="0084605D" w:rsidRDefault="00724469">
      <w:pPr>
        <w:spacing w:before="100" w:after="0"/>
        <w:jc w:val="center"/>
      </w:pPr>
      <w:r>
        <w:rPr>
          <w:b/>
          <w:color w:val="000000"/>
        </w:rPr>
        <w:t>Podstawa opodatkowania</w:t>
      </w:r>
    </w:p>
    <w:p w:rsidR="0084605D" w:rsidRDefault="0084605D">
      <w:pPr>
        <w:spacing w:before="320" w:after="0"/>
      </w:pPr>
    </w:p>
    <w:p w:rsidR="0084605D" w:rsidRDefault="00724469">
      <w:pPr>
        <w:spacing w:after="0"/>
      </w:pPr>
      <w:r>
        <w:rPr>
          <w:b/>
          <w:color w:val="000000"/>
        </w:rPr>
        <w:t xml:space="preserve">Art.  29a. [Podstawa opodatkowania] </w:t>
      </w:r>
    </w:p>
    <w:p w:rsidR="0084605D" w:rsidRDefault="00724469">
      <w:pPr>
        <w:spacing w:after="0"/>
      </w:pPr>
      <w:r>
        <w:rPr>
          <w:color w:val="000000"/>
        </w:rPr>
        <w:t>1. Podstawą opodatkowania, z zastrzeżeniem ust. 2-5, art. 30a-30c, art. 32, art. 119 oraz art. 120 ust. 4 i 5, jest wszystko, co stanowi zapłatę, którą dokonujący dostawy towarów lub usługodawca otrzymał lub ma otrzymać z tytułu sprzedaży od nabywcy, usługobiorcy lub osoby trzeciej, włącznie z otrzymanymi dotacjami, subwencjami i innymi dopłatami o podobnym charakterze mającymi bezpośredni wpływ na cenę towarów dostarczanych lub usług świadczonych przez podatnika.</w:t>
      </w:r>
    </w:p>
    <w:p w:rsidR="0084605D" w:rsidRDefault="00724469">
      <w:pPr>
        <w:spacing w:before="107" w:after="0"/>
      </w:pPr>
      <w:r>
        <w:rPr>
          <w:color w:val="000000"/>
        </w:rPr>
        <w:t>2. W przypadku dostawy towarów, o której mowa w art. 7 ust. 2, podstawą opodatkowania jest cena nabycia towarów lub towarów podobnych, a gdy nie ma ceny nabycia - koszt wytworzenia, określone w momencie dostawy tych towarów.</w:t>
      </w:r>
    </w:p>
    <w:p w:rsidR="0084605D" w:rsidRDefault="00724469">
      <w:pPr>
        <w:spacing w:before="107" w:after="0"/>
      </w:pPr>
      <w:r>
        <w:rPr>
          <w:color w:val="000000"/>
        </w:rPr>
        <w:t>3. Przepis ust. 2 stosuje się odpowiednio do wewnątrzwspólnotowej dostawy towarów, o której mowa w art. 13 ust. 3, z zastrzeżeniem ust. 4.</w:t>
      </w:r>
    </w:p>
    <w:p w:rsidR="0084605D" w:rsidRDefault="00724469">
      <w:pPr>
        <w:spacing w:before="107" w:after="0"/>
      </w:pPr>
      <w:r>
        <w:rPr>
          <w:color w:val="000000"/>
        </w:rPr>
        <w:lastRenderedPageBreak/>
        <w:t>4. W przypadku przemieszczenia towarów, w stosunku do którego obowiązek podatkowy powstaje na podstawie art. 20a ust. 1, podstawę opodatkowania ustala się zgodnie z ust. 1, 6, 7, 10 i 11.</w:t>
      </w:r>
    </w:p>
    <w:p w:rsidR="0084605D" w:rsidRDefault="00724469">
      <w:pPr>
        <w:spacing w:before="107" w:after="0"/>
      </w:pPr>
      <w:r>
        <w:rPr>
          <w:color w:val="000000"/>
        </w:rPr>
        <w:t>5. W przypadku świadczenia usług, o którym mowa w art. 8 ust. 2, podstawą opodatkowania jest koszt świadczenia tych usług poniesiony przez podatnika.</w:t>
      </w:r>
    </w:p>
    <w:p w:rsidR="0084605D" w:rsidRDefault="00724469">
      <w:pPr>
        <w:spacing w:before="107" w:after="0"/>
      </w:pPr>
      <w:r>
        <w:rPr>
          <w:color w:val="000000"/>
        </w:rPr>
        <w:t>6. Podstawa opodatkowania obejmuje:</w:t>
      </w:r>
    </w:p>
    <w:p w:rsidR="0084605D" w:rsidRDefault="00724469">
      <w:pPr>
        <w:spacing w:before="107" w:after="0"/>
        <w:ind w:left="373"/>
      </w:pPr>
      <w:r>
        <w:rPr>
          <w:color w:val="000000"/>
        </w:rPr>
        <w:t>1)  podatki, cła, opłaty i inne należności o podobnym charakterze, z wyjątkiem kwoty podatku;</w:t>
      </w:r>
    </w:p>
    <w:p w:rsidR="0084605D" w:rsidRDefault="00724469">
      <w:pPr>
        <w:spacing w:before="107" w:after="0"/>
        <w:ind w:left="373"/>
      </w:pPr>
      <w:r>
        <w:rPr>
          <w:color w:val="000000"/>
        </w:rPr>
        <w:t>2)  koszty dodatkowe, takie jak prowizje, koszty opakowania, transportu i ubezpieczenia, pobierane przez dokonującego dostawy lub usługodawcę od nabywcy lub usługobiorcy.</w:t>
      </w:r>
    </w:p>
    <w:p w:rsidR="0084605D" w:rsidRDefault="00724469">
      <w:pPr>
        <w:spacing w:before="107" w:after="0"/>
      </w:pPr>
      <w:r>
        <w:rPr>
          <w:color w:val="000000"/>
        </w:rPr>
        <w:t>7. Podstawa opodatkowania nie obejmuje kwot:</w:t>
      </w:r>
    </w:p>
    <w:p w:rsidR="0084605D" w:rsidRDefault="00724469">
      <w:pPr>
        <w:spacing w:before="107" w:after="0"/>
        <w:ind w:left="373"/>
      </w:pPr>
      <w:r>
        <w:rPr>
          <w:color w:val="000000"/>
        </w:rPr>
        <w:t>1)  stanowiących obniżkę cen w formie rabatu z tytułu wcześniejszej zapłaty;</w:t>
      </w:r>
    </w:p>
    <w:p w:rsidR="0084605D" w:rsidRDefault="00724469">
      <w:pPr>
        <w:spacing w:before="107" w:after="0"/>
        <w:ind w:left="373"/>
      </w:pPr>
      <w:r>
        <w:rPr>
          <w:color w:val="000000"/>
        </w:rPr>
        <w:t>2)  udzielonych nabywcy lub usługobiorcy opustów i obniżek cen, uwzględnionych w momencie sprzedaży;</w:t>
      </w:r>
    </w:p>
    <w:p w:rsidR="0084605D" w:rsidRDefault="00724469">
      <w:pPr>
        <w:spacing w:before="107" w:after="0"/>
        <w:ind w:left="373"/>
      </w:pPr>
      <w:r>
        <w:rPr>
          <w:color w:val="000000"/>
        </w:rPr>
        <w:t>3)  otrzymanych od nabywcy lub usługobiorcy jako zwrot udokumentowanych wydatków poniesionych w imieniu i na rzecz nabywcy lub usługobiorcy i ujmowanych przejściowo przez podatnika w prowadzonej przez niego ewidencji na potrzeby podatku.</w:t>
      </w:r>
    </w:p>
    <w:p w:rsidR="0084605D" w:rsidRDefault="00724469">
      <w:pPr>
        <w:spacing w:before="107" w:after="0"/>
      </w:pPr>
      <w:r>
        <w:rPr>
          <w:color w:val="000000"/>
        </w:rPr>
        <w:t>[…]</w:t>
      </w:r>
    </w:p>
    <w:p w:rsidR="0084605D" w:rsidRDefault="00724469">
      <w:pPr>
        <w:spacing w:before="107" w:after="0"/>
      </w:pPr>
      <w:r>
        <w:rPr>
          <w:color w:val="000000"/>
        </w:rPr>
        <w:t>10. Podstawę opodatkowania, z zastrzeżeniem ust. 13, obniża się o:</w:t>
      </w:r>
    </w:p>
    <w:p w:rsidR="0084605D" w:rsidRDefault="00724469">
      <w:pPr>
        <w:spacing w:before="107" w:after="0"/>
        <w:ind w:left="373"/>
      </w:pPr>
      <w:r>
        <w:rPr>
          <w:color w:val="000000"/>
        </w:rPr>
        <w:t>1)  kwoty udzielonych po dokonaniu sprzedaży opustów i obniżek cen;</w:t>
      </w:r>
    </w:p>
    <w:p w:rsidR="0084605D" w:rsidRDefault="00724469">
      <w:pPr>
        <w:spacing w:before="107" w:after="0"/>
        <w:ind w:left="373"/>
      </w:pPr>
      <w:r>
        <w:rPr>
          <w:color w:val="000000"/>
        </w:rPr>
        <w:t>2)  wartość zwróconych towarów i opakowań, z zastrzeżeniem ust. 11 i 12;</w:t>
      </w:r>
    </w:p>
    <w:p w:rsidR="0084605D" w:rsidRDefault="00724469">
      <w:pPr>
        <w:spacing w:before="107" w:after="0"/>
        <w:ind w:left="373"/>
      </w:pPr>
      <w:r>
        <w:rPr>
          <w:color w:val="000000"/>
        </w:rPr>
        <w:t>3)  zwróconą nabywcy całość lub część zapłaty otrzymaną przed dokonaniem sprzedaży, jeżeli do niej nie doszło;</w:t>
      </w:r>
    </w:p>
    <w:p w:rsidR="0084605D" w:rsidRDefault="00724469">
      <w:pPr>
        <w:spacing w:before="107" w:after="0"/>
        <w:ind w:left="373"/>
      </w:pPr>
      <w:r>
        <w:rPr>
          <w:color w:val="000000"/>
        </w:rPr>
        <w:t>4)  wartość zwróconych kwot dotacji, subwencji i innych dopłat o podobnym charakterze, o których mowa w ust. 1.</w:t>
      </w:r>
    </w:p>
    <w:p w:rsidR="0084605D" w:rsidRDefault="00724469">
      <w:pPr>
        <w:spacing w:before="107" w:after="0"/>
      </w:pPr>
      <w:r>
        <w:rPr>
          <w:color w:val="000000"/>
        </w:rPr>
        <w:t>[…]</w:t>
      </w:r>
    </w:p>
    <w:p w:rsidR="0084605D" w:rsidRDefault="0084605D">
      <w:pPr>
        <w:spacing w:after="0"/>
      </w:pPr>
    </w:p>
    <w:p w:rsidR="0084605D" w:rsidRDefault="00724469">
      <w:pPr>
        <w:spacing w:before="587" w:after="0"/>
        <w:jc w:val="center"/>
      </w:pPr>
      <w:r>
        <w:rPr>
          <w:b/>
          <w:color w:val="000000"/>
        </w:rPr>
        <w:t xml:space="preserve">DZIAŁ  VIII </w:t>
      </w:r>
    </w:p>
    <w:p w:rsidR="0084605D" w:rsidRDefault="00724469">
      <w:pPr>
        <w:spacing w:before="100" w:after="0"/>
        <w:jc w:val="center"/>
      </w:pPr>
      <w:r>
        <w:rPr>
          <w:b/>
          <w:color w:val="000000"/>
        </w:rPr>
        <w:t>Wysokość opodatkowania</w:t>
      </w:r>
    </w:p>
    <w:p w:rsidR="0084605D" w:rsidRDefault="0084605D">
      <w:pPr>
        <w:spacing w:after="0"/>
      </w:pPr>
    </w:p>
    <w:p w:rsidR="0084605D" w:rsidRDefault="00724469">
      <w:pPr>
        <w:spacing w:before="587" w:after="0"/>
        <w:jc w:val="center"/>
      </w:pPr>
      <w:r>
        <w:rPr>
          <w:b/>
          <w:color w:val="000000"/>
        </w:rPr>
        <w:t xml:space="preserve">Rozdział  1 </w:t>
      </w:r>
    </w:p>
    <w:p w:rsidR="0084605D" w:rsidRDefault="00724469">
      <w:pPr>
        <w:spacing w:before="100" w:after="0"/>
        <w:jc w:val="center"/>
      </w:pPr>
      <w:r>
        <w:rPr>
          <w:b/>
          <w:color w:val="000000"/>
        </w:rPr>
        <w:t>Stawki</w:t>
      </w:r>
    </w:p>
    <w:p w:rsidR="0084605D" w:rsidRDefault="0084605D">
      <w:pPr>
        <w:spacing w:before="320" w:after="0"/>
      </w:pPr>
    </w:p>
    <w:p w:rsidR="0084605D" w:rsidRDefault="00724469">
      <w:pPr>
        <w:spacing w:after="0"/>
      </w:pPr>
      <w:r>
        <w:rPr>
          <w:b/>
          <w:color w:val="000000"/>
        </w:rPr>
        <w:lastRenderedPageBreak/>
        <w:t xml:space="preserve">Art.  41. [Stawki podatku] </w:t>
      </w:r>
    </w:p>
    <w:p w:rsidR="0084605D" w:rsidRDefault="00724469">
      <w:pPr>
        <w:spacing w:after="0"/>
      </w:pPr>
      <w:r>
        <w:rPr>
          <w:color w:val="000000"/>
        </w:rPr>
        <w:t xml:space="preserve">1. Stawka podatku wynosi </w:t>
      </w:r>
      <w:r>
        <w:rPr>
          <w:i/>
          <w:color w:val="000000"/>
        </w:rPr>
        <w:t>22%</w:t>
      </w:r>
      <w:r>
        <w:rPr>
          <w:color w:val="000000"/>
        </w:rPr>
        <w:t xml:space="preserve">  , z zastrzeżeniem ust. 2-12c, art. 83, art. 119 ust. 7, art. 120 ust. 2 i 3, art. 122 i art. 129 ust. 1.</w:t>
      </w:r>
    </w:p>
    <w:p w:rsidR="0084605D" w:rsidRDefault="00724469">
      <w:pPr>
        <w:spacing w:before="107" w:after="0"/>
      </w:pPr>
      <w:r>
        <w:rPr>
          <w:color w:val="000000"/>
        </w:rPr>
        <w:t xml:space="preserve">2. Dla towarów i usług, wymienionych w załączniku nr 3 do ustawy, stawka podatku wynosi </w:t>
      </w:r>
      <w:r>
        <w:rPr>
          <w:i/>
          <w:color w:val="000000"/>
        </w:rPr>
        <w:t>7%</w:t>
      </w:r>
      <w:r>
        <w:rPr>
          <w:color w:val="000000"/>
        </w:rPr>
        <w:t xml:space="preserve">  , z zastrzeżeniem ust. 12 i art. 114 ust. 1.</w:t>
      </w:r>
    </w:p>
    <w:p w:rsidR="0084605D" w:rsidRDefault="00724469">
      <w:pPr>
        <w:spacing w:before="107" w:after="0"/>
      </w:pPr>
      <w:r>
        <w:rPr>
          <w:color w:val="000000"/>
        </w:rPr>
        <w:t>2a. Dla towarów wymienionych w załączniku nr 10 do ustawy stawka podatku wynosi 5%.</w:t>
      </w:r>
    </w:p>
    <w:p w:rsidR="0084605D" w:rsidRDefault="00724469">
      <w:pPr>
        <w:spacing w:before="107" w:after="0"/>
      </w:pPr>
      <w:r>
        <w:rPr>
          <w:color w:val="000000"/>
        </w:rPr>
        <w:t>3. W wewnątrzwspólnotowej dostawie towarów stawka podatku wynosi 0%, z zastrzeżeniem art. 42.</w:t>
      </w:r>
    </w:p>
    <w:p w:rsidR="0084605D" w:rsidRDefault="00724469">
      <w:pPr>
        <w:spacing w:before="107" w:after="0"/>
      </w:pPr>
      <w:r>
        <w:rPr>
          <w:color w:val="000000"/>
        </w:rPr>
        <w:t>4. W eksporcie towarów, o którym mowa w art. 2 pkt 8 lit. a, stawka podatku wynosi 0%.</w:t>
      </w:r>
    </w:p>
    <w:p w:rsidR="0084605D" w:rsidRDefault="00724469">
      <w:pPr>
        <w:spacing w:before="107" w:after="0"/>
        <w:ind w:left="373"/>
      </w:pPr>
      <w:r>
        <w:rPr>
          <w:color w:val="000000"/>
        </w:rPr>
        <w:t>[…]</w:t>
      </w:r>
    </w:p>
    <w:p w:rsidR="0084605D" w:rsidRDefault="0084605D">
      <w:pPr>
        <w:spacing w:before="320" w:after="0"/>
      </w:pPr>
    </w:p>
    <w:p w:rsidR="0084605D" w:rsidRDefault="00724469">
      <w:pPr>
        <w:spacing w:after="0"/>
      </w:pPr>
      <w:r>
        <w:rPr>
          <w:b/>
          <w:color w:val="000000"/>
        </w:rPr>
        <w:t xml:space="preserve">Art.  42. [Warunki zastosowania stawki 0%] </w:t>
      </w:r>
    </w:p>
    <w:p w:rsidR="0084605D" w:rsidRDefault="00724469">
      <w:pPr>
        <w:spacing w:after="0"/>
      </w:pPr>
      <w:r>
        <w:rPr>
          <w:color w:val="000000"/>
        </w:rPr>
        <w:t>1. Wewnątrzwspólnotowa dostawa towarów podlega opodatkowaniu według stawki podatku 0%, pod warunkiem że:</w:t>
      </w:r>
    </w:p>
    <w:p w:rsidR="0084605D" w:rsidRDefault="00724469">
      <w:pPr>
        <w:spacing w:before="107" w:after="0"/>
        <w:ind w:left="373"/>
      </w:pPr>
      <w:r>
        <w:rPr>
          <w:color w:val="000000"/>
        </w:rPr>
        <w:t>1)  podatnik dokonał dostawy na rzecz nabywcy posiadającego właściwy i ważny numer identyfikacyjny dla transakcji wewnątrzwspólnotowych, nadany przez państwo członkowskie właściwe dla nabywcy, zawierający dwuliterowy kod stosowany dla podatku od wartości dodanej;</w:t>
      </w:r>
    </w:p>
    <w:p w:rsidR="0084605D" w:rsidRDefault="00724469">
      <w:pPr>
        <w:spacing w:before="107" w:after="0"/>
        <w:ind w:left="373"/>
      </w:pPr>
      <w:r>
        <w:rPr>
          <w:color w:val="000000"/>
        </w:rPr>
        <w:t>2)  podatnik przed upływem terminu do złożenia deklaracji podatkowej za dany okres rozliczeniowy, posiada w swojej dokumentacji dowody, że towary będące przedmiotem wewnątrzwspólnotowej dostawy zostały wywiezione z terytorium kraju i dostarczone do nabywcy na terytorium państwa członkowskiego inne niż terytorium kraju;</w:t>
      </w:r>
    </w:p>
    <w:p w:rsidR="0084605D" w:rsidRDefault="00724469">
      <w:pPr>
        <w:spacing w:before="107" w:after="0"/>
        <w:ind w:left="373"/>
      </w:pPr>
      <w:r>
        <w:rPr>
          <w:color w:val="000000"/>
        </w:rPr>
        <w:t>3)  podatnik składając deklarację podatkową, w której wykazuje tę dostawę towarów, jest zarejestrowany jako podatnik VAT UE.</w:t>
      </w:r>
    </w:p>
    <w:p w:rsidR="0084605D" w:rsidRDefault="0084605D">
      <w:pPr>
        <w:spacing w:after="0"/>
      </w:pPr>
    </w:p>
    <w:p w:rsidR="0084605D" w:rsidRDefault="00372E54">
      <w:pPr>
        <w:spacing w:before="107" w:after="0"/>
      </w:pPr>
      <w:r>
        <w:rPr>
          <w:color w:val="000000"/>
        </w:rPr>
        <w:t>[…]</w:t>
      </w:r>
    </w:p>
    <w:p w:rsidR="0084605D" w:rsidRDefault="0084605D">
      <w:pPr>
        <w:spacing w:after="0"/>
      </w:pPr>
    </w:p>
    <w:p w:rsidR="0084605D" w:rsidRDefault="00724469">
      <w:pPr>
        <w:spacing w:before="587" w:after="0"/>
        <w:jc w:val="center"/>
      </w:pPr>
      <w:r>
        <w:rPr>
          <w:b/>
          <w:color w:val="000000"/>
        </w:rPr>
        <w:t xml:space="preserve">DZIAŁ  IX </w:t>
      </w:r>
    </w:p>
    <w:p w:rsidR="0084605D" w:rsidRDefault="00724469">
      <w:pPr>
        <w:spacing w:before="100" w:after="0"/>
        <w:jc w:val="center"/>
      </w:pPr>
      <w:r>
        <w:rPr>
          <w:b/>
          <w:color w:val="000000"/>
        </w:rPr>
        <w:t>Odliczenie i zwrot podatku. Odliczanie częściowe</w:t>
      </w:r>
    </w:p>
    <w:p w:rsidR="0084605D" w:rsidRDefault="0084605D">
      <w:pPr>
        <w:spacing w:after="0"/>
      </w:pPr>
    </w:p>
    <w:p w:rsidR="0084605D" w:rsidRDefault="00724469">
      <w:pPr>
        <w:spacing w:before="587" w:after="0"/>
        <w:jc w:val="center"/>
      </w:pPr>
      <w:r>
        <w:rPr>
          <w:b/>
          <w:color w:val="000000"/>
        </w:rPr>
        <w:t xml:space="preserve">Rozdział  1 </w:t>
      </w:r>
    </w:p>
    <w:p w:rsidR="0084605D" w:rsidRDefault="00724469">
      <w:pPr>
        <w:spacing w:before="100" w:after="0"/>
        <w:jc w:val="center"/>
      </w:pPr>
      <w:r>
        <w:rPr>
          <w:b/>
          <w:color w:val="000000"/>
        </w:rPr>
        <w:t>Odliczenie i zwrot podatku</w:t>
      </w:r>
    </w:p>
    <w:p w:rsidR="0084605D" w:rsidRDefault="0084605D">
      <w:pPr>
        <w:spacing w:before="320" w:after="0"/>
      </w:pPr>
    </w:p>
    <w:p w:rsidR="0084605D" w:rsidRDefault="00724469">
      <w:pPr>
        <w:spacing w:after="0"/>
      </w:pPr>
      <w:r>
        <w:rPr>
          <w:b/>
          <w:color w:val="000000"/>
        </w:rPr>
        <w:t xml:space="preserve">Art.  86. [Odliczenie podatku] </w:t>
      </w:r>
    </w:p>
    <w:p w:rsidR="0084605D" w:rsidRDefault="00724469">
      <w:pPr>
        <w:spacing w:after="0"/>
      </w:pPr>
      <w:r>
        <w:rPr>
          <w:color w:val="000000"/>
        </w:rPr>
        <w:lastRenderedPageBreak/>
        <w:t>1. W zakresie, w jakim towary i usługi są wykorzystywane do wykonywania czynności opodatkowanych, podatnikowi, o którym mowa w art. 15, przysługuje prawo do obniżenia kwoty podatku należnego o kwotę podatku naliczonego, z zastrzeżeniem art. 114, art. 119 ust. 4, art. 120 ust. 17 i 19 oraz art. 124.</w:t>
      </w:r>
    </w:p>
    <w:p w:rsidR="0084605D" w:rsidRDefault="00724469">
      <w:pPr>
        <w:spacing w:before="107" w:after="0"/>
      </w:pPr>
      <w:r>
        <w:rPr>
          <w:color w:val="000000"/>
        </w:rPr>
        <w:t>2. Kwotę podatku naliczonego stanowi:</w:t>
      </w:r>
    </w:p>
    <w:p w:rsidR="0084605D" w:rsidRDefault="00724469">
      <w:pPr>
        <w:spacing w:before="107" w:after="0"/>
        <w:ind w:left="373"/>
      </w:pPr>
      <w:r>
        <w:rPr>
          <w:color w:val="000000"/>
        </w:rPr>
        <w:t>1)  suma kwot podatku wynikających z faktur otrzymanych przez podatnika z tytułu:</w:t>
      </w:r>
    </w:p>
    <w:p w:rsidR="0084605D" w:rsidRDefault="00724469">
      <w:pPr>
        <w:spacing w:after="0"/>
        <w:ind w:left="746"/>
      </w:pPr>
      <w:r>
        <w:rPr>
          <w:color w:val="000000"/>
        </w:rPr>
        <w:t>a)  nabycia towarów i usług,</w:t>
      </w:r>
    </w:p>
    <w:p w:rsidR="0084605D" w:rsidRDefault="00724469">
      <w:pPr>
        <w:spacing w:after="0"/>
        <w:ind w:left="746"/>
      </w:pPr>
      <w:r>
        <w:rPr>
          <w:color w:val="000000"/>
        </w:rPr>
        <w:t>b)  dokonania całości lub części zapłaty przed nabyciem towaru lub wykonaniem usługi;</w:t>
      </w:r>
    </w:p>
    <w:p w:rsidR="0084605D" w:rsidRDefault="00724469">
      <w:pPr>
        <w:spacing w:before="107" w:after="0"/>
        <w:ind w:left="373"/>
      </w:pPr>
      <w:r>
        <w:rPr>
          <w:color w:val="000000"/>
        </w:rPr>
        <w:t>2)  w przypadku importu towarów - kwota podatku:</w:t>
      </w:r>
    </w:p>
    <w:p w:rsidR="0084605D" w:rsidRDefault="00724469">
      <w:pPr>
        <w:spacing w:after="0"/>
        <w:ind w:left="746"/>
      </w:pPr>
      <w:r>
        <w:rPr>
          <w:color w:val="000000"/>
        </w:rPr>
        <w:t>a)  wynikająca z otrzymanego dokumentu celnego,</w:t>
      </w:r>
    </w:p>
    <w:p w:rsidR="0084605D" w:rsidRDefault="00724469">
      <w:pPr>
        <w:spacing w:after="0"/>
        <w:ind w:left="746"/>
      </w:pPr>
      <w:r>
        <w:rPr>
          <w:color w:val="000000"/>
        </w:rPr>
        <w:t>b)  należnego, w przypadku, o którym mowa w art. 33a,</w:t>
      </w:r>
    </w:p>
    <w:p w:rsidR="0084605D" w:rsidRDefault="00724469">
      <w:pPr>
        <w:spacing w:after="0"/>
        <w:ind w:left="746"/>
      </w:pPr>
      <w:r>
        <w:rPr>
          <w:color w:val="000000"/>
        </w:rPr>
        <w:t>c)  wynikająca z deklaracji importowej, w przypadku, o którym mowa w art. 33b;</w:t>
      </w:r>
    </w:p>
    <w:p w:rsidR="0084605D" w:rsidRDefault="00372E54">
      <w:pPr>
        <w:spacing w:before="107" w:after="0"/>
      </w:pPr>
      <w:r>
        <w:rPr>
          <w:color w:val="000000"/>
        </w:rPr>
        <w:t>[…]</w:t>
      </w:r>
    </w:p>
    <w:p w:rsidR="0084605D" w:rsidRDefault="0084605D">
      <w:pPr>
        <w:spacing w:before="320" w:after="0"/>
      </w:pPr>
    </w:p>
    <w:p w:rsidR="0084605D" w:rsidRDefault="00724469">
      <w:pPr>
        <w:spacing w:after="0"/>
      </w:pPr>
      <w:r>
        <w:rPr>
          <w:b/>
          <w:color w:val="000000"/>
        </w:rPr>
        <w:t xml:space="preserve">Art.  87. [Zwrot różnicy podatku] </w:t>
      </w:r>
    </w:p>
    <w:p w:rsidR="0084605D" w:rsidRDefault="00724469">
      <w:pPr>
        <w:spacing w:after="0"/>
      </w:pPr>
      <w:r>
        <w:rPr>
          <w:color w:val="000000"/>
        </w:rPr>
        <w:t>1. W przypadku gdy kwota podatku naliczonego, o której mowa w art. 86 ust. 2, jest w okresie rozliczeniowym wyższa od kwoty podatku należnego, podatnik ma prawo do obniżenia o tę różnicę kwoty podatku należnego za następne okresy lub do zwrotu różnicy na rachunek bankowy.</w:t>
      </w:r>
    </w:p>
    <w:p w:rsidR="0084605D" w:rsidRDefault="00724469">
      <w:pPr>
        <w:spacing w:before="107" w:after="0"/>
      </w:pPr>
      <w:r>
        <w:rPr>
          <w:color w:val="000000"/>
        </w:rPr>
        <w:t xml:space="preserve">2. Zwrot różnicy podatku, z zastrzeżeniem ust. 6, następuje w terminie 60 dni od dnia złożenia rozliczenia przez podatnika na rachunek bankowy podatnika w banku mającym siedzibę na terytorium kraju lub na rachunek podatnika w spółdzielczej kasie oszczędnościowo-kredytowej, której jest członkiem, wskazane w zgłoszeniu identyfikacyjnym, o którym mowa w odrębnych przepisach, lub na wskazany przez podatnika rachunek </w:t>
      </w:r>
      <w:r w:rsidR="008A39B5">
        <w:rPr>
          <w:color w:val="000000"/>
        </w:rPr>
        <w:t>[…]</w:t>
      </w:r>
      <w:r>
        <w:rPr>
          <w:color w:val="000000"/>
        </w:rPr>
        <w:t>. Jeżeli zasadność zwrotu wymaga dodatkowego zweryfikowania, naczelnik urzędu skarbowego może przedłużyć ten termin do czasu zakończenia weryfikacji rozliczenia podatnika dokonywanego w ramach czynności sprawdzających, kontroli podatkowej lub postępowania podatkowego na podstawie przepisów Ordynacji podatkowej lub postępowania kontrolnego na podstawie przepisów o kontroli skarbowej. Jeżeli przeprowadzone przez organ czynności wykażą zasadność zwrotu, o którym mowa w zdaniu poprzednim, urząd skarbowy wypłaca należną kwotę wraz z odsetkami w wysokości odpowiadającej opłacie prolongacyjnej stosowanej w przypadku odroczenia płatności podatku lub jego rozłożenia na raty.</w:t>
      </w:r>
    </w:p>
    <w:p w:rsidR="0084605D" w:rsidRDefault="00724469">
      <w:pPr>
        <w:spacing w:before="107" w:after="0"/>
      </w:pPr>
      <w:r>
        <w:rPr>
          <w:color w:val="000000"/>
        </w:rPr>
        <w:t>2a. W przypadku wydłużenia terminu na podstawie ust. 2 zdanie drugie, urząd skarbowy na wniosek podatnika dokonuje zwrotu różnicy podatku w terminie wymienionym w ust. 2 zdanie pierwsze, jeżeli podatnik wraz z wnioskiem złoży w urzędzie skarbowym zabezpieczenie majątkowe w kwocie odpowiadającej kwocie wnioskowanego zwrotu podatku. Jeżeli wniosek wraz z zabezpieczeniem został złożony na 13 dni przed upływem terminu, o którym mowa w ust. 2, lub później, zwrotu dokonuje się w terminie 14 dni od dnia złożenia tego zabezpieczenia.</w:t>
      </w:r>
    </w:p>
    <w:p w:rsidR="0084605D" w:rsidRDefault="008A39B5">
      <w:pPr>
        <w:spacing w:before="107" w:after="0"/>
      </w:pPr>
      <w:r>
        <w:rPr>
          <w:color w:val="000000"/>
        </w:rPr>
        <w:lastRenderedPageBreak/>
        <w:t>[…]</w:t>
      </w:r>
    </w:p>
    <w:p w:rsidR="0084605D" w:rsidRDefault="00724469">
      <w:pPr>
        <w:spacing w:before="107" w:after="0"/>
      </w:pPr>
      <w:r>
        <w:rPr>
          <w:color w:val="000000"/>
        </w:rPr>
        <w:t>6. Na wniosek podatnika, złożony wraz z deklaracją podatkową, urząd skarbowy jest obowiązany zwrócić różnicę podatku, o której mowa w ust. 2, w terminie 25 dni, licząc od dnia złożenia rozliczenia, w przypadku gdy kwoty podatku naliczonego, wykazane w deklaracji podatkowej, wynikają z:</w:t>
      </w:r>
    </w:p>
    <w:p w:rsidR="0084605D" w:rsidRDefault="00724469">
      <w:pPr>
        <w:spacing w:before="107" w:after="0"/>
        <w:ind w:left="373"/>
      </w:pPr>
      <w:r>
        <w:rPr>
          <w:color w:val="000000"/>
        </w:rPr>
        <w:t xml:space="preserve">1)  faktur dokumentujących kwoty należności, które zostały w całości zapłacone, z uwzględnieniem </w:t>
      </w:r>
      <w:r>
        <w:rPr>
          <w:color w:val="1B1B1B"/>
        </w:rPr>
        <w:t>art. 22</w:t>
      </w:r>
      <w:r>
        <w:rPr>
          <w:color w:val="000000"/>
        </w:rPr>
        <w:t xml:space="preserve"> ustawy z dnia 2 lipca 2004 r. o swobodzie działalności gospodarczej (Dz. U. z 2015 r. poz. 584, z </w:t>
      </w:r>
      <w:proofErr w:type="spellStart"/>
      <w:r>
        <w:rPr>
          <w:color w:val="000000"/>
        </w:rPr>
        <w:t>późn</w:t>
      </w:r>
      <w:proofErr w:type="spellEnd"/>
      <w:r>
        <w:rPr>
          <w:color w:val="000000"/>
        </w:rPr>
        <w:t>. zm.),</w:t>
      </w:r>
    </w:p>
    <w:p w:rsidR="0084605D" w:rsidRDefault="00724469">
      <w:pPr>
        <w:spacing w:before="107" w:after="0"/>
        <w:ind w:left="373"/>
      </w:pPr>
      <w:r>
        <w:rPr>
          <w:color w:val="000000"/>
        </w:rPr>
        <w:t>2)  dokumentów celnych, deklaracji importowej oraz decyzji, o których mowa w art. 33 ust. 2 i 3 oraz art. 34, i zostały przez podatnika zapłacone,</w:t>
      </w:r>
    </w:p>
    <w:p w:rsidR="0084605D" w:rsidRDefault="00724469">
      <w:pPr>
        <w:spacing w:before="107" w:after="0"/>
        <w:ind w:left="373"/>
      </w:pPr>
      <w:r>
        <w:rPr>
          <w:color w:val="000000"/>
        </w:rPr>
        <w:t>3)  importu towarów rozliczanego zgodnie z art. 33a, wewnątrzwspólnotowego nabycia towarów, świadczenia usług, dla którego podatnikiem jest ich usługobiorca, lub dostawy towarów, dla której podatnikiem jest ich nabywca, jeżeli w deklaracji podatkowej została wykazana kwota podatku należnego od tych transakcji</w:t>
      </w:r>
    </w:p>
    <w:p w:rsidR="0084605D" w:rsidRDefault="00724469">
      <w:pPr>
        <w:spacing w:before="100" w:after="0"/>
        <w:jc w:val="both"/>
      </w:pPr>
      <w:r>
        <w:rPr>
          <w:color w:val="000000"/>
        </w:rPr>
        <w:t>- przy czym przepisy ust. 2 zdanie drugie i trzecie, ust. 2a, 4a-4f stosuje się odpowiednio.</w:t>
      </w:r>
    </w:p>
    <w:p w:rsidR="0084605D" w:rsidRDefault="00724469">
      <w:pPr>
        <w:spacing w:before="107" w:after="0"/>
      </w:pPr>
      <w:r>
        <w:rPr>
          <w:color w:val="000000"/>
        </w:rPr>
        <w:t xml:space="preserve">7. Różnicę podatku niezwróconą przez urząd skarbowy w terminach, o których mowa w ust. 2 zdanie pierwsze i ust. 5a, traktuje się jako nadpłatę podatku podlegającą oprocentowaniu w rozumieniu przepisów </w:t>
      </w:r>
      <w:r>
        <w:rPr>
          <w:color w:val="1B1B1B"/>
        </w:rPr>
        <w:t>Ordynacji podatkowej</w:t>
      </w:r>
      <w:r>
        <w:rPr>
          <w:color w:val="000000"/>
        </w:rPr>
        <w:t>.</w:t>
      </w:r>
    </w:p>
    <w:p w:rsidR="0084605D" w:rsidRDefault="008A39B5">
      <w:pPr>
        <w:spacing w:before="100" w:after="0"/>
        <w:jc w:val="both"/>
      </w:pPr>
      <w:r>
        <w:rPr>
          <w:color w:val="000000"/>
        </w:rPr>
        <w:t>[…]</w:t>
      </w:r>
    </w:p>
    <w:p w:rsidR="0084605D" w:rsidRDefault="0084605D">
      <w:pPr>
        <w:spacing w:after="0"/>
      </w:pPr>
    </w:p>
    <w:p w:rsidR="0084605D" w:rsidRDefault="00724469">
      <w:pPr>
        <w:spacing w:before="587" w:after="0"/>
        <w:jc w:val="center"/>
      </w:pPr>
      <w:r>
        <w:rPr>
          <w:b/>
          <w:color w:val="000000"/>
        </w:rPr>
        <w:t xml:space="preserve">DZIAŁ  X </w:t>
      </w:r>
    </w:p>
    <w:p w:rsidR="0084605D" w:rsidRDefault="00724469">
      <w:pPr>
        <w:spacing w:before="100" w:after="0"/>
        <w:jc w:val="center"/>
      </w:pPr>
      <w:r>
        <w:rPr>
          <w:b/>
          <w:color w:val="000000"/>
        </w:rPr>
        <w:t>Rejestracja. Deklaracje i informacje podsumowujące. Zapłata podatku</w:t>
      </w:r>
    </w:p>
    <w:p w:rsidR="0084605D" w:rsidRDefault="0084605D">
      <w:pPr>
        <w:spacing w:after="0"/>
      </w:pPr>
    </w:p>
    <w:p w:rsidR="0084605D" w:rsidRDefault="00724469">
      <w:pPr>
        <w:spacing w:before="587" w:after="0"/>
        <w:jc w:val="center"/>
      </w:pPr>
      <w:r>
        <w:rPr>
          <w:b/>
          <w:color w:val="000000"/>
        </w:rPr>
        <w:t xml:space="preserve">Rozdział  1 </w:t>
      </w:r>
    </w:p>
    <w:p w:rsidR="0084605D" w:rsidRDefault="00724469">
      <w:pPr>
        <w:spacing w:before="100" w:after="0"/>
        <w:jc w:val="center"/>
      </w:pPr>
      <w:r>
        <w:rPr>
          <w:b/>
          <w:color w:val="000000"/>
        </w:rPr>
        <w:t>Rejestracja</w:t>
      </w:r>
    </w:p>
    <w:p w:rsidR="008A39B5" w:rsidRPr="008A39B5" w:rsidRDefault="008A39B5" w:rsidP="008A39B5">
      <w:pPr>
        <w:spacing w:before="320" w:after="0"/>
        <w:rPr>
          <w:b/>
        </w:rPr>
      </w:pPr>
      <w:r w:rsidRPr="008A39B5">
        <w:rPr>
          <w:b/>
        </w:rPr>
        <w:t xml:space="preserve">Art.  96. [Zgłoszenie rejestracyjne] </w:t>
      </w:r>
    </w:p>
    <w:p w:rsidR="008A39B5" w:rsidRDefault="008A39B5" w:rsidP="008A39B5">
      <w:pPr>
        <w:spacing w:before="320" w:after="0"/>
      </w:pPr>
      <w:r>
        <w:t>1. Podmioty, o których mowa w art. 15, są obowiązane przed dniem wykonania pierwszej czynności określonej w art. 5 złożyć naczelnikowi urzędu skarbowego zgłoszenie rejestracyjne, z zastrzeżeniem ust. 3.</w:t>
      </w:r>
    </w:p>
    <w:p w:rsidR="008A39B5" w:rsidRDefault="008A39B5" w:rsidP="008A39B5">
      <w:pPr>
        <w:spacing w:before="320" w:after="0"/>
      </w:pPr>
      <w:r>
        <w:t>[…]</w:t>
      </w:r>
    </w:p>
    <w:p w:rsidR="008A39B5" w:rsidRDefault="008A39B5" w:rsidP="008A39B5">
      <w:pPr>
        <w:spacing w:before="320" w:after="0"/>
      </w:pPr>
      <w:r>
        <w:t xml:space="preserve">3. Podmioty wymienione w art. 15, u których sprzedaż jest zwolniona od podatku na podstawie art. 113 ust. 1 i 9 lub wykonujące wyłącznie czynności zwolnione od podatku na </w:t>
      </w:r>
      <w:r>
        <w:lastRenderedPageBreak/>
        <w:t>podstawie art. 43 ust. 1 lub przepisów wydanych na podstawie art. 82 ust. 3, mogą złożyć zgłoszenie rejestracyjne.</w:t>
      </w:r>
    </w:p>
    <w:p w:rsidR="008A39B5" w:rsidRDefault="008A39B5" w:rsidP="008A39B5">
      <w:pPr>
        <w:spacing w:before="320" w:after="0"/>
      </w:pPr>
      <w:r>
        <w:t>3a. Przepisu ust. 1 nie stosuje się do podatników, którzy ustanowili przedstawiciela podatkowego, o którym mowa w art. 18d ust. 1.</w:t>
      </w:r>
    </w:p>
    <w:p w:rsidR="008A39B5" w:rsidRDefault="008A39B5" w:rsidP="008A39B5">
      <w:pPr>
        <w:spacing w:before="320" w:after="0"/>
      </w:pPr>
      <w:r>
        <w:t>4. Naczelnik urzędu skarbowego rejestruje podatnika jako "podatnika VAT czynnego", a w przypadku podatników, o których mowa w ust. 3 - jako "podatnika VAT zwolnionego", i na wniosek podatnika potwierdza to zarejestrowanie.</w:t>
      </w:r>
    </w:p>
    <w:p w:rsidR="008A39B5" w:rsidRDefault="008A39B5" w:rsidP="008A39B5">
      <w:pPr>
        <w:spacing w:before="320" w:after="0"/>
      </w:pPr>
      <w:r>
        <w:t>5. Jeżeli podmioty, o których mowa w ust. 3, rozpoczną dokonywanie sprzedaży opodatkowanej, utracą zwolnienie od podatku lub zrezygnują z tego zwolnienia, obowiązane są do złożenia zgłoszenia rejestracyjnego, o którym mowa w ust. 1, a w przypadku podatników zarejestrowanych jako podatnicy VAT zwolnieni - do aktualizacji tego zgłoszenia […]</w:t>
      </w:r>
    </w:p>
    <w:p w:rsidR="008A39B5" w:rsidRDefault="008A39B5" w:rsidP="008A39B5">
      <w:pPr>
        <w:spacing w:before="320" w:after="0"/>
      </w:pPr>
      <w:r>
        <w:t>6. Jeżeli podatnik zarejestrowany jako podatnik VAT zaprzestał wykonywania czynności podlegającej opodatkowaniu, jest on obowiązany zgłosić zaprzestanie działalności naczelnikowi urzędu skarbowego; zgłoszenie to stanowi dla naczelnika urzędu skarbowego podstawę do wykreślenia podatnika z rejestru jako podatnika VAT.</w:t>
      </w:r>
    </w:p>
    <w:p w:rsidR="008A39B5" w:rsidRDefault="008A39B5" w:rsidP="008A39B5">
      <w:pPr>
        <w:spacing w:before="320" w:after="0"/>
      </w:pPr>
      <w:r>
        <w:t>7. Zgłoszenia o zaprzestaniu działalności w wyniku śmierci podatnika dokonuje jego następca prawny.</w:t>
      </w:r>
    </w:p>
    <w:p w:rsidR="008A39B5" w:rsidRDefault="008A39B5" w:rsidP="008A39B5">
      <w:pPr>
        <w:spacing w:before="320" w:after="0"/>
      </w:pPr>
      <w:r>
        <w:t>8. W przypadku gdy zaprzestanie wykonywania czynności podlegających opodatkowaniu nie zostało zgłoszone zgodnie z ust. 6 i 7, naczelnik urzędu skarbowego wykreśla z urzędu podatnika z rejestru jako podatnika VAT.</w:t>
      </w:r>
    </w:p>
    <w:p w:rsidR="008A39B5" w:rsidRDefault="008A39B5" w:rsidP="008A39B5">
      <w:pPr>
        <w:spacing w:before="320" w:after="0"/>
      </w:pPr>
      <w:r>
        <w:t>9. Naczelnik urzędu skarbowego wykreśla z urzędu podatnika z rejestru jako podatnika VAT bez konieczności zawiadamiania o tym podatnika, jeżeli w wyniku podjętych czynności sprawdzających okaże się, że podatnik nie istnieje lub mimo podjętych udokumentowanych prób nie ma możliwości skontaktowania się z podatnikiem albo jego pełnomocnikiem.</w:t>
      </w:r>
    </w:p>
    <w:p w:rsidR="008A39B5" w:rsidRDefault="008A39B5" w:rsidP="008A39B5">
      <w:pPr>
        <w:spacing w:before="320" w:after="0"/>
      </w:pPr>
      <w:r>
        <w:t>[…]</w:t>
      </w:r>
    </w:p>
    <w:p w:rsidR="008A39B5" w:rsidRDefault="008A39B5" w:rsidP="008A39B5">
      <w:pPr>
        <w:spacing w:before="320" w:after="0"/>
      </w:pPr>
      <w:r>
        <w:t>12. Jeżeli dane zawarte w zgłoszeniu rejestracyjnym ulegną zmianie, podatnik jest obowiązany zgłosić zmianę do naczelnika urzędu skarbowego w terminie 7 dni, licząc od dnia, w którym nastąpiła zmiana. Obowiązek ten nie dotyczy przypadków, gdy następuje wyłącznie zmiana danych objętych obowiązkiem aktualizacji na podstawie ustawy z dnia 13 października 1995 r. o zasadach ewidencji i identyfikacji podatników i płatników (Dz. U. z 2016 r. poz. 476). Zdanie drugie nie ma zastosowania w przypadku, gdy zgłaszana zmiana powoduje zmianę właściwości organu podatkowego.</w:t>
      </w:r>
    </w:p>
    <w:p w:rsidR="008A39B5" w:rsidRDefault="008A39B5" w:rsidP="008A39B5">
      <w:pPr>
        <w:spacing w:before="320" w:after="0"/>
      </w:pPr>
      <w:r>
        <w:lastRenderedPageBreak/>
        <w:t>13. Na wniosek zainteresowanego naczelnik urzędu skarbowego jest obowiązany potwierdzić, czy podatnik jest zarejestrowany jako podatnik VAT czynny lub zwolniony. Zainteresowanym może być zarówno sam podatnik, jak i osoba trzecia mająca interes prawny w złożeniu wniosku.</w:t>
      </w:r>
    </w:p>
    <w:p w:rsidR="008A39B5" w:rsidRDefault="008A39B5" w:rsidP="008A39B5">
      <w:pPr>
        <w:spacing w:before="320" w:after="0"/>
      </w:pPr>
      <w:r>
        <w:t>[…]</w:t>
      </w:r>
    </w:p>
    <w:p w:rsidR="008A39B5" w:rsidRDefault="008A39B5">
      <w:pPr>
        <w:spacing w:after="0"/>
      </w:pPr>
    </w:p>
    <w:p w:rsidR="0084605D" w:rsidRDefault="00724469">
      <w:pPr>
        <w:spacing w:after="0"/>
      </w:pPr>
      <w:r>
        <w:rPr>
          <w:b/>
          <w:color w:val="000000"/>
        </w:rPr>
        <w:t xml:space="preserve">Art.  97. [Podatnicy VAT UE] </w:t>
      </w:r>
    </w:p>
    <w:p w:rsidR="0084605D" w:rsidRDefault="00724469">
      <w:pPr>
        <w:spacing w:after="0"/>
      </w:pPr>
      <w:r>
        <w:rPr>
          <w:color w:val="000000"/>
        </w:rPr>
        <w:t>1. Podatnicy, o których mowa w art. 15, podlegający obowiązkowi zarejestrowania jako podatnicy VAT czynni, są obowiązani przed dniem dokonania pierwszej wewnątrzwspólnotowej dostawy lub pierwszego wewnątrzwspólnotowego nabycia zawiadomić naczelnika urzędu skarbowego w zgłoszeniu rejestracyjnym, o którym mowa w art. 96, o zamiarze rozpoczęcia wykonywania tych czynności.</w:t>
      </w:r>
    </w:p>
    <w:p w:rsidR="0084605D" w:rsidRDefault="008A39B5">
      <w:pPr>
        <w:spacing w:before="107" w:after="0"/>
      </w:pPr>
      <w:r>
        <w:rPr>
          <w:color w:val="000000"/>
        </w:rPr>
        <w:t>[…]</w:t>
      </w:r>
    </w:p>
    <w:p w:rsidR="0084605D" w:rsidRDefault="00724469">
      <w:pPr>
        <w:spacing w:before="107" w:after="0"/>
      </w:pPr>
      <w:r>
        <w:rPr>
          <w:color w:val="000000"/>
        </w:rPr>
        <w:t>4. Naczelnik urzędu skarbowego rejestruje podmiot, który dokonał zawiadomienia zgodnie z ust. 1, jako podatnika VAT UE.</w:t>
      </w:r>
    </w:p>
    <w:p w:rsidR="0084605D" w:rsidRDefault="008A39B5">
      <w:pPr>
        <w:spacing w:before="107" w:after="0"/>
      </w:pPr>
      <w:r>
        <w:rPr>
          <w:color w:val="000000"/>
        </w:rPr>
        <w:t>[…]</w:t>
      </w:r>
    </w:p>
    <w:p w:rsidR="0084605D" w:rsidRDefault="00724469">
      <w:pPr>
        <w:spacing w:before="107" w:after="0"/>
      </w:pPr>
      <w:r>
        <w:rPr>
          <w:color w:val="000000"/>
        </w:rPr>
        <w:t>10. Podmioty, o których mowa w ust. 1-3, zarejestrowane jako podatnicy VAT UE, które uzyskały potwierdzenie zgodnie z ust. 9, podając numer, pod którym są zidentyfikowane na potrzeby podatku, przy:</w:t>
      </w:r>
    </w:p>
    <w:p w:rsidR="0084605D" w:rsidRDefault="00724469">
      <w:pPr>
        <w:spacing w:before="107" w:after="0"/>
        <w:ind w:left="373"/>
      </w:pPr>
      <w:r>
        <w:rPr>
          <w:color w:val="000000"/>
        </w:rPr>
        <w:t>1)  dokonywaniu wewnątrzwspólnotowego nabycia towarów,</w:t>
      </w:r>
    </w:p>
    <w:p w:rsidR="0084605D" w:rsidRDefault="00724469">
      <w:pPr>
        <w:spacing w:before="107" w:after="0"/>
        <w:ind w:left="373"/>
      </w:pPr>
      <w:r>
        <w:rPr>
          <w:color w:val="000000"/>
        </w:rPr>
        <w:t>2)  dokonywaniu wewnątrzwspólnotowej dostawy towarów,</w:t>
      </w:r>
    </w:p>
    <w:p w:rsidR="0084605D" w:rsidRDefault="00724469">
      <w:pPr>
        <w:spacing w:before="107" w:after="0"/>
        <w:ind w:left="373"/>
      </w:pPr>
      <w:r>
        <w:rPr>
          <w:color w:val="000000"/>
        </w:rPr>
        <w:t>3)  świadczeniu usług, do których stosuje się art. 100 ust. 1 pkt 4, dla podatników podatku od wartości dodanej lub osób prawnych niebędących takimi podatnikami, zidentyfikowanych na potrzeby podatku od wartości dodanej,</w:t>
      </w:r>
    </w:p>
    <w:p w:rsidR="0084605D" w:rsidRDefault="00724469">
      <w:pPr>
        <w:spacing w:before="107" w:after="0"/>
        <w:ind w:left="373"/>
      </w:pPr>
      <w:r>
        <w:rPr>
          <w:color w:val="000000"/>
        </w:rPr>
        <w:t>4)  nabywaniu usług, do których stosuje się art. 28b, dla których są podatnikami z tytułu importu usług</w:t>
      </w:r>
    </w:p>
    <w:p w:rsidR="0084605D" w:rsidRDefault="00724469">
      <w:pPr>
        <w:spacing w:before="100" w:after="0"/>
        <w:jc w:val="both"/>
      </w:pPr>
      <w:r>
        <w:rPr>
          <w:color w:val="000000"/>
        </w:rPr>
        <w:t>- są obowiązane do posługiwania się numerem identyfikacji podatkowej poprzedzonym kodem PL.</w:t>
      </w:r>
    </w:p>
    <w:p w:rsidR="0084605D" w:rsidRDefault="008A39B5">
      <w:pPr>
        <w:spacing w:before="107" w:after="0"/>
      </w:pPr>
      <w:r>
        <w:rPr>
          <w:color w:val="000000"/>
        </w:rPr>
        <w:t>[…]</w:t>
      </w:r>
    </w:p>
    <w:p w:rsidR="0084605D" w:rsidRDefault="00724469">
      <w:pPr>
        <w:spacing w:before="107" w:after="0"/>
      </w:pPr>
      <w:r>
        <w:rPr>
          <w:color w:val="000000"/>
        </w:rPr>
        <w:t>13. W przypadku zaprzestania przez podmiot zarejestrowany jako podatnik VAT UE wykonywania czynności, o których mowa w ust. 1 i 3, podmiot ten jest obowiązany na piśmie zgłosić ten fakt naczelnikowi urzędu skarbowego przez aktualizację zgłoszenia rejestracyjnego; zgłoszenie składa się w terminie 15 dni, licząc od dnia zaistnienia tej okoliczności.</w:t>
      </w:r>
    </w:p>
    <w:p w:rsidR="0084605D" w:rsidRDefault="00724469">
      <w:pPr>
        <w:spacing w:before="107" w:after="0"/>
      </w:pPr>
      <w:r>
        <w:rPr>
          <w:color w:val="000000"/>
        </w:rPr>
        <w:t>14. Zgłoszenie, o którym mowa w ust. 13, stanowi dla naczelnika urzędu skarbowego podstawę do wykreślenia podmiotu z rejestru jako podatnika VAT UE.</w:t>
      </w:r>
    </w:p>
    <w:p w:rsidR="0084605D" w:rsidRDefault="00724469">
      <w:pPr>
        <w:spacing w:before="107" w:after="0"/>
      </w:pPr>
      <w:r>
        <w:rPr>
          <w:color w:val="000000"/>
        </w:rPr>
        <w:lastRenderedPageBreak/>
        <w:t>15. W przypadku gdy podmiot, o którym mowa w ust. 1-3, nie złoży za 6 kolejnych miesięcy lub 2 kolejne kwartały deklaracji podatkowej, naczelnik urzędu skarbowego wykreśla z urzędu podmiot z rejestru jako podatnika VAT UE i powiadamia go o powyższym.</w:t>
      </w:r>
    </w:p>
    <w:p w:rsidR="0084605D" w:rsidRDefault="00724469">
      <w:pPr>
        <w:spacing w:before="107" w:after="0"/>
      </w:pPr>
      <w:r>
        <w:rPr>
          <w:color w:val="000000"/>
        </w:rPr>
        <w:t>16. Wykreślenie podatnika z rejestru jako podatnika VAT, o którym mowa w art. 96 ust. 6, 8 i 9, jest równoznaczne z wykreśleniem go z rejestru jako podatnika VAT UE.</w:t>
      </w:r>
    </w:p>
    <w:p w:rsidR="0084605D" w:rsidRDefault="008A39B5">
      <w:pPr>
        <w:spacing w:before="107" w:after="0"/>
      </w:pPr>
      <w:r>
        <w:rPr>
          <w:color w:val="000000"/>
        </w:rPr>
        <w:t>[…]</w:t>
      </w:r>
    </w:p>
    <w:p w:rsidR="0084605D" w:rsidRDefault="0084605D">
      <w:pPr>
        <w:spacing w:after="0"/>
      </w:pPr>
    </w:p>
    <w:p w:rsidR="0084605D" w:rsidRDefault="00724469">
      <w:pPr>
        <w:spacing w:before="587" w:after="0"/>
        <w:jc w:val="center"/>
      </w:pPr>
      <w:r>
        <w:rPr>
          <w:b/>
          <w:color w:val="000000"/>
        </w:rPr>
        <w:t xml:space="preserve">Rozdział  2 </w:t>
      </w:r>
    </w:p>
    <w:p w:rsidR="0084605D" w:rsidRDefault="00724469">
      <w:pPr>
        <w:spacing w:before="100" w:after="0"/>
        <w:jc w:val="center"/>
      </w:pPr>
      <w:r>
        <w:rPr>
          <w:b/>
          <w:color w:val="000000"/>
        </w:rPr>
        <w:t>Deklaracje</w:t>
      </w:r>
    </w:p>
    <w:p w:rsidR="0084605D" w:rsidRDefault="0084605D">
      <w:pPr>
        <w:spacing w:before="320" w:after="0"/>
      </w:pPr>
    </w:p>
    <w:p w:rsidR="0084605D" w:rsidRDefault="00724469">
      <w:pPr>
        <w:spacing w:after="0"/>
      </w:pPr>
      <w:r>
        <w:rPr>
          <w:b/>
          <w:color w:val="000000"/>
        </w:rPr>
        <w:t xml:space="preserve">Art.  99. [Deklaracje podatkowe] </w:t>
      </w:r>
    </w:p>
    <w:p w:rsidR="0084605D" w:rsidRDefault="00724469">
      <w:pPr>
        <w:spacing w:after="0"/>
      </w:pPr>
      <w:r>
        <w:rPr>
          <w:color w:val="000000"/>
        </w:rPr>
        <w:t>1. Podatnicy, o których mowa w art. 15, są obowiązani składać w urzędzie skarbowym deklaracje podatkowe za okresy miesięczne w terminie do 25. dnia miesiąca następującego po każdym kolejnym miesiącu, z zastrzeżeniem ust. 2-10, art. 130c i art. 133.</w:t>
      </w:r>
    </w:p>
    <w:p w:rsidR="0084605D" w:rsidRDefault="00724469">
      <w:pPr>
        <w:spacing w:before="107" w:after="0"/>
      </w:pPr>
      <w:r>
        <w:rPr>
          <w:color w:val="000000"/>
        </w:rPr>
        <w:t>2. Mali podatnicy, którzy wybrali metodę kasową, składają w urzędzie skarbowym deklaracje podatkowe za okresy kwartalne w terminie do 25. dnia miesiąca następującego po każdym kolejnym kwartale.</w:t>
      </w:r>
    </w:p>
    <w:p w:rsidR="0084605D" w:rsidRDefault="00724469">
      <w:pPr>
        <w:spacing w:before="107" w:after="0"/>
      </w:pPr>
      <w:r>
        <w:rPr>
          <w:color w:val="000000"/>
        </w:rPr>
        <w:t>3. Podatnicy, o których mowa w ust. 1, inni niż podatnicy rozliczający się metodą kasową, mogą również składać deklaracje podatkowe, o których mowa w ust. 2, po uprzednim pisemnym zawiadomieniu naczelnika urzędu skarbowego, najpóźniej do 25. dnia drugiego miesiąca kwartału, za który będzie po raz pierwszy złożona kwartalna deklaracja podatkowa. Podatnik rozpoczynający w trakcie roku podatkowego wykonywanie czynności podlegających opodatkowaniu dokonuje zawiadomienia, o którym mowa w zdaniu pierwszym, w terminie do 25. dnia miesiąca następującego po miesiącu, w którym rozpoczął wykonywanie tych czynności.</w:t>
      </w:r>
    </w:p>
    <w:p w:rsidR="0084605D" w:rsidRDefault="008A39B5">
      <w:pPr>
        <w:spacing w:before="107" w:after="0"/>
      </w:pPr>
      <w:r>
        <w:rPr>
          <w:color w:val="000000"/>
        </w:rPr>
        <w:t>[…]</w:t>
      </w:r>
    </w:p>
    <w:p w:rsidR="0084605D" w:rsidRDefault="0084605D">
      <w:pPr>
        <w:spacing w:after="0"/>
      </w:pPr>
    </w:p>
    <w:p w:rsidR="0084605D" w:rsidRDefault="00724469">
      <w:pPr>
        <w:spacing w:before="587" w:after="0"/>
        <w:jc w:val="center"/>
      </w:pPr>
      <w:r>
        <w:rPr>
          <w:b/>
          <w:color w:val="000000"/>
        </w:rPr>
        <w:t xml:space="preserve">Rozdział  3 </w:t>
      </w:r>
    </w:p>
    <w:p w:rsidR="0084605D" w:rsidRDefault="00724469">
      <w:pPr>
        <w:spacing w:before="100" w:after="0"/>
        <w:jc w:val="center"/>
      </w:pPr>
      <w:r>
        <w:rPr>
          <w:b/>
          <w:color w:val="000000"/>
        </w:rPr>
        <w:t>Informacje podsumowujące</w:t>
      </w:r>
    </w:p>
    <w:p w:rsidR="0084605D" w:rsidRDefault="0084605D">
      <w:pPr>
        <w:spacing w:before="320" w:after="0"/>
      </w:pPr>
    </w:p>
    <w:p w:rsidR="0084605D" w:rsidRDefault="00724469">
      <w:pPr>
        <w:spacing w:after="0"/>
      </w:pPr>
      <w:r>
        <w:rPr>
          <w:b/>
          <w:color w:val="000000"/>
        </w:rPr>
        <w:t xml:space="preserve">Art.  100. [Informacje podsumowujące] </w:t>
      </w:r>
    </w:p>
    <w:p w:rsidR="0084605D" w:rsidRDefault="00724469">
      <w:pPr>
        <w:spacing w:after="0"/>
      </w:pPr>
      <w:r>
        <w:rPr>
          <w:color w:val="000000"/>
        </w:rPr>
        <w:t>1. Podatnicy, o których mowa w art. 15, zarejestrowani jako podatnicy VAT UE, są obowiązani składać w urzędzie skarbowym zbiorcze informacje o dokonanych:</w:t>
      </w:r>
    </w:p>
    <w:p w:rsidR="0084605D" w:rsidRDefault="00724469">
      <w:pPr>
        <w:spacing w:before="107" w:after="0"/>
        <w:ind w:left="373"/>
      </w:pPr>
      <w:r>
        <w:rPr>
          <w:color w:val="000000"/>
        </w:rPr>
        <w:t xml:space="preserve">1)  wewnątrzwspólnotowych dostawach towarów w rozumieniu art. 13 ust. 1 i 3, do których ma zastosowanie art. 42 ust. 1, na rzecz podatników podatku od wartości dodanej </w:t>
      </w:r>
      <w:r>
        <w:rPr>
          <w:color w:val="000000"/>
        </w:rPr>
        <w:lastRenderedPageBreak/>
        <w:t>lub osób prawnych niebędących takimi podatnikami, zidentyfikowanych na potrzeby podatku od wartości dodanej,</w:t>
      </w:r>
    </w:p>
    <w:p w:rsidR="0084605D" w:rsidRDefault="00724469">
      <w:pPr>
        <w:spacing w:before="107" w:after="0"/>
        <w:ind w:left="373"/>
      </w:pPr>
      <w:r>
        <w:rPr>
          <w:color w:val="000000"/>
        </w:rPr>
        <w:t xml:space="preserve">2)  wewnątrzwspólnotowych </w:t>
      </w:r>
      <w:proofErr w:type="spellStart"/>
      <w:r>
        <w:rPr>
          <w:color w:val="000000"/>
        </w:rPr>
        <w:t>nabyciach</w:t>
      </w:r>
      <w:proofErr w:type="spellEnd"/>
      <w:r>
        <w:rPr>
          <w:color w:val="000000"/>
        </w:rPr>
        <w:t xml:space="preserve"> towarów, o których mowa w art. 9 ust. 1 lub art. 11 ust. 1, od podatników podatku od wartości dodanej, zidentyfikowanych na potrzeby podatku od wartości dodanej,</w:t>
      </w:r>
    </w:p>
    <w:p w:rsidR="0084605D" w:rsidRDefault="00724469">
      <w:pPr>
        <w:spacing w:before="107" w:after="0"/>
        <w:ind w:left="373"/>
      </w:pPr>
      <w:r>
        <w:rPr>
          <w:color w:val="000000"/>
        </w:rPr>
        <w:t>3)  dostawach towarów zgodnie z art. 136 ust. 1 lub 2, na rzecz podatników podatku od wartości dodanej lub osób prawnych niebędących takimi podatnikami, zidentyfikowanych na potrzeby podatku od wartości dodanej,</w:t>
      </w:r>
    </w:p>
    <w:p w:rsidR="0084605D" w:rsidRDefault="00724469">
      <w:pPr>
        <w:spacing w:before="107" w:after="0"/>
        <w:ind w:left="373"/>
      </w:pPr>
      <w:r>
        <w:rPr>
          <w:color w:val="000000"/>
        </w:rPr>
        <w:t>4)  usługach, do których stosuje się art. 28b, na rzecz podatników podatku od wartości dodanej lub osób prawnych niebędących takimi podatnikami, zidentyfikowanych na potrzeby podatku od wartości dodanej, świadczonych na terytorium państwa członkowskiego innym niż terytorium kraju, innych niż zwolnionych od podatku od wartości dodanej lub opodatkowanych stawką 0%, dla których zobowiązanym do zapłaty podatku od wartości dodanej jest usługobiorca</w:t>
      </w:r>
    </w:p>
    <w:p w:rsidR="0084605D" w:rsidRDefault="00724469">
      <w:pPr>
        <w:spacing w:before="100" w:after="0"/>
        <w:jc w:val="both"/>
      </w:pPr>
      <w:r>
        <w:rPr>
          <w:color w:val="000000"/>
        </w:rPr>
        <w:t>- zwane dalej "informacjami podsumowującymi".</w:t>
      </w:r>
    </w:p>
    <w:p w:rsidR="0084605D" w:rsidRDefault="0084605D">
      <w:pPr>
        <w:spacing w:after="0"/>
      </w:pPr>
    </w:p>
    <w:p w:rsidR="0084605D" w:rsidRDefault="00576321">
      <w:pPr>
        <w:spacing w:before="107" w:after="0"/>
      </w:pPr>
      <w:r>
        <w:rPr>
          <w:color w:val="000000"/>
        </w:rPr>
        <w:t>[…]</w:t>
      </w:r>
    </w:p>
    <w:p w:rsidR="0084605D" w:rsidRDefault="00724469">
      <w:pPr>
        <w:spacing w:before="107" w:after="0"/>
      </w:pPr>
      <w:r>
        <w:rPr>
          <w:color w:val="000000"/>
        </w:rPr>
        <w:t>3. Informacje podsumowujące składa się za okresy miesięczne, w terminie do 15. dnia miesiąca następującego po miesiącu, w którym powstał obowiązek podatkowy z tytułu dokonania transakcji, o których mowa w ust. 1, z zastrzeżeniem ust. 4, 6 i 7.</w:t>
      </w:r>
    </w:p>
    <w:p w:rsidR="0084605D" w:rsidRDefault="00724469">
      <w:pPr>
        <w:spacing w:before="107" w:after="0"/>
      </w:pPr>
      <w:r>
        <w:rPr>
          <w:color w:val="000000"/>
        </w:rPr>
        <w:t>4. Informacje podsumowujące mogą być składane za okresy kwartalne w terminie do 15. dnia miesiąca następującego po kwartale, w którym powstał obowiązek podatkowy z tytułu dokonania transakcji, o których mowa w ust. 1, w przypadku gdy dotyczą one:</w:t>
      </w:r>
    </w:p>
    <w:p w:rsidR="0084605D" w:rsidRDefault="00724469">
      <w:pPr>
        <w:spacing w:before="107" w:after="0"/>
        <w:ind w:left="373"/>
      </w:pPr>
      <w:r>
        <w:rPr>
          <w:color w:val="000000"/>
        </w:rPr>
        <w:t>1)  transakcji, o których mowa w ust. 1 pkt 1 i 3, jeżeli całkowita wartość tych transakcji, bez podatku od wartości dodanej, nie przekracza w danym kwartale i w żadnym z czterech poprzednich kwartałów kwoty 250 000 zł;</w:t>
      </w:r>
    </w:p>
    <w:p w:rsidR="0084605D" w:rsidRDefault="00724469">
      <w:pPr>
        <w:spacing w:before="107" w:after="0"/>
        <w:ind w:left="373"/>
      </w:pPr>
      <w:r>
        <w:rPr>
          <w:color w:val="000000"/>
        </w:rPr>
        <w:t>2)  transakcji, o których mowa w ust. 1 pkt 2, jeżeli całkowita wartość tych transakcji, bez podatku, nie przekracza w danym kwartale 50 000 zł;</w:t>
      </w:r>
    </w:p>
    <w:p w:rsidR="0084605D" w:rsidRDefault="00724469">
      <w:pPr>
        <w:spacing w:before="107" w:after="0"/>
        <w:ind w:left="373"/>
      </w:pPr>
      <w:r>
        <w:rPr>
          <w:color w:val="000000"/>
        </w:rPr>
        <w:t>3)  transakcji, o których mowa w ust. 1 pkt 4.</w:t>
      </w:r>
    </w:p>
    <w:p w:rsidR="0084605D" w:rsidRDefault="00576321">
      <w:pPr>
        <w:spacing w:before="107" w:after="0"/>
      </w:pPr>
      <w:r>
        <w:rPr>
          <w:color w:val="000000"/>
        </w:rPr>
        <w:t>[…]</w:t>
      </w:r>
    </w:p>
    <w:p w:rsidR="0084605D" w:rsidRDefault="0084605D">
      <w:pPr>
        <w:spacing w:after="0"/>
      </w:pPr>
    </w:p>
    <w:p w:rsidR="0084605D" w:rsidRDefault="00724469">
      <w:pPr>
        <w:spacing w:before="587" w:after="0"/>
        <w:jc w:val="center"/>
      </w:pPr>
      <w:r>
        <w:rPr>
          <w:b/>
          <w:color w:val="000000"/>
        </w:rPr>
        <w:t xml:space="preserve">Rozdział  4 </w:t>
      </w:r>
    </w:p>
    <w:p w:rsidR="0084605D" w:rsidRDefault="00724469">
      <w:pPr>
        <w:spacing w:before="100" w:after="0"/>
        <w:jc w:val="center"/>
      </w:pPr>
      <w:r>
        <w:rPr>
          <w:b/>
          <w:color w:val="000000"/>
        </w:rPr>
        <w:t>Zapłata podatku</w:t>
      </w:r>
    </w:p>
    <w:p w:rsidR="0084605D" w:rsidRDefault="0084605D">
      <w:pPr>
        <w:spacing w:before="320" w:after="0"/>
      </w:pPr>
    </w:p>
    <w:p w:rsidR="0084605D" w:rsidRDefault="00724469">
      <w:pPr>
        <w:spacing w:after="0"/>
      </w:pPr>
      <w:r>
        <w:rPr>
          <w:b/>
          <w:color w:val="000000"/>
        </w:rPr>
        <w:t xml:space="preserve">Art.  103. [Obliczenie i zapłata podatku] </w:t>
      </w:r>
    </w:p>
    <w:p w:rsidR="0084605D" w:rsidRDefault="00724469">
      <w:pPr>
        <w:spacing w:after="0"/>
      </w:pPr>
      <w:r>
        <w:rPr>
          <w:color w:val="000000"/>
        </w:rPr>
        <w:t xml:space="preserve">1. Podatnicy oraz podmioty wymienione w art. 108 są obowiązani, bez wezwania naczelnika urzędu skarbowego, do obliczania i wpłacania podatku za okresy miesięczne w terminie do </w:t>
      </w:r>
      <w:r>
        <w:rPr>
          <w:color w:val="000000"/>
        </w:rPr>
        <w:lastRenderedPageBreak/>
        <w:t>25. dnia miesiąca następującego po miesiącu, w którym powstał obowiązek podatkowy, na rachunek urzędu skarbowego, z zastrzeżeniem ust. 1a-4 oraz art. 33 i art. 33b.</w:t>
      </w:r>
    </w:p>
    <w:p w:rsidR="0084605D" w:rsidRDefault="00576321">
      <w:pPr>
        <w:spacing w:before="107" w:after="0"/>
      </w:pPr>
      <w:r>
        <w:rPr>
          <w:color w:val="000000"/>
        </w:rPr>
        <w:t>[…]</w:t>
      </w:r>
    </w:p>
    <w:p w:rsidR="0084605D" w:rsidRDefault="00724469">
      <w:pPr>
        <w:spacing w:before="107" w:after="0"/>
      </w:pPr>
      <w:r>
        <w:rPr>
          <w:color w:val="000000"/>
        </w:rPr>
        <w:t>2. Podatnicy, o których mowa w art. 99 ust. 2 i 3, są obowiązani, bez wezwania naczelnika urzędu skarbowego, do obliczania i wpłacania podatku za okresy kwartalne w terminie do 25. dnia miesiąca następującego po kwartale, w którym powstał obowiązek podatkowy, na rachunek urzędu skarbowego, z zastrzeżeniem ust. 2a-2g, 3 i 4 oraz art. 33.</w:t>
      </w:r>
    </w:p>
    <w:p w:rsidR="0084605D" w:rsidRDefault="00724469">
      <w:pPr>
        <w:spacing w:before="107" w:after="0"/>
      </w:pPr>
      <w:r>
        <w:rPr>
          <w:color w:val="000000"/>
        </w:rPr>
        <w:t>2a. Podatnicy, o których mowa w art. 99 ust. 3, inni niż mali podatnicy, są obowiązani, bez wezwania naczelnika urzędu skarbowego, do wpłacania zaliczek na podatek za pierwszy oraz za drugi miesiąc kwartału w wysokości 1/3 kwoty należnego zobowiązania podatkowego wynikającej z deklaracji podatkowej złożonej za poprzedni kwartał - w terminie do 25. dnia miesiąca następującego po każdym z kolejnych miesięcy, za które jest wpłacana zaliczka.</w:t>
      </w:r>
    </w:p>
    <w:p w:rsidR="0084605D" w:rsidRDefault="00724469">
      <w:pPr>
        <w:spacing w:before="107" w:after="0"/>
      </w:pPr>
      <w:r>
        <w:rPr>
          <w:color w:val="000000"/>
        </w:rPr>
        <w:t>2b. Kwotę należnego zobowiązania podatkowego przyjmuje się za zerową, jeżeli w wyniku rozliczenia za dany kwartał, zobowiązanie takie nie wystąpi lub jeżeli z rozliczenia tego będzie wynikała kwota zwrotu podatku naliczonego lub różnicy podatku, o której mowa w art. 87 ust. 1.</w:t>
      </w:r>
    </w:p>
    <w:p w:rsidR="0084605D" w:rsidRDefault="00576321">
      <w:pPr>
        <w:spacing w:before="107" w:after="0"/>
      </w:pPr>
      <w:r>
        <w:rPr>
          <w:color w:val="000000"/>
        </w:rPr>
        <w:t>[…]</w:t>
      </w:r>
    </w:p>
    <w:p w:rsidR="0084605D" w:rsidRDefault="0084605D">
      <w:pPr>
        <w:spacing w:before="320" w:after="0"/>
      </w:pPr>
    </w:p>
    <w:p w:rsidR="0084605D" w:rsidRDefault="0084605D">
      <w:pPr>
        <w:spacing w:after="0"/>
      </w:pPr>
    </w:p>
    <w:p w:rsidR="0084605D" w:rsidRDefault="00724469">
      <w:pPr>
        <w:spacing w:before="587" w:after="0"/>
        <w:jc w:val="center"/>
      </w:pPr>
      <w:r>
        <w:rPr>
          <w:b/>
          <w:color w:val="000000"/>
        </w:rPr>
        <w:t xml:space="preserve">DZIAŁ  XI </w:t>
      </w:r>
    </w:p>
    <w:p w:rsidR="0084605D" w:rsidRDefault="00724469">
      <w:pPr>
        <w:spacing w:before="100" w:after="0"/>
        <w:jc w:val="center"/>
      </w:pPr>
      <w:r>
        <w:rPr>
          <w:b/>
          <w:color w:val="000000"/>
        </w:rPr>
        <w:t>Dokumentacja</w:t>
      </w:r>
    </w:p>
    <w:p w:rsidR="0084605D" w:rsidRDefault="0084605D">
      <w:pPr>
        <w:spacing w:after="0"/>
      </w:pPr>
    </w:p>
    <w:p w:rsidR="0084605D" w:rsidRDefault="00724469">
      <w:pPr>
        <w:spacing w:before="587" w:after="0"/>
        <w:jc w:val="center"/>
      </w:pPr>
      <w:r>
        <w:rPr>
          <w:b/>
          <w:color w:val="000000"/>
        </w:rPr>
        <w:t xml:space="preserve">Rozdział  1 </w:t>
      </w:r>
    </w:p>
    <w:p w:rsidR="0084605D" w:rsidRDefault="00724469">
      <w:pPr>
        <w:spacing w:before="100" w:after="0"/>
        <w:jc w:val="center"/>
      </w:pPr>
      <w:r>
        <w:rPr>
          <w:b/>
          <w:color w:val="000000"/>
        </w:rPr>
        <w:t>Faktury</w:t>
      </w:r>
    </w:p>
    <w:p w:rsidR="0084605D" w:rsidRDefault="0084605D">
      <w:pPr>
        <w:spacing w:before="320" w:after="0"/>
      </w:pPr>
    </w:p>
    <w:p w:rsidR="0084605D" w:rsidRDefault="0084605D">
      <w:pPr>
        <w:spacing w:before="320" w:after="0"/>
      </w:pPr>
    </w:p>
    <w:p w:rsidR="0084605D" w:rsidRDefault="00724469">
      <w:pPr>
        <w:spacing w:after="0"/>
      </w:pPr>
      <w:r>
        <w:rPr>
          <w:b/>
          <w:color w:val="000000"/>
        </w:rPr>
        <w:t xml:space="preserve">Art.  106i. [Termin wystawienia faktury] </w:t>
      </w:r>
    </w:p>
    <w:p w:rsidR="0084605D" w:rsidRDefault="00724469">
      <w:pPr>
        <w:spacing w:after="0"/>
      </w:pPr>
      <w:r>
        <w:rPr>
          <w:color w:val="000000"/>
        </w:rPr>
        <w:t>1. Fakturę wystawia się nie później niż 15. dnia miesiąca następującego po miesiącu, w którym dokonano dostawy towaru lub wykonano usługę, z zastrzeżeniem ust. 2-8.</w:t>
      </w:r>
    </w:p>
    <w:p w:rsidR="0084605D" w:rsidRDefault="00724469">
      <w:pPr>
        <w:spacing w:before="107" w:after="0"/>
      </w:pPr>
      <w:r>
        <w:rPr>
          <w:color w:val="000000"/>
        </w:rPr>
        <w:t>2. Jeżeli przed dokonaniem dostawy towaru lub wykonaniem usługi otrzymano całość lub część zapłaty, o której mowa w art. 106b ust. 1 pkt 4, fakturę wystawia się nie później niż 15. dnia miesiąca następującego po miesiącu, w którym otrzymano całość lub część zapłaty od nabywcy.</w:t>
      </w:r>
    </w:p>
    <w:p w:rsidR="0084605D" w:rsidRDefault="00576321">
      <w:pPr>
        <w:spacing w:before="107" w:after="0"/>
        <w:ind w:left="373"/>
      </w:pPr>
      <w:r>
        <w:rPr>
          <w:color w:val="000000"/>
        </w:rPr>
        <w:t>[…]</w:t>
      </w:r>
    </w:p>
    <w:p w:rsidR="0084605D" w:rsidRDefault="00724469">
      <w:pPr>
        <w:spacing w:before="107" w:after="0"/>
      </w:pPr>
      <w:r>
        <w:rPr>
          <w:color w:val="000000"/>
        </w:rPr>
        <w:lastRenderedPageBreak/>
        <w:t>7. Faktury nie mogą być wystawione wcześniej niż 30. dnia przed:</w:t>
      </w:r>
    </w:p>
    <w:p w:rsidR="0084605D" w:rsidRDefault="00724469">
      <w:pPr>
        <w:spacing w:before="107" w:after="0"/>
        <w:ind w:left="373"/>
      </w:pPr>
      <w:r>
        <w:rPr>
          <w:color w:val="000000"/>
        </w:rPr>
        <w:t>1)  dokonaniem dostawy towaru lub wykonaniem usługi;</w:t>
      </w:r>
    </w:p>
    <w:p w:rsidR="0084605D" w:rsidRDefault="00724469">
      <w:pPr>
        <w:spacing w:before="107" w:after="0"/>
        <w:ind w:left="373"/>
      </w:pPr>
      <w:r>
        <w:rPr>
          <w:color w:val="000000"/>
        </w:rPr>
        <w:t>2)  otrzymaniem, przed dokonaniem dostawy towaru lub wykonaniem usługi, całości lub części zapłaty.</w:t>
      </w:r>
    </w:p>
    <w:p w:rsidR="0084605D" w:rsidRDefault="00576321">
      <w:pPr>
        <w:spacing w:before="107" w:after="0"/>
      </w:pPr>
      <w:r>
        <w:rPr>
          <w:color w:val="000000"/>
        </w:rPr>
        <w:t>[…]</w:t>
      </w:r>
    </w:p>
    <w:p w:rsidR="0084605D" w:rsidRDefault="0084605D">
      <w:pPr>
        <w:spacing w:before="320" w:after="0"/>
      </w:pPr>
    </w:p>
    <w:p w:rsidR="0084605D" w:rsidRDefault="00724469">
      <w:pPr>
        <w:spacing w:after="0"/>
      </w:pPr>
      <w:r>
        <w:rPr>
          <w:b/>
          <w:color w:val="000000"/>
        </w:rPr>
        <w:t xml:space="preserve">Art.  106j. [Faktura korygująca] </w:t>
      </w:r>
    </w:p>
    <w:p w:rsidR="0084605D" w:rsidRDefault="00724469">
      <w:pPr>
        <w:spacing w:after="0"/>
      </w:pPr>
      <w:r>
        <w:rPr>
          <w:color w:val="000000"/>
        </w:rPr>
        <w:t>1. W przypadku gdy po wystawieniu faktury:</w:t>
      </w:r>
    </w:p>
    <w:p w:rsidR="0084605D" w:rsidRDefault="00724469">
      <w:pPr>
        <w:spacing w:before="107" w:after="0"/>
        <w:ind w:left="373"/>
      </w:pPr>
      <w:r>
        <w:rPr>
          <w:color w:val="000000"/>
        </w:rPr>
        <w:t>1)  udzielono obniżki ceny w formie rabatu, o której mowa w art. 29a ust. 7 pkt 1,</w:t>
      </w:r>
    </w:p>
    <w:p w:rsidR="0084605D" w:rsidRDefault="00724469">
      <w:pPr>
        <w:spacing w:before="107" w:after="0"/>
        <w:ind w:left="373"/>
      </w:pPr>
      <w:r>
        <w:rPr>
          <w:color w:val="000000"/>
        </w:rPr>
        <w:t>2)  udzielono opustów i obniżek cen, o których mowa w art. 29a ust. 10 pkt 1,</w:t>
      </w:r>
    </w:p>
    <w:p w:rsidR="0084605D" w:rsidRDefault="00724469">
      <w:pPr>
        <w:spacing w:before="107" w:after="0"/>
        <w:ind w:left="373"/>
      </w:pPr>
      <w:r>
        <w:rPr>
          <w:color w:val="000000"/>
        </w:rPr>
        <w:t>3)  dokonano zwrotu podatnikowi towarów i opakowań,</w:t>
      </w:r>
    </w:p>
    <w:p w:rsidR="0084605D" w:rsidRDefault="00724469">
      <w:pPr>
        <w:spacing w:before="107" w:after="0"/>
        <w:ind w:left="373"/>
      </w:pPr>
      <w:r>
        <w:rPr>
          <w:color w:val="000000"/>
        </w:rPr>
        <w:t>4)  dokonano zwrotu nabywcy całości lub części zapłaty, o której mowa w art. 106b ust. 1 pkt 4,</w:t>
      </w:r>
    </w:p>
    <w:p w:rsidR="0084605D" w:rsidRDefault="00724469">
      <w:pPr>
        <w:spacing w:before="107" w:after="0"/>
        <w:ind w:left="373"/>
      </w:pPr>
      <w:r>
        <w:rPr>
          <w:color w:val="000000"/>
        </w:rPr>
        <w:t>5)  podwyższono cenę lub stwierdzono pomyłkę w cenie, stawce, kwocie podatku lub w jakiejkolwiek innej pozycji faktury</w:t>
      </w:r>
    </w:p>
    <w:p w:rsidR="0084605D" w:rsidRDefault="00724469">
      <w:pPr>
        <w:spacing w:before="100" w:after="0"/>
        <w:jc w:val="both"/>
      </w:pPr>
      <w:r>
        <w:rPr>
          <w:color w:val="000000"/>
        </w:rPr>
        <w:t>- podatnik wystawia fakturę korygującą.</w:t>
      </w:r>
    </w:p>
    <w:p w:rsidR="0084605D" w:rsidRDefault="0084605D">
      <w:pPr>
        <w:spacing w:after="0"/>
      </w:pPr>
    </w:p>
    <w:p w:rsidR="0084605D" w:rsidRDefault="00576321">
      <w:pPr>
        <w:spacing w:before="107" w:after="0"/>
        <w:ind w:left="373"/>
      </w:pPr>
      <w:r>
        <w:rPr>
          <w:color w:val="000000"/>
        </w:rPr>
        <w:t>[…]</w:t>
      </w:r>
    </w:p>
    <w:p w:rsidR="0084605D" w:rsidRDefault="0084605D">
      <w:pPr>
        <w:spacing w:before="320" w:after="0"/>
      </w:pPr>
    </w:p>
    <w:p w:rsidR="0084605D" w:rsidRDefault="00724469">
      <w:pPr>
        <w:spacing w:after="0"/>
      </w:pPr>
      <w:r>
        <w:rPr>
          <w:b/>
          <w:color w:val="000000"/>
        </w:rPr>
        <w:t xml:space="preserve">Art.  106k. [Nota korygująca] </w:t>
      </w:r>
    </w:p>
    <w:p w:rsidR="0084605D" w:rsidRDefault="00724469">
      <w:pPr>
        <w:spacing w:after="0"/>
      </w:pPr>
      <w:r>
        <w:rPr>
          <w:color w:val="000000"/>
        </w:rPr>
        <w:t>1. Nabywca towaru lub usługi, który otrzymał fakturę zawierającą pomyłki, z wyjątkiem pomyłek w zakresie danych określonych w art. 106e ust. 1 pkt 8-15, może wystawić fakturę nazywaną notą korygującą.</w:t>
      </w:r>
    </w:p>
    <w:p w:rsidR="0084605D" w:rsidRDefault="00724469">
      <w:pPr>
        <w:spacing w:before="107" w:after="0"/>
      </w:pPr>
      <w:r>
        <w:rPr>
          <w:color w:val="000000"/>
        </w:rPr>
        <w:t>2. Faktura, o której mowa w ust. 1, wymaga akceptacji wystawcy faktury.</w:t>
      </w:r>
    </w:p>
    <w:p w:rsidR="0084605D" w:rsidRDefault="00576321">
      <w:pPr>
        <w:spacing w:before="107" w:after="0"/>
        <w:ind w:left="373"/>
      </w:pPr>
      <w:r>
        <w:rPr>
          <w:color w:val="000000"/>
        </w:rPr>
        <w:t>[…]</w:t>
      </w:r>
    </w:p>
    <w:p w:rsidR="0084605D" w:rsidRDefault="00724469">
      <w:pPr>
        <w:spacing w:before="107" w:after="0"/>
      </w:pPr>
      <w:r>
        <w:rPr>
          <w:color w:val="000000"/>
        </w:rPr>
        <w:t>4. Przepisy ust. 1-3 nie naruszają przepisów dotyczących wystawiania faktur korygujących.</w:t>
      </w:r>
    </w:p>
    <w:p w:rsidR="0084605D" w:rsidRDefault="0084605D">
      <w:pPr>
        <w:spacing w:before="320" w:after="0"/>
      </w:pPr>
    </w:p>
    <w:p w:rsidR="0084605D" w:rsidRDefault="00724469">
      <w:pPr>
        <w:spacing w:after="0"/>
      </w:pPr>
      <w:r>
        <w:rPr>
          <w:b/>
          <w:color w:val="000000"/>
        </w:rPr>
        <w:t xml:space="preserve">Art.  106n. [Faktura elektroniczna] </w:t>
      </w:r>
    </w:p>
    <w:p w:rsidR="0084605D" w:rsidRDefault="00724469">
      <w:pPr>
        <w:spacing w:after="0"/>
      </w:pPr>
      <w:r>
        <w:rPr>
          <w:color w:val="000000"/>
        </w:rPr>
        <w:t>1. Stosowanie faktur elektronicznych wymaga akceptacji odbiorcy faktury.</w:t>
      </w:r>
    </w:p>
    <w:p w:rsidR="0084605D" w:rsidRDefault="00724469">
      <w:pPr>
        <w:spacing w:before="107" w:after="0"/>
      </w:pPr>
      <w:r>
        <w:rPr>
          <w:color w:val="000000"/>
        </w:rPr>
        <w:t>2. W przypadku przesyłania lub udostępniania temu samemu odbiorcy jednocześnie więcej niż jednej faktury elektronicznej dane wspólne dla poszczególnych faktur mogą zostać podane tylko raz, o ile dla każdej faktury są dostępne wszystkie te dane.</w:t>
      </w:r>
    </w:p>
    <w:p w:rsidR="0084605D" w:rsidRDefault="0084605D">
      <w:pPr>
        <w:spacing w:after="0"/>
      </w:pPr>
    </w:p>
    <w:p w:rsidR="0084605D" w:rsidRDefault="00724469">
      <w:pPr>
        <w:spacing w:before="587" w:after="0"/>
        <w:jc w:val="center"/>
      </w:pPr>
      <w:r>
        <w:rPr>
          <w:b/>
          <w:color w:val="000000"/>
        </w:rPr>
        <w:t xml:space="preserve">Rozdział  2 </w:t>
      </w:r>
    </w:p>
    <w:p w:rsidR="0084605D" w:rsidRDefault="00724469">
      <w:pPr>
        <w:spacing w:before="100" w:after="0"/>
        <w:jc w:val="center"/>
      </w:pPr>
      <w:r>
        <w:rPr>
          <w:b/>
          <w:color w:val="000000"/>
        </w:rPr>
        <w:lastRenderedPageBreak/>
        <w:t>Ewidencje</w:t>
      </w:r>
    </w:p>
    <w:p w:rsidR="0084605D" w:rsidRDefault="0084605D">
      <w:pPr>
        <w:spacing w:before="320" w:after="0"/>
      </w:pPr>
    </w:p>
    <w:p w:rsidR="0084605D" w:rsidRDefault="00724469">
      <w:pPr>
        <w:spacing w:after="0"/>
      </w:pPr>
      <w:r>
        <w:rPr>
          <w:b/>
          <w:color w:val="000000"/>
        </w:rPr>
        <w:t xml:space="preserve">Art.  109. [Ewidencja sprzedaży] </w:t>
      </w:r>
    </w:p>
    <w:p w:rsidR="0084605D" w:rsidRDefault="00724469">
      <w:pPr>
        <w:spacing w:after="0"/>
      </w:pPr>
      <w:r>
        <w:rPr>
          <w:color w:val="000000"/>
        </w:rPr>
        <w:t>1. Podatnicy, u których sprzedaż jest zwolniona od podatku na podstawie art. 113 ust. 1 i 9, są obowiązani prowadzić ewidencję sprzedaży za dany dzień, nie później jednak niż przed dokonaniem sprzedaży w dniu następnym.</w:t>
      </w:r>
    </w:p>
    <w:p w:rsidR="0084605D" w:rsidRDefault="00724469">
      <w:pPr>
        <w:spacing w:before="107" w:after="0"/>
      </w:pPr>
      <w:r>
        <w:rPr>
          <w:color w:val="000000"/>
        </w:rPr>
        <w:t xml:space="preserve">2. W przypadku stwierdzenia, że podatnik nie prowadzi ewidencji, o której mowa w ust. 1, albo prowadzi ją w sposób nierzetelny, a na podstawie dokumentacji nie jest możliwe ustalenie wartości sprzedaży, naczelnik urzędu skarbowego lub organ kontroli skarbowej określi, w drodze oszacowania, wartość sprzedaży opodatkowanej i ustali od niej kwotę podatku należnego. Jeżeli nie można określić przedmiotu opodatkowania, kwotę podatku ustala się przy zastosowaniu stawki </w:t>
      </w:r>
      <w:r>
        <w:rPr>
          <w:i/>
          <w:color w:val="000000"/>
        </w:rPr>
        <w:t>22%</w:t>
      </w:r>
      <w:r>
        <w:rPr>
          <w:color w:val="000000"/>
        </w:rPr>
        <w:t xml:space="preserve">  .</w:t>
      </w:r>
    </w:p>
    <w:p w:rsidR="0084605D" w:rsidRDefault="00576321">
      <w:pPr>
        <w:spacing w:before="107" w:after="0"/>
      </w:pPr>
      <w:r>
        <w:rPr>
          <w:color w:val="000000"/>
        </w:rPr>
        <w:t>[…]</w:t>
      </w:r>
    </w:p>
    <w:p w:rsidR="0084605D" w:rsidRDefault="0084605D">
      <w:pPr>
        <w:spacing w:after="0"/>
      </w:pPr>
    </w:p>
    <w:p w:rsidR="0084605D" w:rsidRDefault="00724469">
      <w:pPr>
        <w:spacing w:before="587" w:after="0"/>
        <w:jc w:val="center"/>
      </w:pPr>
      <w:r>
        <w:rPr>
          <w:b/>
          <w:color w:val="000000"/>
        </w:rPr>
        <w:t xml:space="preserve">Rozdział  3 </w:t>
      </w:r>
    </w:p>
    <w:p w:rsidR="0084605D" w:rsidRDefault="00724469">
      <w:pPr>
        <w:spacing w:before="100" w:after="0"/>
        <w:jc w:val="center"/>
      </w:pPr>
      <w:r>
        <w:rPr>
          <w:b/>
          <w:color w:val="000000"/>
        </w:rPr>
        <w:t>Kasy rejestrujące</w:t>
      </w:r>
    </w:p>
    <w:p w:rsidR="0084605D" w:rsidRDefault="0084605D">
      <w:pPr>
        <w:spacing w:before="320" w:after="0"/>
      </w:pPr>
    </w:p>
    <w:p w:rsidR="0084605D" w:rsidRDefault="00724469">
      <w:pPr>
        <w:spacing w:after="0"/>
      </w:pPr>
      <w:r>
        <w:rPr>
          <w:b/>
          <w:color w:val="000000"/>
        </w:rPr>
        <w:t xml:space="preserve">Art.  111. [Kasy rejestrujące] </w:t>
      </w:r>
    </w:p>
    <w:p w:rsidR="0084605D" w:rsidRDefault="00724469">
      <w:pPr>
        <w:spacing w:after="0"/>
      </w:pPr>
      <w:r>
        <w:rPr>
          <w:color w:val="000000"/>
        </w:rPr>
        <w:t>1. Podatnicy dokonujący sprzedaży na rzecz osób fizycznych nieprowadzących działalności gospodarczej oraz rolników ryczałtowych są obowiązani prowadzić ewidencję obrotu i kwot podatku należnego przy zastosowaniu kas rejestrujących.</w:t>
      </w:r>
    </w:p>
    <w:p w:rsidR="0084605D" w:rsidRDefault="00724469">
      <w:pPr>
        <w:spacing w:before="107" w:after="0"/>
      </w:pPr>
      <w:r>
        <w:rPr>
          <w:color w:val="000000"/>
        </w:rPr>
        <w:t>1a. Do obrotu wykazywanego w ewidencji, o której mowa w ust. 1, nie wlicza się kwoty podatku należnego.</w:t>
      </w:r>
    </w:p>
    <w:p w:rsidR="0084605D" w:rsidRDefault="00724469">
      <w:pPr>
        <w:spacing w:before="107" w:after="0"/>
      </w:pPr>
      <w:r>
        <w:rPr>
          <w:color w:val="000000"/>
        </w:rPr>
        <w:t>2. W przypadku stwierdzenia, że podatnik narusza obowiązek określony w ust. 1, naczelnik urzędu skarbowego lub organ kontroli skarbowej ustala za okres do momentu rozpoczęcia prowadzenia ewidencji obrotu i kwot podatku należnego przy zastosowaniu kas rejestrujących, dodatkowe zobowiązanie podatkowe w wysokości odpowiadającej 30% kwoty podatku naliczonego przy nabyciu towarów i usług. W stosunku do osób fizycznych, które za ten sam czyn ponoszą odpowiedzialność za wykroczenie skarbowe albo za przestępstwo skarbowe, dodatkowego zobowiązania podatkowego nie ustala się.</w:t>
      </w:r>
    </w:p>
    <w:p w:rsidR="0084605D" w:rsidRDefault="00724469">
      <w:pPr>
        <w:spacing w:before="107" w:after="0"/>
      </w:pPr>
      <w:r>
        <w:rPr>
          <w:color w:val="000000"/>
        </w:rPr>
        <w:t>3. Jeżeli z przyczyn niezależnych od podatnika nie może być prowadzona ewidencja obrotu i kwot podatku należnego przy zastosowaniu kas rejestrujących, podatnik jest obowiązany ewidencjonować obroty i kwoty podatku należnego przy zastosowaniu rezerwowej kasy rejestrującej. W przypadku gdy ewidencjonowanie obrotu i kwot podatku należnego przy zastosowaniu rezerwowej kasy rejestrującej jest niemożliwe, podatnik nie może dokonywać sprzedaży.</w:t>
      </w:r>
    </w:p>
    <w:p w:rsidR="0084605D" w:rsidRDefault="00724469">
      <w:pPr>
        <w:spacing w:before="107" w:after="0"/>
      </w:pPr>
      <w:r>
        <w:rPr>
          <w:color w:val="000000"/>
        </w:rPr>
        <w:lastRenderedPageBreak/>
        <w:t>3a. Podatnicy prowadzący ewidencję obrotu i kwot podatku należnego przy zastosowaniu kas rejestrujących są obowiązani:</w:t>
      </w:r>
    </w:p>
    <w:p w:rsidR="0084605D" w:rsidRDefault="00724469">
      <w:pPr>
        <w:spacing w:before="107" w:after="0"/>
        <w:ind w:left="373"/>
      </w:pPr>
      <w:r>
        <w:rPr>
          <w:color w:val="000000"/>
        </w:rPr>
        <w:t>1)  dokonywać wydruku paragonu fiskalnego lub faktury z każdej sprzedaży oraz wydawać wydrukowany dokument nabywcy;</w:t>
      </w:r>
    </w:p>
    <w:p w:rsidR="0084605D" w:rsidRDefault="00724469">
      <w:pPr>
        <w:spacing w:before="107" w:after="0"/>
        <w:ind w:left="373"/>
      </w:pPr>
      <w:r>
        <w:rPr>
          <w:color w:val="000000"/>
        </w:rPr>
        <w:t>2)  dokonywać niezwłocznego zgłoszenia właściwemu podmiotowi prowadzącemu serwis kas rejestrujących każdej nieprawidłowości w pracy kasy;</w:t>
      </w:r>
    </w:p>
    <w:p w:rsidR="0084605D" w:rsidRDefault="00724469">
      <w:pPr>
        <w:spacing w:before="107" w:after="0"/>
        <w:ind w:left="373"/>
      </w:pPr>
      <w:r>
        <w:rPr>
          <w:color w:val="000000"/>
        </w:rPr>
        <w:t>3)  udostępniać kasy rejestrujące do kontroli stanu ich nienaruszalności i prawidłowości pracy na każde żądanie właściwych organów;</w:t>
      </w:r>
    </w:p>
    <w:p w:rsidR="0084605D" w:rsidRDefault="00724469">
      <w:pPr>
        <w:spacing w:before="107" w:after="0"/>
        <w:ind w:left="373"/>
      </w:pPr>
      <w:r>
        <w:rPr>
          <w:color w:val="000000"/>
        </w:rPr>
        <w:t>4)  zgłaszać kasy rejestrujące do obowiązkowego przeglądu technicznego właściwemu podmiotowi prowadzącemu serwis kas rejestrujących;</w:t>
      </w:r>
    </w:p>
    <w:p w:rsidR="0084605D" w:rsidRDefault="00724469">
      <w:pPr>
        <w:spacing w:before="107" w:after="0"/>
        <w:ind w:left="373"/>
      </w:pPr>
      <w:r>
        <w:rPr>
          <w:color w:val="000000"/>
        </w:rPr>
        <w:t>5)  używać kas rejestrujących zgodnie z warunkami określonymi w przepisach wydanych na podstawie ust. 7a pkt 1;</w:t>
      </w:r>
    </w:p>
    <w:p w:rsidR="0084605D" w:rsidRDefault="00724469">
      <w:pPr>
        <w:spacing w:before="107" w:after="0"/>
        <w:ind w:left="373"/>
      </w:pPr>
      <w:r>
        <w:rPr>
          <w:color w:val="000000"/>
        </w:rPr>
        <w:t xml:space="preserve">6)  przechowywać kopie dokumentów kasowych przez okres wymagany w art. 112, zgodnie z warunkami określonymi w </w:t>
      </w:r>
      <w:r>
        <w:rPr>
          <w:color w:val="1B1B1B"/>
        </w:rPr>
        <w:t>ustawie</w:t>
      </w:r>
      <w:r>
        <w:rPr>
          <w:color w:val="000000"/>
        </w:rPr>
        <w:t xml:space="preserve"> z dnia 29 września 1994 r. o rachunkowości (Dz. U. z 2013 r. poz. 330, z </w:t>
      </w:r>
      <w:proofErr w:type="spellStart"/>
      <w:r>
        <w:rPr>
          <w:color w:val="000000"/>
        </w:rPr>
        <w:t>późn</w:t>
      </w:r>
      <w:proofErr w:type="spellEnd"/>
      <w:r>
        <w:rPr>
          <w:color w:val="000000"/>
        </w:rPr>
        <w:t>. zm.);</w:t>
      </w:r>
    </w:p>
    <w:p w:rsidR="0084605D" w:rsidRDefault="00724469">
      <w:pPr>
        <w:spacing w:before="107" w:after="0"/>
        <w:ind w:left="373"/>
      </w:pPr>
      <w:r>
        <w:rPr>
          <w:color w:val="000000"/>
        </w:rPr>
        <w:t>7)  stosować kasy rejestrujące wyłącznie do prowadzenia ewidencji własnej sprzedaży, z zastrzeżeniem ust. 3b;</w:t>
      </w:r>
    </w:p>
    <w:p w:rsidR="0084605D" w:rsidRDefault="00724469">
      <w:pPr>
        <w:spacing w:before="107" w:after="0"/>
        <w:ind w:left="373"/>
      </w:pPr>
      <w:r>
        <w:rPr>
          <w:color w:val="000000"/>
        </w:rPr>
        <w:t>8)  dokonywać wydruku emitowanych przez kasę rejestrującą dokumentów i ich kopii;</w:t>
      </w:r>
    </w:p>
    <w:p w:rsidR="0084605D" w:rsidRDefault="00724469">
      <w:pPr>
        <w:spacing w:before="107" w:after="0"/>
        <w:ind w:left="373"/>
      </w:pPr>
      <w:r>
        <w:rPr>
          <w:color w:val="000000"/>
        </w:rPr>
        <w:t>9)  prowadzić i przechowywać dokumentację o przebiegu eksploatacji kasy rejestrującej, z uwzględnieniem przepisów wydanych na podstawie ust. 7a i ust. 9 pkt 1;</w:t>
      </w:r>
    </w:p>
    <w:p w:rsidR="0084605D" w:rsidRDefault="00724469">
      <w:pPr>
        <w:spacing w:before="107" w:after="0"/>
        <w:ind w:left="373"/>
      </w:pPr>
      <w:r>
        <w:rPr>
          <w:color w:val="000000"/>
        </w:rPr>
        <w:t>10)  dokonać zgłoszenia kasy rejestrującej do naczelnika urzędu skarbowego w celu otrzymania numeru ewidencyjnego kasy;</w:t>
      </w:r>
    </w:p>
    <w:p w:rsidR="0084605D" w:rsidRDefault="00724469">
      <w:pPr>
        <w:spacing w:before="107" w:after="0"/>
        <w:ind w:left="373"/>
      </w:pPr>
      <w:r>
        <w:rPr>
          <w:color w:val="000000"/>
        </w:rPr>
        <w:t>11)  poddać obowiązkowemu przeglądowi technicznemu kasy rejestrujące, które zostały przez podatnika utracone, a następnie odzyskane, przed ich ponownym zastosowaniem do prowadzenia ewidencji.</w:t>
      </w:r>
    </w:p>
    <w:p w:rsidR="0084605D" w:rsidRDefault="00576321">
      <w:pPr>
        <w:spacing w:before="107" w:after="0"/>
      </w:pPr>
      <w:r>
        <w:rPr>
          <w:color w:val="000000"/>
        </w:rPr>
        <w:t>[…]</w:t>
      </w:r>
    </w:p>
    <w:p w:rsidR="0084605D" w:rsidRDefault="00724469">
      <w:pPr>
        <w:spacing w:before="107" w:after="0"/>
      </w:pPr>
      <w:r>
        <w:rPr>
          <w:color w:val="000000"/>
        </w:rPr>
        <w:t>4. Podatnicy, którzy rozpoczną ewidencjonowanie obrotu i kwot podatku należnego w obowiązujących terminach, mogą odliczyć od tego podatku kwotę wydatkowaną na zakup każdej z kas rejestrujących zgłoszonych na dzień rozpoczęcia (powstania obowiązku) ewidencjonowania w wysokości 90% jej ceny zakupu (bez podatku), nie więcej jednak niż 700 zł.</w:t>
      </w:r>
    </w:p>
    <w:p w:rsidR="0084605D" w:rsidRDefault="00724469">
      <w:pPr>
        <w:spacing w:before="107" w:after="0"/>
      </w:pPr>
      <w:r>
        <w:rPr>
          <w:color w:val="000000"/>
        </w:rPr>
        <w:t>5. W przypadku gdy podatnik rozpoczął ewidencjonowanie obrotu w obowiązujących terminach i wykonuje wyłącznie czynności zwolnione od podatku lub jest podatnikiem, u którego sprzedaż jest zwolniona od podatku na podstawie art. 113 ust. 1 i 9, urząd skarbowy dokonuje zwrotu kwoty określonej w ust. 4 na rachunek bankowy podatnika w banku mającym siedzibę na terytorium kraju lub na rachunek podatnika w spółdzielczej kasie oszczędnościowo-kredytowej, której jest członkiem, w terminie do 25. dnia od dnia złożenia wniosku przez podatnika.</w:t>
      </w:r>
    </w:p>
    <w:p w:rsidR="0084605D" w:rsidRDefault="00724469">
      <w:pPr>
        <w:spacing w:before="107" w:after="0"/>
      </w:pPr>
      <w:r>
        <w:rPr>
          <w:color w:val="000000"/>
        </w:rPr>
        <w:lastRenderedPageBreak/>
        <w:t>6. Podatnicy są obowiązani do zwrotu odliczonych lub zwróconych im kwot wydatkowanych na zakup kas rejestrujących, w przypadku gdy w okresie 3 lat od dnia rozpoczęcia ewidencjonowania zaprzestaną ich używania lub nie dokonują w obowiązującym terminie zgłoszenia kasy do obowiązkowego przeglądu technicznego przez właściwy serwis, a także w przypadku naruszenia warunków związanych z odliczeniem tych kwot, określonych w przepisach wydanych na podstawie ust. 7 pkt 1 i 2.</w:t>
      </w:r>
    </w:p>
    <w:p w:rsidR="0084605D" w:rsidRDefault="00576321">
      <w:pPr>
        <w:spacing w:before="100" w:after="0"/>
        <w:jc w:val="both"/>
        <w:rPr>
          <w:color w:val="000000"/>
        </w:rPr>
      </w:pPr>
      <w:r>
        <w:rPr>
          <w:color w:val="000000"/>
        </w:rPr>
        <w:t>[…]</w:t>
      </w:r>
    </w:p>
    <w:p w:rsidR="00C1231B" w:rsidRDefault="00C1231B">
      <w:pPr>
        <w:spacing w:before="100" w:after="0"/>
        <w:jc w:val="both"/>
        <w:rPr>
          <w:color w:val="000000"/>
        </w:rPr>
      </w:pPr>
    </w:p>
    <w:p w:rsidR="00C1231B" w:rsidRPr="00C1231B" w:rsidRDefault="00C1231B" w:rsidP="00C1231B">
      <w:pPr>
        <w:spacing w:before="100" w:after="0"/>
        <w:jc w:val="both"/>
        <w:rPr>
          <w:b/>
        </w:rPr>
      </w:pPr>
      <w:r w:rsidRPr="00C1231B">
        <w:rPr>
          <w:b/>
        </w:rPr>
        <w:t xml:space="preserve">Art.  146a. [Czasowe stawki podatku 23%, 8%, 7% i 4%] </w:t>
      </w:r>
    </w:p>
    <w:p w:rsidR="00C1231B" w:rsidRDefault="00C1231B" w:rsidP="00C1231B">
      <w:pPr>
        <w:spacing w:before="100" w:after="0"/>
        <w:jc w:val="both"/>
      </w:pPr>
      <w:r>
        <w:t>W okresie od dnia 1 stycznia 2011 r. do dnia 31 grudnia 2016 r., z zastrzeżeniem art. 146f:</w:t>
      </w:r>
    </w:p>
    <w:p w:rsidR="00C1231B" w:rsidRDefault="00C1231B" w:rsidP="00C1231B">
      <w:pPr>
        <w:spacing w:before="100" w:after="0"/>
        <w:jc w:val="both"/>
      </w:pPr>
      <w:r>
        <w:t>1)  stawka podatku, o której mowa w art. 41 ust. 1 i 13, art. 109 ust. 2 i art. 110, wynosi 23%;</w:t>
      </w:r>
    </w:p>
    <w:p w:rsidR="00C1231B" w:rsidRDefault="00C1231B" w:rsidP="00C1231B">
      <w:pPr>
        <w:spacing w:before="100" w:after="0"/>
        <w:jc w:val="both"/>
      </w:pPr>
      <w:r>
        <w:t>2)  stawka podatku, o której mowa w art. 41 ust. 2, art. 120 ust. 2 i 3 oraz w tytule załącznika nr 3 do ustawy, wynosi 8%;</w:t>
      </w:r>
    </w:p>
    <w:p w:rsidR="00C1231B" w:rsidRDefault="00C1231B" w:rsidP="00C1231B">
      <w:pPr>
        <w:spacing w:before="100" w:after="0"/>
        <w:jc w:val="both"/>
      </w:pPr>
      <w:r>
        <w:t>3)  stawka zryczałtowanego zwrotu podatku, o której mowa w art. 115 ust. 2, wynosi 7%;</w:t>
      </w:r>
    </w:p>
    <w:p w:rsidR="00C1231B" w:rsidRDefault="00C1231B" w:rsidP="00C1231B">
      <w:pPr>
        <w:spacing w:before="100" w:after="0"/>
        <w:jc w:val="both"/>
      </w:pPr>
      <w:r>
        <w:t>4)  stawka ryczałtu, o której mowa w art. 114 ust. 1, wynosi 4%.</w:t>
      </w:r>
    </w:p>
    <w:sectPr w:rsidR="00C1231B">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2"/>
  </w:compat>
  <w:rsids>
    <w:rsidRoot w:val="0084605D"/>
    <w:rsid w:val="00372E54"/>
    <w:rsid w:val="004C1E89"/>
    <w:rsid w:val="004F6A09"/>
    <w:rsid w:val="00576321"/>
    <w:rsid w:val="00724469"/>
    <w:rsid w:val="0084605D"/>
    <w:rsid w:val="008A39B5"/>
    <w:rsid w:val="00C123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1194D"/>
  <w15:docId w15:val="{89FE500D-57D3-4B9C-A3BB-189D70A3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jc w:val="center"/>
    </w:pPr>
    <w:rPr>
      <w:rFonts w:ascii="Times New Roman" w:eastAsia="Times New Roman" w:hAnsi="Times New Roman" w:cs="Times New Roman"/>
      <w:b/>
      <w:color w:val="000000" w:themeColor="text1"/>
      <w:sz w:val="42"/>
    </w:rPr>
  </w:style>
  <w:style w:type="paragraph" w:customStyle="1" w:styleId="TitleStyle">
    <w:name w:val="TitleStyle"/>
    <w:pPr>
      <w:spacing w:line="240" w:lineRule="auto"/>
    </w:pPr>
    <w:rPr>
      <w:rFonts w:ascii="Times New Roman" w:eastAsia="Times New Roman" w:hAnsi="Times New Roman" w:cs="Times New Roman"/>
      <w:b/>
      <w:color w:val="000000" w:themeColor="text1"/>
      <w:sz w:val="32"/>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sz w:val="32"/>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022399">
      <w:bodyDiv w:val="1"/>
      <w:marLeft w:val="0"/>
      <w:marRight w:val="0"/>
      <w:marTop w:val="0"/>
      <w:marBottom w:val="0"/>
      <w:divBdr>
        <w:top w:val="none" w:sz="0" w:space="0" w:color="auto"/>
        <w:left w:val="none" w:sz="0" w:space="0" w:color="auto"/>
        <w:bottom w:val="none" w:sz="0" w:space="0" w:color="auto"/>
        <w:right w:val="none" w:sz="0" w:space="0" w:color="auto"/>
      </w:divBdr>
      <w:divsChild>
        <w:div w:id="596987702">
          <w:marLeft w:val="240"/>
          <w:marRight w:val="0"/>
          <w:marTop w:val="72"/>
          <w:marBottom w:val="72"/>
          <w:divBdr>
            <w:top w:val="none" w:sz="0" w:space="0" w:color="auto"/>
            <w:left w:val="none" w:sz="0" w:space="0" w:color="auto"/>
            <w:bottom w:val="none" w:sz="0" w:space="0" w:color="auto"/>
            <w:right w:val="none" w:sz="0" w:space="0" w:color="auto"/>
          </w:divBdr>
        </w:div>
        <w:div w:id="1806509251">
          <w:marLeft w:val="240"/>
          <w:marRight w:val="0"/>
          <w:marTop w:val="0"/>
          <w:marBottom w:val="72"/>
          <w:divBdr>
            <w:top w:val="none" w:sz="0" w:space="0" w:color="auto"/>
            <w:left w:val="none" w:sz="0" w:space="0" w:color="auto"/>
            <w:bottom w:val="none" w:sz="0" w:space="0" w:color="auto"/>
            <w:right w:val="none" w:sz="0" w:space="0" w:color="auto"/>
          </w:divBdr>
        </w:div>
        <w:div w:id="1420441128">
          <w:marLeft w:val="240"/>
          <w:marRight w:val="0"/>
          <w:marTop w:val="0"/>
          <w:marBottom w:val="72"/>
          <w:divBdr>
            <w:top w:val="none" w:sz="0" w:space="0" w:color="auto"/>
            <w:left w:val="none" w:sz="0" w:space="0" w:color="auto"/>
            <w:bottom w:val="none" w:sz="0" w:space="0" w:color="auto"/>
            <w:right w:val="none" w:sz="0" w:space="0" w:color="auto"/>
          </w:divBdr>
        </w:div>
        <w:div w:id="701781626">
          <w:marLeft w:val="240"/>
          <w:marRight w:val="0"/>
          <w:marTop w:val="0"/>
          <w:marBottom w:val="72"/>
          <w:divBdr>
            <w:top w:val="none" w:sz="0" w:space="0" w:color="auto"/>
            <w:left w:val="none" w:sz="0" w:space="0" w:color="auto"/>
            <w:bottom w:val="none" w:sz="0" w:space="0" w:color="auto"/>
            <w:right w:val="none" w:sz="0" w:space="0" w:color="auto"/>
          </w:divBdr>
        </w:div>
      </w:divsChild>
    </w:div>
    <w:div w:id="1769694839">
      <w:bodyDiv w:val="1"/>
      <w:marLeft w:val="0"/>
      <w:marRight w:val="0"/>
      <w:marTop w:val="0"/>
      <w:marBottom w:val="0"/>
      <w:divBdr>
        <w:top w:val="none" w:sz="0" w:space="0" w:color="auto"/>
        <w:left w:val="none" w:sz="0" w:space="0" w:color="auto"/>
        <w:bottom w:val="none" w:sz="0" w:space="0" w:color="auto"/>
        <w:right w:val="none" w:sz="0" w:space="0" w:color="auto"/>
      </w:divBdr>
      <w:divsChild>
        <w:div w:id="1398045969">
          <w:marLeft w:val="0"/>
          <w:marRight w:val="0"/>
          <w:marTop w:val="0"/>
          <w:marBottom w:val="240"/>
          <w:divBdr>
            <w:top w:val="none" w:sz="0" w:space="0" w:color="auto"/>
            <w:left w:val="none" w:sz="0" w:space="0" w:color="auto"/>
            <w:bottom w:val="none" w:sz="0" w:space="0" w:color="auto"/>
            <w:right w:val="none" w:sz="0" w:space="0" w:color="auto"/>
          </w:divBdr>
          <w:divsChild>
            <w:div w:id="745223189">
              <w:marLeft w:val="0"/>
              <w:marRight w:val="0"/>
              <w:marTop w:val="72"/>
              <w:marBottom w:val="0"/>
              <w:divBdr>
                <w:top w:val="none" w:sz="0" w:space="0" w:color="auto"/>
                <w:left w:val="none" w:sz="0" w:space="0" w:color="auto"/>
                <w:bottom w:val="none" w:sz="0" w:space="0" w:color="auto"/>
                <w:right w:val="none" w:sz="0" w:space="0" w:color="auto"/>
              </w:divBdr>
            </w:div>
            <w:div w:id="846363721">
              <w:marLeft w:val="0"/>
              <w:marRight w:val="0"/>
              <w:marTop w:val="72"/>
              <w:marBottom w:val="0"/>
              <w:divBdr>
                <w:top w:val="none" w:sz="0" w:space="0" w:color="auto"/>
                <w:left w:val="none" w:sz="0" w:space="0" w:color="auto"/>
                <w:bottom w:val="none" w:sz="0" w:space="0" w:color="auto"/>
                <w:right w:val="none" w:sz="0" w:space="0" w:color="auto"/>
              </w:divBdr>
            </w:div>
            <w:div w:id="433282022">
              <w:marLeft w:val="0"/>
              <w:marRight w:val="0"/>
              <w:marTop w:val="72"/>
              <w:marBottom w:val="0"/>
              <w:divBdr>
                <w:top w:val="none" w:sz="0" w:space="0" w:color="auto"/>
                <w:left w:val="none" w:sz="0" w:space="0" w:color="auto"/>
                <w:bottom w:val="none" w:sz="0" w:space="0" w:color="auto"/>
                <w:right w:val="none" w:sz="0" w:space="0" w:color="auto"/>
              </w:divBdr>
            </w:div>
            <w:div w:id="721754030">
              <w:marLeft w:val="0"/>
              <w:marRight w:val="0"/>
              <w:marTop w:val="72"/>
              <w:marBottom w:val="0"/>
              <w:divBdr>
                <w:top w:val="none" w:sz="0" w:space="0" w:color="auto"/>
                <w:left w:val="none" w:sz="0" w:space="0" w:color="auto"/>
                <w:bottom w:val="none" w:sz="0" w:space="0" w:color="auto"/>
                <w:right w:val="none" w:sz="0" w:space="0" w:color="auto"/>
              </w:divBdr>
            </w:div>
            <w:div w:id="1818834013">
              <w:marLeft w:val="0"/>
              <w:marRight w:val="0"/>
              <w:marTop w:val="72"/>
              <w:marBottom w:val="0"/>
              <w:divBdr>
                <w:top w:val="none" w:sz="0" w:space="0" w:color="auto"/>
                <w:left w:val="none" w:sz="0" w:space="0" w:color="auto"/>
                <w:bottom w:val="none" w:sz="0" w:space="0" w:color="auto"/>
                <w:right w:val="none" w:sz="0" w:space="0" w:color="auto"/>
              </w:divBdr>
            </w:div>
            <w:div w:id="1090351443">
              <w:marLeft w:val="0"/>
              <w:marRight w:val="0"/>
              <w:marTop w:val="72"/>
              <w:marBottom w:val="0"/>
              <w:divBdr>
                <w:top w:val="none" w:sz="0" w:space="0" w:color="auto"/>
                <w:left w:val="none" w:sz="0" w:space="0" w:color="auto"/>
                <w:bottom w:val="none" w:sz="0" w:space="0" w:color="auto"/>
                <w:right w:val="none" w:sz="0" w:space="0" w:color="auto"/>
              </w:divBdr>
              <w:divsChild>
                <w:div w:id="1664505876">
                  <w:marLeft w:val="240"/>
                  <w:marRight w:val="0"/>
                  <w:marTop w:val="72"/>
                  <w:marBottom w:val="72"/>
                  <w:divBdr>
                    <w:top w:val="none" w:sz="0" w:space="0" w:color="auto"/>
                    <w:left w:val="none" w:sz="0" w:space="0" w:color="auto"/>
                    <w:bottom w:val="none" w:sz="0" w:space="0" w:color="auto"/>
                    <w:right w:val="none" w:sz="0" w:space="0" w:color="auto"/>
                  </w:divBdr>
                </w:div>
                <w:div w:id="363213050">
                  <w:marLeft w:val="240"/>
                  <w:marRight w:val="0"/>
                  <w:marTop w:val="0"/>
                  <w:marBottom w:val="72"/>
                  <w:divBdr>
                    <w:top w:val="none" w:sz="0" w:space="0" w:color="auto"/>
                    <w:left w:val="none" w:sz="0" w:space="0" w:color="auto"/>
                    <w:bottom w:val="none" w:sz="0" w:space="0" w:color="auto"/>
                    <w:right w:val="none" w:sz="0" w:space="0" w:color="auto"/>
                  </w:divBdr>
                </w:div>
                <w:div w:id="135101619">
                  <w:marLeft w:val="240"/>
                  <w:marRight w:val="0"/>
                  <w:marTop w:val="0"/>
                  <w:marBottom w:val="72"/>
                  <w:divBdr>
                    <w:top w:val="none" w:sz="0" w:space="0" w:color="auto"/>
                    <w:left w:val="none" w:sz="0" w:space="0" w:color="auto"/>
                    <w:bottom w:val="none" w:sz="0" w:space="0" w:color="auto"/>
                    <w:right w:val="none" w:sz="0" w:space="0" w:color="auto"/>
                  </w:divBdr>
                </w:div>
                <w:div w:id="78714897">
                  <w:marLeft w:val="240"/>
                  <w:marRight w:val="0"/>
                  <w:marTop w:val="0"/>
                  <w:marBottom w:val="72"/>
                  <w:divBdr>
                    <w:top w:val="none" w:sz="0" w:space="0" w:color="auto"/>
                    <w:left w:val="none" w:sz="0" w:space="0" w:color="auto"/>
                    <w:bottom w:val="none" w:sz="0" w:space="0" w:color="auto"/>
                    <w:right w:val="none" w:sz="0" w:space="0" w:color="auto"/>
                  </w:divBdr>
                </w:div>
              </w:divsChild>
            </w:div>
            <w:div w:id="355624231">
              <w:marLeft w:val="0"/>
              <w:marRight w:val="0"/>
              <w:marTop w:val="72"/>
              <w:marBottom w:val="0"/>
              <w:divBdr>
                <w:top w:val="none" w:sz="0" w:space="0" w:color="auto"/>
                <w:left w:val="none" w:sz="0" w:space="0" w:color="auto"/>
                <w:bottom w:val="none" w:sz="0" w:space="0" w:color="auto"/>
                <w:right w:val="none" w:sz="0" w:space="0" w:color="auto"/>
              </w:divBdr>
            </w:div>
            <w:div w:id="493764057">
              <w:marLeft w:val="0"/>
              <w:marRight w:val="0"/>
              <w:marTop w:val="72"/>
              <w:marBottom w:val="0"/>
              <w:divBdr>
                <w:top w:val="none" w:sz="0" w:space="0" w:color="auto"/>
                <w:left w:val="none" w:sz="0" w:space="0" w:color="auto"/>
                <w:bottom w:val="none" w:sz="0" w:space="0" w:color="auto"/>
                <w:right w:val="none" w:sz="0" w:space="0" w:color="auto"/>
              </w:divBdr>
            </w:div>
            <w:div w:id="1013842070">
              <w:marLeft w:val="0"/>
              <w:marRight w:val="0"/>
              <w:marTop w:val="72"/>
              <w:marBottom w:val="0"/>
              <w:divBdr>
                <w:top w:val="none" w:sz="0" w:space="0" w:color="auto"/>
                <w:left w:val="none" w:sz="0" w:space="0" w:color="auto"/>
                <w:bottom w:val="none" w:sz="0" w:space="0" w:color="auto"/>
                <w:right w:val="none" w:sz="0" w:space="0" w:color="auto"/>
              </w:divBdr>
            </w:div>
            <w:div w:id="1949267056">
              <w:marLeft w:val="0"/>
              <w:marRight w:val="0"/>
              <w:marTop w:val="72"/>
              <w:marBottom w:val="0"/>
              <w:divBdr>
                <w:top w:val="none" w:sz="0" w:space="0" w:color="auto"/>
                <w:left w:val="none" w:sz="0" w:space="0" w:color="auto"/>
                <w:bottom w:val="none" w:sz="0" w:space="0" w:color="auto"/>
                <w:right w:val="none" w:sz="0" w:space="0" w:color="auto"/>
              </w:divBdr>
            </w:div>
            <w:div w:id="666633484">
              <w:marLeft w:val="0"/>
              <w:marRight w:val="0"/>
              <w:marTop w:val="72"/>
              <w:marBottom w:val="0"/>
              <w:divBdr>
                <w:top w:val="none" w:sz="0" w:space="0" w:color="auto"/>
                <w:left w:val="none" w:sz="0" w:space="0" w:color="auto"/>
                <w:bottom w:val="none" w:sz="0" w:space="0" w:color="auto"/>
                <w:right w:val="none" w:sz="0" w:space="0" w:color="auto"/>
              </w:divBdr>
            </w:div>
            <w:div w:id="717436909">
              <w:marLeft w:val="0"/>
              <w:marRight w:val="0"/>
              <w:marTop w:val="72"/>
              <w:marBottom w:val="0"/>
              <w:divBdr>
                <w:top w:val="none" w:sz="0" w:space="0" w:color="auto"/>
                <w:left w:val="none" w:sz="0" w:space="0" w:color="auto"/>
                <w:bottom w:val="none" w:sz="0" w:space="0" w:color="auto"/>
                <w:right w:val="none" w:sz="0" w:space="0" w:color="auto"/>
              </w:divBdr>
            </w:div>
            <w:div w:id="653728356">
              <w:marLeft w:val="0"/>
              <w:marRight w:val="0"/>
              <w:marTop w:val="72"/>
              <w:marBottom w:val="0"/>
              <w:divBdr>
                <w:top w:val="none" w:sz="0" w:space="0" w:color="auto"/>
                <w:left w:val="none" w:sz="0" w:space="0" w:color="auto"/>
                <w:bottom w:val="none" w:sz="0" w:space="0" w:color="auto"/>
                <w:right w:val="none" w:sz="0" w:space="0" w:color="auto"/>
              </w:divBdr>
            </w:div>
            <w:div w:id="122117245">
              <w:marLeft w:val="0"/>
              <w:marRight w:val="0"/>
              <w:marTop w:val="72"/>
              <w:marBottom w:val="0"/>
              <w:divBdr>
                <w:top w:val="none" w:sz="0" w:space="0" w:color="auto"/>
                <w:left w:val="none" w:sz="0" w:space="0" w:color="auto"/>
                <w:bottom w:val="none" w:sz="0" w:space="0" w:color="auto"/>
                <w:right w:val="none" w:sz="0" w:space="0" w:color="auto"/>
              </w:divBdr>
            </w:div>
            <w:div w:id="1426801330">
              <w:marLeft w:val="0"/>
              <w:marRight w:val="0"/>
              <w:marTop w:val="72"/>
              <w:marBottom w:val="0"/>
              <w:divBdr>
                <w:top w:val="none" w:sz="0" w:space="0" w:color="auto"/>
                <w:left w:val="none" w:sz="0" w:space="0" w:color="auto"/>
                <w:bottom w:val="none" w:sz="0" w:space="0" w:color="auto"/>
                <w:right w:val="none" w:sz="0" w:space="0" w:color="auto"/>
              </w:divBdr>
            </w:div>
          </w:divsChild>
        </w:div>
        <w:div w:id="41485525">
          <w:marLeft w:val="0"/>
          <w:marRight w:val="0"/>
          <w:marTop w:val="0"/>
          <w:marBottom w:val="240"/>
          <w:divBdr>
            <w:top w:val="none" w:sz="0" w:space="0" w:color="auto"/>
            <w:left w:val="none" w:sz="0" w:space="0" w:color="auto"/>
            <w:bottom w:val="none" w:sz="0" w:space="0" w:color="auto"/>
            <w:right w:val="none" w:sz="0" w:space="0" w:color="auto"/>
          </w:divBdr>
          <w:divsChild>
            <w:div w:id="325518696">
              <w:marLeft w:val="240"/>
              <w:marRight w:val="0"/>
              <w:marTop w:val="72"/>
              <w:marBottom w:val="72"/>
              <w:divBdr>
                <w:top w:val="none" w:sz="0" w:space="0" w:color="auto"/>
                <w:left w:val="none" w:sz="0" w:space="0" w:color="auto"/>
                <w:bottom w:val="none" w:sz="0" w:space="0" w:color="auto"/>
                <w:right w:val="none" w:sz="0" w:space="0" w:color="auto"/>
              </w:divBdr>
            </w:div>
            <w:div w:id="2085881266">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24</Pages>
  <Words>6730</Words>
  <Characters>40384</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Michał Stawiński</cp:lastModifiedBy>
  <cp:revision>5</cp:revision>
  <dcterms:created xsi:type="dcterms:W3CDTF">2016-12-12T15:29:00Z</dcterms:created>
  <dcterms:modified xsi:type="dcterms:W3CDTF">2016-12-12T17:47:00Z</dcterms:modified>
</cp:coreProperties>
</file>