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"/>
        <w:gridCol w:w="260"/>
        <w:gridCol w:w="5586"/>
        <w:gridCol w:w="2706"/>
        <w:gridCol w:w="1373"/>
      </w:tblGrid>
      <w:tr w:rsidR="00FC6563" w:rsidTr="008F2D80">
        <w:trPr>
          <w:trHeight w:val="49"/>
        </w:trPr>
        <w:tc>
          <w:tcPr>
            <w:tcW w:w="84" w:type="dxa"/>
          </w:tcPr>
          <w:p w:rsidR="00FC6563" w:rsidRDefault="00FC6563" w:rsidP="00AA37CD">
            <w:pPr>
              <w:pStyle w:val="EmptyLayoutCell"/>
            </w:pPr>
            <w:bookmarkStart w:id="0" w:name="_GoBack"/>
            <w:bookmarkEnd w:id="0"/>
          </w:p>
        </w:tc>
        <w:tc>
          <w:tcPr>
            <w:tcW w:w="260" w:type="dxa"/>
          </w:tcPr>
          <w:p w:rsidR="00FC6563" w:rsidRDefault="00FC6563" w:rsidP="00AA37CD">
            <w:pPr>
              <w:pStyle w:val="EmptyLayoutCell"/>
            </w:pPr>
          </w:p>
        </w:tc>
        <w:tc>
          <w:tcPr>
            <w:tcW w:w="5586" w:type="dxa"/>
          </w:tcPr>
          <w:p w:rsidR="00FC6563" w:rsidRDefault="00FC6563" w:rsidP="00AA37CD">
            <w:pPr>
              <w:pStyle w:val="EmptyLayoutCell"/>
            </w:pPr>
          </w:p>
        </w:tc>
        <w:tc>
          <w:tcPr>
            <w:tcW w:w="2706" w:type="dxa"/>
          </w:tcPr>
          <w:p w:rsidR="00FC6563" w:rsidRDefault="00FC6563" w:rsidP="00AA37CD">
            <w:pPr>
              <w:pStyle w:val="EmptyLayoutCell"/>
            </w:pPr>
          </w:p>
        </w:tc>
        <w:tc>
          <w:tcPr>
            <w:tcW w:w="1373" w:type="dxa"/>
          </w:tcPr>
          <w:p w:rsidR="00FC6563" w:rsidRDefault="00FC6563" w:rsidP="00AA37CD">
            <w:pPr>
              <w:pStyle w:val="EmptyLayoutCell"/>
            </w:pPr>
          </w:p>
        </w:tc>
      </w:tr>
      <w:tr w:rsidR="00FC6563" w:rsidTr="008F2D80">
        <w:trPr>
          <w:trHeight w:val="1129"/>
        </w:trPr>
        <w:tc>
          <w:tcPr>
            <w:tcW w:w="84" w:type="dxa"/>
          </w:tcPr>
          <w:p w:rsidR="00FC6563" w:rsidRDefault="00FC6563" w:rsidP="00AA37CD">
            <w:pPr>
              <w:pStyle w:val="EmptyLayoutCell"/>
            </w:pPr>
          </w:p>
        </w:tc>
        <w:tc>
          <w:tcPr>
            <w:tcW w:w="58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63" w:rsidRDefault="00FC6563" w:rsidP="00AA37CD">
            <w:r>
              <w:rPr>
                <w:noProof/>
                <w:lang w:val="pl-PL" w:eastAsia="pl-PL"/>
              </w:rPr>
              <w:drawing>
                <wp:inline distT="0" distB="0" distL="0" distR="0" wp14:anchorId="6508D888" wp14:editId="1F67D63D">
                  <wp:extent cx="3639600" cy="820800"/>
                  <wp:effectExtent l="0" t="0" r="0" b="0"/>
                  <wp:docPr id="1" name="Obraz 1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9600" cy="820800"/>
                          </a:xfrm>
                          <a:prstGeom prst="rect">
                            <a:avLst/>
                          </a:prstGeom>
                          <a:noFill/>
                          <a:ln w="0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63" w:rsidRDefault="00FC6563" w:rsidP="00AA37CD">
            <w:pPr>
              <w:pStyle w:val="EmptyLayoutCell"/>
            </w:pPr>
          </w:p>
        </w:tc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63" w:rsidRDefault="00FC6563" w:rsidP="00AA37CD">
            <w:pPr>
              <w:pStyle w:val="EmptyLayoutCell"/>
            </w:pPr>
          </w:p>
        </w:tc>
      </w:tr>
      <w:tr w:rsidR="00FC6563" w:rsidTr="008F2D80">
        <w:trPr>
          <w:trHeight w:val="331"/>
        </w:trPr>
        <w:tc>
          <w:tcPr>
            <w:tcW w:w="84" w:type="dxa"/>
          </w:tcPr>
          <w:p w:rsidR="00FC6563" w:rsidRDefault="00FC6563" w:rsidP="00AA37CD">
            <w:pPr>
              <w:pStyle w:val="EmptyLayoutCell"/>
            </w:pPr>
          </w:p>
        </w:tc>
        <w:tc>
          <w:tcPr>
            <w:tcW w:w="260" w:type="dxa"/>
          </w:tcPr>
          <w:p w:rsidR="00FC6563" w:rsidRDefault="00FC6563" w:rsidP="00AA37CD">
            <w:pPr>
              <w:pStyle w:val="EmptyLayoutCell"/>
            </w:pPr>
          </w:p>
        </w:tc>
        <w:tc>
          <w:tcPr>
            <w:tcW w:w="5586" w:type="dxa"/>
          </w:tcPr>
          <w:p w:rsidR="00FC6563" w:rsidRDefault="00FC6563" w:rsidP="00AA37CD">
            <w:pPr>
              <w:pStyle w:val="EmptyLayoutCell"/>
            </w:pPr>
          </w:p>
        </w:tc>
        <w:tc>
          <w:tcPr>
            <w:tcW w:w="2706" w:type="dxa"/>
          </w:tcPr>
          <w:p w:rsidR="00FC6563" w:rsidRDefault="00FC6563" w:rsidP="00AA37CD">
            <w:pPr>
              <w:pStyle w:val="EmptyLayoutCell"/>
            </w:pPr>
          </w:p>
        </w:tc>
        <w:tc>
          <w:tcPr>
            <w:tcW w:w="1373" w:type="dxa"/>
          </w:tcPr>
          <w:p w:rsidR="00FC6563" w:rsidRDefault="00FC6563" w:rsidP="00AA37CD">
            <w:pPr>
              <w:pStyle w:val="EmptyLayoutCell"/>
            </w:pPr>
          </w:p>
        </w:tc>
      </w:tr>
      <w:tr w:rsidR="00FC6563" w:rsidRPr="008F2D80" w:rsidTr="008F2D80">
        <w:trPr>
          <w:trHeight w:val="268"/>
        </w:trPr>
        <w:tc>
          <w:tcPr>
            <w:tcW w:w="10009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47"/>
            </w:tblGrid>
            <w:tr w:rsidR="00FC6563" w:rsidRPr="008F2D80" w:rsidTr="008F2D80">
              <w:trPr>
                <w:trHeight w:val="205"/>
              </w:trPr>
              <w:tc>
                <w:tcPr>
                  <w:tcW w:w="984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C6563" w:rsidRPr="005B3574" w:rsidRDefault="00FC6563" w:rsidP="00AA37CD">
                  <w:pPr>
                    <w:jc w:val="center"/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>OPIS PRZEDMIOTU/MODUŁU KSZTAŁCENIA - SYLABUS</w:t>
                  </w:r>
                </w:p>
              </w:tc>
            </w:tr>
          </w:tbl>
          <w:p w:rsidR="00FC6563" w:rsidRPr="005B3574" w:rsidRDefault="00FC6563" w:rsidP="00AA37CD">
            <w:pPr>
              <w:rPr>
                <w:lang w:val="pl-PL"/>
              </w:rPr>
            </w:pPr>
          </w:p>
        </w:tc>
      </w:tr>
      <w:tr w:rsidR="00FC6563" w:rsidRPr="008F2D80" w:rsidTr="008F2D80">
        <w:trPr>
          <w:trHeight w:val="89"/>
        </w:trPr>
        <w:tc>
          <w:tcPr>
            <w:tcW w:w="84" w:type="dxa"/>
          </w:tcPr>
          <w:p w:rsidR="00FC6563" w:rsidRPr="005B3574" w:rsidRDefault="00FC6563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260" w:type="dxa"/>
          </w:tcPr>
          <w:p w:rsidR="00FC6563" w:rsidRPr="005B3574" w:rsidRDefault="00FC6563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5586" w:type="dxa"/>
          </w:tcPr>
          <w:p w:rsidR="00FC6563" w:rsidRPr="005B3574" w:rsidRDefault="00FC6563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2706" w:type="dxa"/>
          </w:tcPr>
          <w:p w:rsidR="00FC6563" w:rsidRPr="005B3574" w:rsidRDefault="00FC6563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1373" w:type="dxa"/>
          </w:tcPr>
          <w:p w:rsidR="00FC6563" w:rsidRPr="005B3574" w:rsidRDefault="00FC6563" w:rsidP="00AA37CD">
            <w:pPr>
              <w:pStyle w:val="EmptyLayoutCell"/>
              <w:rPr>
                <w:lang w:val="pl-PL"/>
              </w:rPr>
            </w:pPr>
          </w:p>
        </w:tc>
      </w:tr>
      <w:tr w:rsidR="00FC6563" w:rsidTr="008F2D80">
        <w:trPr>
          <w:trHeight w:val="114"/>
        </w:trPr>
        <w:tc>
          <w:tcPr>
            <w:tcW w:w="84" w:type="dxa"/>
          </w:tcPr>
          <w:p w:rsidR="00FC6563" w:rsidRPr="005B3574" w:rsidRDefault="00FC6563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260" w:type="dxa"/>
          </w:tcPr>
          <w:p w:rsidR="00FC6563" w:rsidRPr="005B3574" w:rsidRDefault="00FC6563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966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6"/>
              <w:gridCol w:w="9002"/>
            </w:tblGrid>
            <w:tr w:rsidR="00FC6563" w:rsidRPr="008F2D80" w:rsidTr="008F2D80">
              <w:trPr>
                <w:trHeight w:val="205"/>
              </w:trPr>
              <w:tc>
                <w:tcPr>
                  <w:tcW w:w="5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C6563" w:rsidRDefault="00FC6563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1.</w:t>
                  </w:r>
                </w:p>
              </w:tc>
              <w:tc>
                <w:tcPr>
                  <w:tcW w:w="9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C6563" w:rsidRPr="005B3574" w:rsidRDefault="00FC6563" w:rsidP="00AA37CD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Nazwa przedmiotu/modułu: </w:t>
                  </w:r>
                  <w:r w:rsidRPr="00221E32">
                    <w:rPr>
                      <w:rFonts w:ascii="Arial" w:hAnsi="Arial" w:cs="Arial"/>
                      <w:i/>
                      <w:lang w:val="pl-PL" w:eastAsia="zh-CN"/>
                    </w:rPr>
                    <w:t>Prawo penitencjarne</w:t>
                  </w:r>
                </w:p>
              </w:tc>
            </w:tr>
            <w:tr w:rsidR="00FC6563" w:rsidRPr="008F2D80" w:rsidTr="008F2D80">
              <w:trPr>
                <w:trHeight w:val="205"/>
              </w:trPr>
              <w:tc>
                <w:tcPr>
                  <w:tcW w:w="5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C6563" w:rsidRDefault="00FC6563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2.</w:t>
                  </w:r>
                </w:p>
              </w:tc>
              <w:tc>
                <w:tcPr>
                  <w:tcW w:w="9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C6563" w:rsidRPr="00A5080D" w:rsidRDefault="00FC6563" w:rsidP="00AA37CD">
                  <w:pPr>
                    <w:rPr>
                      <w:lang w:val="pl-PL"/>
                    </w:rPr>
                  </w:pPr>
                  <w:r w:rsidRPr="00A5080D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Nazwa </w:t>
                  </w:r>
                  <w:proofErr w:type="spellStart"/>
                  <w:r w:rsidRPr="00A5080D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>porzedmiotu</w:t>
                  </w:r>
                  <w:proofErr w:type="spellEnd"/>
                  <w:r w:rsidRPr="00A5080D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/modułu w języku angielskim: </w:t>
                  </w:r>
                  <w:proofErr w:type="spellStart"/>
                  <w:r w:rsidRPr="00221E32">
                    <w:rPr>
                      <w:rFonts w:ascii="Arial" w:hAnsi="Arial" w:cs="Arial"/>
                      <w:i/>
                      <w:lang w:val="pl-PL" w:eastAsia="zh-CN"/>
                    </w:rPr>
                    <w:t>Penitentiary</w:t>
                  </w:r>
                  <w:proofErr w:type="spellEnd"/>
                  <w:r w:rsidRPr="00221E32">
                    <w:rPr>
                      <w:rFonts w:ascii="Arial" w:hAnsi="Arial" w:cs="Arial"/>
                      <w:i/>
                      <w:lang w:val="pl-PL" w:eastAsia="zh-CN"/>
                    </w:rPr>
                    <w:t xml:space="preserve"> law</w:t>
                  </w:r>
                </w:p>
              </w:tc>
            </w:tr>
            <w:tr w:rsidR="00FC6563" w:rsidRPr="005828D6" w:rsidTr="008F2D80">
              <w:trPr>
                <w:trHeight w:val="205"/>
              </w:trPr>
              <w:tc>
                <w:tcPr>
                  <w:tcW w:w="5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C6563" w:rsidRDefault="00FC6563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3.</w:t>
                  </w:r>
                </w:p>
              </w:tc>
              <w:tc>
                <w:tcPr>
                  <w:tcW w:w="9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C6563" w:rsidRPr="005B3574" w:rsidRDefault="00FC6563" w:rsidP="00AA37CD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Jednostka prowadząca przedmiot: </w:t>
                  </w:r>
                  <w:r w:rsidRPr="005B3574">
                    <w:rPr>
                      <w:rFonts w:ascii="Arial" w:eastAsia="Arial" w:hAnsi="Arial"/>
                      <w:color w:val="000000"/>
                      <w:lang w:val="pl-PL"/>
                    </w:rPr>
                    <w:t>Wydział Prawa, Administracji i Ekonomii</w:t>
                  </w:r>
                </w:p>
                <w:p w:rsidR="00FC6563" w:rsidRPr="005B3574" w:rsidRDefault="00FC6563" w:rsidP="00AA37CD">
                  <w:pPr>
                    <w:rPr>
                      <w:lang w:val="pl-PL"/>
                    </w:rPr>
                  </w:pPr>
                  <w:r w:rsidRPr="005828D6">
                    <w:rPr>
                      <w:rFonts w:ascii="Arial" w:eastAsia="Calibri" w:hAnsi="Arial" w:cs="Arial"/>
                      <w:i/>
                      <w:lang w:val="pl-PL" w:eastAsia="zh-CN"/>
                    </w:rPr>
                    <w:t>Katedra Prawa Karnego Wykonawczego</w:t>
                  </w:r>
                </w:p>
              </w:tc>
            </w:tr>
            <w:tr w:rsidR="00FC6563" w:rsidTr="008F2D80">
              <w:trPr>
                <w:trHeight w:val="205"/>
              </w:trPr>
              <w:tc>
                <w:tcPr>
                  <w:tcW w:w="5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C6563" w:rsidRDefault="00FC6563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4.</w:t>
                  </w:r>
                </w:p>
              </w:tc>
              <w:tc>
                <w:tcPr>
                  <w:tcW w:w="9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C6563" w:rsidRDefault="00FC6563" w:rsidP="00AA37CD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Kod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przedmiotu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modułu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  <w:r>
                    <w:rPr>
                      <w:rFonts w:ascii="Arial" w:eastAsia="Calibri" w:hAnsi="Arial" w:cs="Arial"/>
                      <w:i/>
                      <w:lang w:val="pl-PL" w:eastAsia="zh-CN"/>
                    </w:rPr>
                    <w:t>N</w:t>
                  </w:r>
                  <w:r w:rsidRPr="005828D6">
                    <w:rPr>
                      <w:rFonts w:ascii="Arial" w:eastAsia="Calibri" w:hAnsi="Arial" w:cs="Arial"/>
                      <w:i/>
                      <w:lang w:val="pl-PL" w:eastAsia="zh-CN"/>
                    </w:rPr>
                    <w:t>SP 5…..</w:t>
                  </w:r>
                </w:p>
              </w:tc>
            </w:tr>
            <w:tr w:rsidR="00FC6563" w:rsidRPr="008F2D80" w:rsidTr="008F2D80">
              <w:trPr>
                <w:trHeight w:val="205"/>
              </w:trPr>
              <w:tc>
                <w:tcPr>
                  <w:tcW w:w="5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C6563" w:rsidRDefault="00FC6563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5.</w:t>
                  </w:r>
                </w:p>
              </w:tc>
              <w:tc>
                <w:tcPr>
                  <w:tcW w:w="9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C6563" w:rsidRPr="005828D6" w:rsidRDefault="00FC6563" w:rsidP="00AA37CD">
                  <w:pPr>
                    <w:rPr>
                      <w:lang w:val="pl-PL"/>
                    </w:rPr>
                  </w:pPr>
                  <w:r w:rsidRPr="005828D6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Rodzaj przedmiotu/modułu: </w:t>
                  </w:r>
                  <w:r w:rsidRPr="005828D6">
                    <w:rPr>
                      <w:rFonts w:ascii="Arial" w:eastAsia="Calibri" w:hAnsi="Arial" w:cs="Arial"/>
                      <w:i/>
                      <w:lang w:val="pl-PL" w:eastAsia="zh-CN"/>
                    </w:rPr>
                    <w:t>fakultat</w:t>
                  </w:r>
                  <w:r>
                    <w:rPr>
                      <w:rFonts w:ascii="Arial" w:eastAsia="Calibri" w:hAnsi="Arial" w:cs="Arial"/>
                      <w:i/>
                      <w:lang w:val="pl-PL" w:eastAsia="zh-CN"/>
                    </w:rPr>
                    <w:t>ywny dowolnego wyboru z grupy W1</w:t>
                  </w:r>
                </w:p>
              </w:tc>
            </w:tr>
            <w:tr w:rsidR="00FC6563" w:rsidRPr="008F2D80" w:rsidTr="008F2D80">
              <w:trPr>
                <w:trHeight w:val="205"/>
              </w:trPr>
              <w:tc>
                <w:tcPr>
                  <w:tcW w:w="5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C6563" w:rsidRDefault="00FC6563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6.</w:t>
                  </w:r>
                </w:p>
              </w:tc>
              <w:tc>
                <w:tcPr>
                  <w:tcW w:w="9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C6563" w:rsidRPr="005B3574" w:rsidRDefault="00FC6563" w:rsidP="00FC6563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Kierunek studiów: </w:t>
                  </w:r>
                  <w:r w:rsidRPr="005828D6">
                    <w:rPr>
                      <w:rFonts w:ascii="Arial" w:eastAsia="Calibri" w:hAnsi="Arial" w:cs="Arial"/>
                      <w:i/>
                      <w:lang w:val="pl-PL" w:eastAsia="zh-CN"/>
                    </w:rPr>
                    <w:t xml:space="preserve">5 - letnie </w:t>
                  </w:r>
                  <w:r>
                    <w:rPr>
                      <w:rFonts w:ascii="Arial" w:eastAsia="Calibri" w:hAnsi="Arial" w:cs="Arial"/>
                      <w:i/>
                      <w:lang w:val="pl-PL" w:eastAsia="zh-CN"/>
                    </w:rPr>
                    <w:t>niestacjonarne studia prawa (zaoczne),</w:t>
                  </w:r>
                </w:p>
              </w:tc>
            </w:tr>
            <w:tr w:rsidR="00FC6563" w:rsidTr="008F2D80">
              <w:trPr>
                <w:trHeight w:val="205"/>
              </w:trPr>
              <w:tc>
                <w:tcPr>
                  <w:tcW w:w="5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C6563" w:rsidRDefault="00FC6563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7.</w:t>
                  </w:r>
                </w:p>
              </w:tc>
              <w:tc>
                <w:tcPr>
                  <w:tcW w:w="9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C6563" w:rsidRDefault="00FC6563" w:rsidP="00AA37CD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Poziom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studiów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  <w:r>
                    <w:rPr>
                      <w:rFonts w:ascii="Arial" w:eastAsia="Calibri" w:hAnsi="Arial" w:cs="Arial"/>
                      <w:i/>
                      <w:lang w:val="pl-PL" w:eastAsia="zh-CN"/>
                    </w:rPr>
                    <w:t>j</w:t>
                  </w:r>
                  <w:r w:rsidRPr="005828D6">
                    <w:rPr>
                      <w:rFonts w:ascii="Arial" w:eastAsia="Calibri" w:hAnsi="Arial" w:cs="Arial"/>
                      <w:i/>
                      <w:lang w:val="pl-PL" w:eastAsia="zh-CN"/>
                    </w:rPr>
                    <w:t>ednolite magisterskie</w:t>
                  </w:r>
                </w:p>
              </w:tc>
            </w:tr>
            <w:tr w:rsidR="00FC6563" w:rsidTr="008F2D80">
              <w:trPr>
                <w:trHeight w:val="205"/>
              </w:trPr>
              <w:tc>
                <w:tcPr>
                  <w:tcW w:w="5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C6563" w:rsidRDefault="00FC6563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8.</w:t>
                  </w:r>
                </w:p>
              </w:tc>
              <w:tc>
                <w:tcPr>
                  <w:tcW w:w="9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C6563" w:rsidRDefault="00FC6563" w:rsidP="00AA37CD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studiów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2015/2016 (V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</w:t>
                  </w:r>
                </w:p>
              </w:tc>
            </w:tr>
            <w:tr w:rsidR="00FC6563" w:rsidTr="008F2D80">
              <w:trPr>
                <w:trHeight w:val="205"/>
              </w:trPr>
              <w:tc>
                <w:tcPr>
                  <w:tcW w:w="5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C6563" w:rsidRDefault="00FC6563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9.</w:t>
                  </w:r>
                </w:p>
              </w:tc>
              <w:tc>
                <w:tcPr>
                  <w:tcW w:w="9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C6563" w:rsidRDefault="00FC6563" w:rsidP="00AA37CD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Semestr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9</w:t>
                  </w:r>
                </w:p>
              </w:tc>
            </w:tr>
          </w:tbl>
          <w:p w:rsidR="00FC6563" w:rsidRDefault="00FC6563" w:rsidP="00AA37CD"/>
        </w:tc>
      </w:tr>
      <w:tr w:rsidR="00FC6563" w:rsidRPr="008F2D80" w:rsidTr="008F2D80">
        <w:trPr>
          <w:trHeight w:val="114"/>
        </w:trPr>
        <w:tc>
          <w:tcPr>
            <w:tcW w:w="84" w:type="dxa"/>
          </w:tcPr>
          <w:p w:rsidR="00FC6563" w:rsidRDefault="00FC6563" w:rsidP="00AA37CD">
            <w:pPr>
              <w:pStyle w:val="EmptyLayoutCell"/>
            </w:pPr>
          </w:p>
        </w:tc>
        <w:tc>
          <w:tcPr>
            <w:tcW w:w="260" w:type="dxa"/>
          </w:tcPr>
          <w:p w:rsidR="00FC6563" w:rsidRDefault="00FC6563" w:rsidP="00AA37CD">
            <w:pPr>
              <w:pStyle w:val="EmptyLayoutCell"/>
            </w:pPr>
          </w:p>
        </w:tc>
        <w:tc>
          <w:tcPr>
            <w:tcW w:w="966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6"/>
              <w:gridCol w:w="9002"/>
            </w:tblGrid>
            <w:tr w:rsidR="00FC6563" w:rsidRPr="008F2D80" w:rsidTr="008F2D80">
              <w:trPr>
                <w:trHeight w:val="205"/>
              </w:trPr>
              <w:tc>
                <w:tcPr>
                  <w:tcW w:w="5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C6563" w:rsidRDefault="00FC6563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10.</w:t>
                  </w:r>
                </w:p>
              </w:tc>
              <w:tc>
                <w:tcPr>
                  <w:tcW w:w="9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C6563" w:rsidRPr="005B3574" w:rsidRDefault="00FC6563" w:rsidP="00AA37CD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Forma zajęć i liczba godzin: </w:t>
                  </w:r>
                  <w:r>
                    <w:rPr>
                      <w:rFonts w:ascii="Arial" w:hAnsi="Arial" w:cs="Arial"/>
                      <w:i/>
                      <w:lang w:val="pl-PL" w:eastAsia="zh-CN"/>
                    </w:rPr>
                    <w:t>wykład - 16</w:t>
                  </w:r>
                  <w:r w:rsidRPr="00221E32">
                    <w:rPr>
                      <w:rFonts w:ascii="Arial" w:hAnsi="Arial" w:cs="Arial"/>
                      <w:i/>
                      <w:lang w:val="pl-PL" w:eastAsia="zh-CN"/>
                    </w:rPr>
                    <w:t xml:space="preserve"> godz.</w:t>
                  </w:r>
                </w:p>
              </w:tc>
            </w:tr>
          </w:tbl>
          <w:p w:rsidR="00FC6563" w:rsidRPr="005B3574" w:rsidRDefault="00FC6563" w:rsidP="00AA37CD">
            <w:pPr>
              <w:rPr>
                <w:lang w:val="pl-PL"/>
              </w:rPr>
            </w:pPr>
          </w:p>
        </w:tc>
      </w:tr>
      <w:tr w:rsidR="00FC6563" w:rsidTr="008F2D80">
        <w:trPr>
          <w:trHeight w:val="114"/>
        </w:trPr>
        <w:tc>
          <w:tcPr>
            <w:tcW w:w="84" w:type="dxa"/>
          </w:tcPr>
          <w:p w:rsidR="00FC6563" w:rsidRPr="005B3574" w:rsidRDefault="00FC6563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260" w:type="dxa"/>
          </w:tcPr>
          <w:p w:rsidR="00FC6563" w:rsidRPr="005B3574" w:rsidRDefault="00FC6563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966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6"/>
              <w:gridCol w:w="9003"/>
            </w:tblGrid>
            <w:tr w:rsidR="00FC6563" w:rsidRPr="008F2D80" w:rsidTr="008F2D80">
              <w:trPr>
                <w:trHeight w:val="205"/>
              </w:trPr>
              <w:tc>
                <w:tcPr>
                  <w:tcW w:w="5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C6563" w:rsidRDefault="00FC6563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11.</w:t>
                  </w:r>
                </w:p>
              </w:tc>
              <w:tc>
                <w:tcPr>
                  <w:tcW w:w="9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C6563" w:rsidRDefault="00FC6563" w:rsidP="00AA37CD">
                  <w:pPr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Imię, nazwisko, tytuł/stopień naukowy osoby/osób prowadzących zajęcia: </w:t>
                  </w:r>
                </w:p>
                <w:p w:rsidR="00FC6563" w:rsidRPr="00A5080D" w:rsidRDefault="00FC6563" w:rsidP="00AA37CD">
                  <w:pPr>
                    <w:rPr>
                      <w:lang w:val="pl-PL"/>
                    </w:rPr>
                  </w:pPr>
                  <w:r w:rsidRPr="005828D6">
                    <w:rPr>
                      <w:rFonts w:ascii="Arial" w:eastAsia="Calibri" w:hAnsi="Arial" w:cs="Arial"/>
                      <w:i/>
                      <w:lang w:val="pl-PL" w:eastAsia="pl-PL"/>
                    </w:rPr>
                    <w:t>Dr hab. Tomasz Kalisz</w:t>
                  </w:r>
                  <w:r>
                    <w:rPr>
                      <w:rFonts w:ascii="Arial" w:eastAsia="Calibri" w:hAnsi="Arial" w:cs="Arial"/>
                      <w:i/>
                      <w:lang w:val="pl-PL" w:eastAsia="pl-PL"/>
                    </w:rPr>
                    <w:t xml:space="preserve">, prof. </w:t>
                  </w:r>
                  <w:proofErr w:type="spellStart"/>
                  <w:r>
                    <w:rPr>
                      <w:rFonts w:ascii="Arial" w:eastAsia="Calibri" w:hAnsi="Arial" w:cs="Arial"/>
                      <w:i/>
                      <w:lang w:val="pl-PL" w:eastAsia="pl-PL"/>
                    </w:rPr>
                    <w:t>UWr</w:t>
                  </w:r>
                  <w:proofErr w:type="spellEnd"/>
                  <w:r w:rsidRPr="005828D6">
                    <w:rPr>
                      <w:rFonts w:ascii="Arial" w:eastAsia="Calibri" w:hAnsi="Arial" w:cs="Arial"/>
                      <w:i/>
                      <w:lang w:val="pl-PL" w:eastAsia="pl-PL"/>
                    </w:rPr>
                    <w:t>, Dr Adam Kwieciński</w:t>
                  </w:r>
                </w:p>
              </w:tc>
            </w:tr>
            <w:tr w:rsidR="00FC6563" w:rsidRPr="008F2D80" w:rsidTr="008F2D80">
              <w:trPr>
                <w:trHeight w:val="1279"/>
              </w:trPr>
              <w:tc>
                <w:tcPr>
                  <w:tcW w:w="5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C6563" w:rsidRDefault="00FC6563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12.</w:t>
                  </w:r>
                </w:p>
              </w:tc>
              <w:tc>
                <w:tcPr>
                  <w:tcW w:w="9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8983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83"/>
                  </w:tblGrid>
                  <w:tr w:rsidR="00FC6563" w:rsidRPr="008F2D80" w:rsidTr="008F2D80">
                    <w:trPr>
                      <w:trHeight w:val="1342"/>
                    </w:trPr>
                    <w:tc>
                      <w:tcPr>
                        <w:tcW w:w="8983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983"/>
                        </w:tblGrid>
                        <w:tr w:rsidR="00FC6563" w:rsidTr="008F2D80">
                          <w:trPr>
                            <w:trHeight w:val="205"/>
                          </w:trPr>
                          <w:tc>
                            <w:tcPr>
                              <w:tcW w:w="8983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Default="00FC6563" w:rsidP="00AA37CD"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Wymagania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wstepne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zakresie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:</w:t>
                              </w:r>
                            </w:p>
                          </w:tc>
                        </w:tr>
                        <w:tr w:rsidR="00FC6563" w:rsidTr="008F2D80">
                          <w:trPr>
                            <w:trHeight w:val="205"/>
                          </w:trPr>
                          <w:tc>
                            <w:tcPr>
                              <w:tcW w:w="8983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Default="00FC6563" w:rsidP="00AA37CD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Zrealizowanych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przedmiotów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:</w:t>
                              </w:r>
                            </w:p>
                          </w:tc>
                        </w:tr>
                        <w:tr w:rsidR="00FC6563" w:rsidTr="008F2D80">
                          <w:trPr>
                            <w:trHeight w:val="205"/>
                          </w:trPr>
                          <w:tc>
                            <w:tcPr>
                              <w:tcW w:w="8983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Default="00FC6563" w:rsidP="00AA37CD">
                              <w:r>
                                <w:rPr>
                                  <w:rFonts w:ascii="Arial" w:eastAsia="Calibri" w:hAnsi="Arial" w:cs="Arial"/>
                                  <w:i/>
                                  <w:lang w:val="pl-PL" w:eastAsia="zh-CN"/>
                                </w:rPr>
                                <w:t>brak wymagań</w:t>
                              </w:r>
                            </w:p>
                          </w:tc>
                        </w:tr>
                        <w:tr w:rsidR="00FC6563" w:rsidRPr="008F2D80" w:rsidTr="008F2D80">
                          <w:trPr>
                            <w:trHeight w:val="205"/>
                          </w:trPr>
                          <w:tc>
                            <w:tcPr>
                              <w:tcW w:w="8983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Pr="005B3574" w:rsidRDefault="00FC6563" w:rsidP="00AA37CD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Wiedzy, umiejętności i kompetencji społecznych dla przedmiotu/modułu:</w:t>
                              </w:r>
                            </w:p>
                          </w:tc>
                        </w:tr>
                        <w:tr w:rsidR="00FC6563" w:rsidRPr="008F2D80" w:rsidTr="008F2D80">
                          <w:trPr>
                            <w:trHeight w:val="205"/>
                          </w:trPr>
                          <w:tc>
                            <w:tcPr>
                              <w:tcW w:w="8983" w:type="dxa"/>
                              <w:tcBorders>
                                <w:top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Pr="005B3574" w:rsidRDefault="00FC6563" w:rsidP="00AA37CD">
                              <w:pPr>
                                <w:rPr>
                                  <w:lang w:val="pl-PL"/>
                                </w:rPr>
                              </w:pPr>
                              <w:r w:rsidRPr="005828D6">
                                <w:rPr>
                                  <w:rFonts w:ascii="Arial" w:eastAsia="Calibri" w:hAnsi="Arial" w:cs="Arial"/>
                                  <w:i/>
                                  <w:lang w:val="pl-PL" w:eastAsia="zh-CN"/>
                                </w:rPr>
                                <w:t>umiejętność logicznego myślenia, podstawowa wiedza o zasadach stosowania przepisów prawa.</w:t>
                              </w:r>
                            </w:p>
                          </w:tc>
                        </w:tr>
                      </w:tbl>
                      <w:p w:rsidR="00FC6563" w:rsidRPr="005B3574" w:rsidRDefault="00FC6563" w:rsidP="00AA37C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FC6563" w:rsidRPr="005B3574" w:rsidRDefault="00FC6563" w:rsidP="00AA37CD">
                  <w:pPr>
                    <w:rPr>
                      <w:lang w:val="pl-PL"/>
                    </w:rPr>
                  </w:pPr>
                </w:p>
              </w:tc>
            </w:tr>
            <w:tr w:rsidR="00FC6563" w:rsidRPr="008F2D80" w:rsidTr="008F2D80">
              <w:trPr>
                <w:trHeight w:val="1256"/>
              </w:trPr>
              <w:tc>
                <w:tcPr>
                  <w:tcW w:w="5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C6563" w:rsidRDefault="00FC6563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</w:t>
                  </w:r>
                </w:p>
              </w:tc>
              <w:tc>
                <w:tcPr>
                  <w:tcW w:w="9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8983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83"/>
                  </w:tblGrid>
                  <w:tr w:rsidR="00FC6563" w:rsidRPr="008F2D80" w:rsidTr="008F2D80">
                    <w:trPr>
                      <w:trHeight w:val="1074"/>
                    </w:trPr>
                    <w:tc>
                      <w:tcPr>
                        <w:tcW w:w="8983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983"/>
                        </w:tblGrid>
                        <w:tr w:rsidR="00FC6563" w:rsidTr="008F2D80">
                          <w:trPr>
                            <w:trHeight w:val="205"/>
                          </w:trPr>
                          <w:tc>
                            <w:tcPr>
                              <w:tcW w:w="8983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Default="00FC6563" w:rsidP="00AA37C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CELE PRZEDMIOTU</w:t>
                              </w:r>
                            </w:p>
                          </w:tc>
                        </w:tr>
                        <w:tr w:rsidR="00FC6563" w:rsidRPr="008F2D80" w:rsidTr="008F2D80">
                          <w:trPr>
                            <w:trHeight w:val="963"/>
                          </w:trPr>
                          <w:tc>
                            <w:tcPr>
                              <w:tcW w:w="8983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Pr="00221E32" w:rsidRDefault="00FC6563" w:rsidP="00AA37CD">
                              <w:pPr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</w:pPr>
                              <w:r w:rsidRPr="00221E32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 xml:space="preserve">student nabywa wiedzę o genezie, rozwoju oraz współczesnych uwarunkowaniach izolacji penitencjarnej oraz niebezpieczeństwach procesu </w:t>
                              </w:r>
                              <w:proofErr w:type="spellStart"/>
                              <w:r w:rsidRPr="00221E32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>pryzonizacji</w:t>
                              </w:r>
                              <w:proofErr w:type="spellEnd"/>
                              <w:r w:rsidRPr="00221E32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>,</w:t>
                              </w:r>
                            </w:p>
                            <w:p w:rsidR="00FC6563" w:rsidRPr="00221E32" w:rsidRDefault="00FC6563" w:rsidP="00AA37CD">
                              <w:pPr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</w:pPr>
                              <w:r w:rsidRPr="00221E32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>student zapoznaje się z treścią regulacji z zakresu funkcjonowania systemów penitencjarnych,</w:t>
                              </w:r>
                            </w:p>
                            <w:p w:rsidR="00FC6563" w:rsidRPr="005B3574" w:rsidRDefault="00FC6563" w:rsidP="00AA37CD">
                              <w:pPr>
                                <w:rPr>
                                  <w:lang w:val="pl-PL"/>
                                </w:rPr>
                              </w:pPr>
                              <w:r w:rsidRPr="00221E32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>student umie rozwiązywać podstawowe problemy prawne z zakresu stosowania i praktyki wykonywania środków izolacyjnych.</w:t>
                              </w:r>
                            </w:p>
                          </w:tc>
                        </w:tr>
                      </w:tbl>
                      <w:p w:rsidR="00FC6563" w:rsidRPr="005B3574" w:rsidRDefault="00FC6563" w:rsidP="00AA37C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FC6563" w:rsidRPr="005B3574" w:rsidRDefault="00FC6563" w:rsidP="00AA37CD">
                  <w:pPr>
                    <w:rPr>
                      <w:lang w:val="pl-PL"/>
                    </w:rPr>
                  </w:pPr>
                </w:p>
              </w:tc>
            </w:tr>
            <w:tr w:rsidR="00FC6563" w:rsidRPr="006D09D4" w:rsidTr="008F2D80">
              <w:trPr>
                <w:trHeight w:val="844"/>
              </w:trPr>
              <w:tc>
                <w:tcPr>
                  <w:tcW w:w="5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C6563" w:rsidRDefault="00FC6563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</w:t>
                  </w:r>
                </w:p>
              </w:tc>
              <w:tc>
                <w:tcPr>
                  <w:tcW w:w="9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8983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83"/>
                  </w:tblGrid>
                  <w:tr w:rsidR="00FC6563" w:rsidRPr="006D09D4" w:rsidTr="008F2D80">
                    <w:trPr>
                      <w:trHeight w:val="847"/>
                    </w:trPr>
                    <w:tc>
                      <w:tcPr>
                        <w:tcW w:w="8983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609"/>
                          <w:gridCol w:w="1374"/>
                        </w:tblGrid>
                        <w:tr w:rsidR="00FC6563" w:rsidTr="008F2D80">
                          <w:trPr>
                            <w:trHeight w:val="205"/>
                          </w:trPr>
                          <w:tc>
                            <w:tcPr>
                              <w:tcW w:w="8983" w:type="dxa"/>
                              <w:gridSpan w:val="2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Default="00FC6563" w:rsidP="00AA37C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ZAKŁADANE EFEKTY KSZTAŁCENIA</w:t>
                              </w:r>
                            </w:p>
                          </w:tc>
                        </w:tr>
                        <w:tr w:rsidR="00FC6563" w:rsidRPr="008F2D80" w:rsidTr="008F2D80">
                          <w:trPr>
                            <w:trHeight w:val="205"/>
                          </w:trPr>
                          <w:tc>
                            <w:tcPr>
                              <w:tcW w:w="8983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Pr="005B3574" w:rsidRDefault="00FC6563" w:rsidP="00AA37CD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(W - wiedza, U - umiejętności, K - kompetencje społeczne)</w:t>
                              </w:r>
                            </w:p>
                          </w:tc>
                        </w:tr>
                        <w:tr w:rsidR="00FC6563" w:rsidRPr="006D09D4" w:rsidTr="008F2D80">
                          <w:trPr>
                            <w:trHeight w:val="205"/>
                          </w:trPr>
                          <w:tc>
                            <w:tcPr>
                              <w:tcW w:w="7619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Pr="00221E32" w:rsidRDefault="00FC6563" w:rsidP="00AA37CD">
                              <w:pPr>
                                <w:suppressAutoHyphens/>
                                <w:snapToGrid w:val="0"/>
                                <w:jc w:val="both"/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</w:pPr>
                              <w:r w:rsidRPr="00221E32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 xml:space="preserve">znajomość i rozumienie na poziomie podstawowym regulacji dotyczących funkcjonowania systemu penitencjarnego w Polsce, </w:t>
                              </w:r>
                            </w:p>
                            <w:p w:rsidR="00FC6563" w:rsidRPr="003D2DA0" w:rsidRDefault="00FC6563" w:rsidP="00AA37CD">
                              <w:pPr>
                                <w:snapToGrid w:val="0"/>
                                <w:jc w:val="both"/>
                                <w:rPr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 w:rsidRPr="00221E32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>wiedza z obszaru genezy i ewolucji problematyki penitencjarnej, świadomość zależności interdyscyplinarnych w analizowanym zakresie, znajomość podstawowej terminologii i danych.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FC6563" w:rsidRPr="003D2DA0" w:rsidRDefault="00FC6563" w:rsidP="00AA37CD">
                              <w:pPr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Wiedza</w:t>
                              </w:r>
                              <w:proofErr w:type="spellEnd"/>
                            </w:p>
                          </w:tc>
                        </w:tr>
                        <w:tr w:rsidR="00FC6563" w:rsidRPr="006D09D4" w:rsidTr="008F2D80">
                          <w:trPr>
                            <w:trHeight w:val="205"/>
                          </w:trPr>
                          <w:tc>
                            <w:tcPr>
                              <w:tcW w:w="7619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Pr="00221E32" w:rsidRDefault="00FC6563" w:rsidP="00AA37CD">
                              <w:pPr>
                                <w:suppressAutoHyphens/>
                                <w:snapToGrid w:val="0"/>
                                <w:jc w:val="both"/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</w:pPr>
                              <w:r w:rsidRPr="00221E32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 xml:space="preserve">poprawne stosowanie poznanej terminologii, </w:t>
                              </w:r>
                            </w:p>
                            <w:p w:rsidR="00FC6563" w:rsidRPr="00221E32" w:rsidRDefault="00FC6563" w:rsidP="00AA37CD">
                              <w:pPr>
                                <w:suppressAutoHyphens/>
                                <w:snapToGrid w:val="0"/>
                                <w:jc w:val="both"/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</w:pPr>
                              <w:r w:rsidRPr="00221E32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 xml:space="preserve">krytyczna analiza danych, </w:t>
                              </w:r>
                            </w:p>
                            <w:p w:rsidR="00FC6563" w:rsidRPr="00221E32" w:rsidRDefault="00FC6563" w:rsidP="00AA37CD">
                              <w:pPr>
                                <w:suppressAutoHyphens/>
                                <w:snapToGrid w:val="0"/>
                                <w:jc w:val="both"/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</w:pPr>
                              <w:r w:rsidRPr="00221E32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 xml:space="preserve">umiejętność samodzielnej interpretacji przepisów, </w:t>
                              </w:r>
                            </w:p>
                            <w:p w:rsidR="00FC6563" w:rsidRPr="003D2DA0" w:rsidRDefault="00FC6563" w:rsidP="00AA37CD">
                              <w:pPr>
                                <w:snapToGrid w:val="0"/>
                                <w:jc w:val="both"/>
                                <w:rPr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 w:rsidRPr="00221E32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>umiejętność pozyskiwania informacji z literatury i baz danych.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FC6563" w:rsidRPr="003D2DA0" w:rsidRDefault="00FC6563" w:rsidP="00AA37CD">
                              <w:pPr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Umiejętności</w:t>
                              </w:r>
                              <w:proofErr w:type="spellEnd"/>
                            </w:p>
                          </w:tc>
                        </w:tr>
                        <w:tr w:rsidR="00FC6563" w:rsidRPr="006D09D4" w:rsidTr="008F2D80">
                          <w:trPr>
                            <w:trHeight w:val="205"/>
                          </w:trPr>
                          <w:tc>
                            <w:tcPr>
                              <w:tcW w:w="7619" w:type="dxa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Pr="00221E32" w:rsidRDefault="00FC6563" w:rsidP="00AA37CD">
                              <w:pPr>
                                <w:suppressAutoHyphens/>
                                <w:snapToGrid w:val="0"/>
                                <w:jc w:val="both"/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</w:pPr>
                              <w:r w:rsidRPr="00221E32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 xml:space="preserve">zrozumienie i krytyczna ocena współczesnego ustawodawstwa i praktyki w zakresie wykonywania kary pozbawienia wolności i innych środków izolacyjnych, </w:t>
                              </w:r>
                            </w:p>
                            <w:p w:rsidR="00FC6563" w:rsidRPr="00221E32" w:rsidRDefault="00FC6563" w:rsidP="00AA37CD">
                              <w:pPr>
                                <w:suppressAutoHyphens/>
                                <w:snapToGrid w:val="0"/>
                                <w:jc w:val="both"/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</w:pPr>
                              <w:r w:rsidRPr="00221E32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 xml:space="preserve">otwartość na nową wiedzę i gotowość do zmiany swojej opinii w  świetle dostępnych danych i argumentów, </w:t>
                              </w:r>
                            </w:p>
                            <w:p w:rsidR="00FC6563" w:rsidRPr="003D2DA0" w:rsidRDefault="00FC6563" w:rsidP="00AA37CD">
                              <w:pPr>
                                <w:snapToGrid w:val="0"/>
                                <w:jc w:val="both"/>
                                <w:rPr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 w:rsidRPr="00221E32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>umiejętność myślenia i działania w sposób kreatywny.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FC6563" w:rsidRPr="003D2DA0" w:rsidRDefault="00FC6563" w:rsidP="00AA37CD">
                              <w:pPr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Kompetencje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społeczne</w:t>
                              </w:r>
                              <w:proofErr w:type="spellEnd"/>
                            </w:p>
                          </w:tc>
                        </w:tr>
                      </w:tbl>
                      <w:p w:rsidR="00FC6563" w:rsidRPr="00A5080D" w:rsidRDefault="00FC6563" w:rsidP="00AA37C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FC6563" w:rsidRPr="00A5080D" w:rsidRDefault="00FC6563" w:rsidP="00AA37CD">
                  <w:pPr>
                    <w:rPr>
                      <w:lang w:val="pl-PL"/>
                    </w:rPr>
                  </w:pPr>
                </w:p>
              </w:tc>
            </w:tr>
            <w:tr w:rsidR="00FC6563" w:rsidRPr="008F2D80" w:rsidTr="008F2D80">
              <w:trPr>
                <w:trHeight w:val="2891"/>
              </w:trPr>
              <w:tc>
                <w:tcPr>
                  <w:tcW w:w="50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C6563" w:rsidRDefault="00FC6563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15.</w:t>
                  </w:r>
                </w:p>
              </w:tc>
              <w:tc>
                <w:tcPr>
                  <w:tcW w:w="9002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8983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83"/>
                  </w:tblGrid>
                  <w:tr w:rsidR="00FC6563" w:rsidRPr="008F2D80" w:rsidTr="008F2D80">
                    <w:trPr>
                      <w:trHeight w:val="2954"/>
                    </w:trPr>
                    <w:tc>
                      <w:tcPr>
                        <w:tcW w:w="8983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6"/>
                          <w:gridCol w:w="8477"/>
                        </w:tblGrid>
                        <w:tr w:rsidR="00FC6563" w:rsidTr="008F2D80">
                          <w:trPr>
                            <w:trHeight w:val="268"/>
                          </w:trPr>
                          <w:tc>
                            <w:tcPr>
                              <w:tcW w:w="8983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C6563" w:rsidRDefault="00FC6563" w:rsidP="00AA37C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TREŚCI PROGRAMOWE</w:t>
                              </w:r>
                            </w:p>
                          </w:tc>
                        </w:tr>
                        <w:tr w:rsidR="00FC6563" w:rsidRPr="008F2D80" w:rsidTr="008F2D80">
                          <w:trPr>
                            <w:trHeight w:val="205"/>
                          </w:trPr>
                          <w:tc>
                            <w:tcPr>
                              <w:tcW w:w="50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C6563" w:rsidRDefault="00FC6563" w:rsidP="00AA37C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1.</w:t>
                              </w:r>
                            </w:p>
                          </w:tc>
                          <w:tc>
                            <w:tcPr>
                              <w:tcW w:w="847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Pr="00221E32" w:rsidRDefault="00FC6563" w:rsidP="00AA37CD">
                              <w:pPr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</w:pPr>
                              <w:r w:rsidRPr="00221E32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  <w:t>Poję</w:t>
                              </w:r>
                              <w:r w:rsidRPr="0023330E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  <w:t>cie, zakres i rozwój prawa penitencjarnego (nauka prawa penitencjarnego a niektóre inne nauki, rozwój prawa penitencjarnego w Polsce, systemy wykonywania kary pozbawienia - rys w ujęciu historycznym, źródła prawa penitencjarnego w Polsce, międzynarodowe standardy wykonywania kary pozbawienia wolności)</w:t>
                              </w:r>
                            </w:p>
                          </w:tc>
                        </w:tr>
                        <w:tr w:rsidR="00FC6563" w:rsidRPr="008F2D80" w:rsidTr="008F2D80">
                          <w:trPr>
                            <w:trHeight w:val="205"/>
                          </w:trPr>
                          <w:tc>
                            <w:tcPr>
                              <w:tcW w:w="50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C6563" w:rsidRDefault="00FC6563" w:rsidP="00AA37CD">
                              <w:pPr>
                                <w:jc w:val="center"/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847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Pr="00221E32" w:rsidRDefault="00FC6563" w:rsidP="00AA37CD">
                              <w:pPr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</w:pPr>
                              <w:r w:rsidRPr="0023330E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  <w:t>Aktualne podstawy normatywne wykonywania kary pozbawienia wolności w Polsce (realizacja i ocena kodyfikacji karnej z 1997 r., główne kierunki prac nowelizacyjnych, cele wykonywania kary pozbawienia wolności, typy i rodzaje zakładów karnych oraz systemy wykonywania kary, środki oddziaływania penitencjarnego: zatrudnienie, nauczanie, zajęcia kulturalno-oświatowe i sportowe, nagrody i kary dyscyplinarne, kontakty z rodziną i  światem zewnętrznym,</w:t>
                              </w:r>
                            </w:p>
                          </w:tc>
                        </w:tr>
                        <w:tr w:rsidR="00FC6563" w:rsidRPr="008F2D80" w:rsidTr="008F2D80">
                          <w:trPr>
                            <w:trHeight w:val="205"/>
                          </w:trPr>
                          <w:tc>
                            <w:tcPr>
                              <w:tcW w:w="50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C6563" w:rsidRDefault="00FC6563" w:rsidP="00AA37CD">
                              <w:pPr>
                                <w:jc w:val="center"/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847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Pr="00221E32" w:rsidRDefault="00FC6563" w:rsidP="00AA37CD">
                              <w:pPr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i/>
                                  <w:lang w:val="pl-PL"/>
                                </w:rPr>
                              </w:pPr>
                              <w:r w:rsidRPr="0023330E">
                                <w:rPr>
                                  <w:rFonts w:ascii="Arial" w:hAnsi="Arial" w:cs="Arial"/>
                                  <w:i/>
                                  <w:lang w:val="pl-PL" w:eastAsia="pl-PL"/>
                                </w:rPr>
                                <w:t xml:space="preserve">Środowisko zakładu karnego, psychologiczne następstwa izolacji penitencjarnej (pojęcie przystosowania i proces </w:t>
                              </w:r>
                              <w:proofErr w:type="spellStart"/>
                              <w:r w:rsidRPr="0023330E">
                                <w:rPr>
                                  <w:rFonts w:ascii="Arial" w:hAnsi="Arial" w:cs="Arial"/>
                                  <w:i/>
                                  <w:lang w:val="pl-PL" w:eastAsia="pl-PL"/>
                                </w:rPr>
                                <w:t>pryzonizacji</w:t>
                              </w:r>
                              <w:proofErr w:type="spellEnd"/>
                              <w:r w:rsidRPr="0023330E">
                                <w:rPr>
                                  <w:rFonts w:ascii="Arial" w:hAnsi="Arial" w:cs="Arial"/>
                                  <w:i/>
                                  <w:lang w:val="pl-PL" w:eastAsia="pl-PL"/>
                                </w:rPr>
                                <w:t>, psychologiczne następstwa izolacji i zaburzenia w zachowaniu się skazanych - zaburzenia emocjonalne, choroby psychiczne, nerwice, zaburzenia w sferze seksualnej, alkoholizm, narkomania oraz problem skazanych nosicieli wirusa HIV, podkultura więzienna i jej przejawy - drugie życie instytucji izolacyjnych).</w:t>
                              </w:r>
                            </w:p>
                          </w:tc>
                        </w:tr>
                        <w:tr w:rsidR="00FC6563" w:rsidRPr="008F2D80" w:rsidTr="008F2D80">
                          <w:trPr>
                            <w:trHeight w:val="205"/>
                          </w:trPr>
                          <w:tc>
                            <w:tcPr>
                              <w:tcW w:w="50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C6563" w:rsidRDefault="00FC6563" w:rsidP="00AA37CD">
                              <w:pPr>
                                <w:jc w:val="center"/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847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Pr="00221E32" w:rsidRDefault="00FC6563" w:rsidP="00AA37CD">
                              <w:pPr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</w:pPr>
                              <w:r w:rsidRPr="0023330E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  <w:t xml:space="preserve">Indywidualizacja wykonywania kary pozbawienia wolności (badania </w:t>
                              </w:r>
                              <w:proofErr w:type="spellStart"/>
                              <w:r w:rsidRPr="0023330E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  <w:t>osobopoznawcze</w:t>
                              </w:r>
                              <w:proofErr w:type="spellEnd"/>
                              <w:r w:rsidRPr="0023330E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  <w:t xml:space="preserve"> i okresowe oceny skazanych, zasady postępowania ze skazanymi niebezpiecznymi, status prawny skazanego na karę pozbawienia wolności.</w:t>
                              </w:r>
                            </w:p>
                          </w:tc>
                        </w:tr>
                        <w:tr w:rsidR="00FC6563" w:rsidRPr="008F2D80" w:rsidTr="008F2D80">
                          <w:trPr>
                            <w:trHeight w:val="205"/>
                          </w:trPr>
                          <w:tc>
                            <w:tcPr>
                              <w:tcW w:w="50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C6563" w:rsidRDefault="00FC6563" w:rsidP="00AA37CD">
                              <w:pPr>
                                <w:jc w:val="center"/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847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Pr="00221E32" w:rsidRDefault="00FC6563" w:rsidP="00AA37CD">
                              <w:pPr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</w:pPr>
                              <w:r w:rsidRPr="00221E32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  <w:t xml:space="preserve">Nadzór penitencjarny, </w:t>
                              </w:r>
                              <w:r w:rsidRPr="0023330E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>Wykonywanie tymczasowego aresztowania.</w:t>
                              </w:r>
                            </w:p>
                          </w:tc>
                        </w:tr>
                        <w:tr w:rsidR="00FC6563" w:rsidRPr="008F2D80" w:rsidTr="008F2D80">
                          <w:trPr>
                            <w:trHeight w:val="205"/>
                          </w:trPr>
                          <w:tc>
                            <w:tcPr>
                              <w:tcW w:w="50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C6563" w:rsidRPr="005B3574" w:rsidRDefault="00FC6563" w:rsidP="00AA37CD">
                              <w:pPr>
                                <w:jc w:val="center"/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847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Pr="00221E32" w:rsidRDefault="00FC6563" w:rsidP="00AA37CD">
                              <w:pPr>
                                <w:rPr>
                                  <w:lang w:val="pl-PL"/>
                                </w:rPr>
                              </w:pPr>
                              <w:r w:rsidRPr="00221E32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>Zwolnienie skazanego z zakładu karnego oraz społeczna readaptacja skazanych (treść i zakres pojęcia opieka (pomoc) postpenitencjarna, istota, uzasadnienie i tradycja pomocy skazanym, powstanie i rozwój pomocy postpenitencjarnej w Polsce, pomoc postpenitencjarna w świetle przepisów prawa)</w:t>
                              </w:r>
                            </w:p>
                          </w:tc>
                        </w:tr>
                      </w:tbl>
                      <w:p w:rsidR="00FC6563" w:rsidRPr="005B3574" w:rsidRDefault="00FC6563" w:rsidP="00AA37C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FC6563" w:rsidRPr="005B3574" w:rsidRDefault="00FC6563" w:rsidP="00AA37CD">
                  <w:pPr>
                    <w:rPr>
                      <w:lang w:val="pl-PL"/>
                    </w:rPr>
                  </w:pPr>
                </w:p>
              </w:tc>
            </w:tr>
            <w:tr w:rsidR="00FC6563" w:rsidRPr="008F2D80" w:rsidTr="008F2D80">
              <w:trPr>
                <w:trHeight w:val="3159"/>
              </w:trPr>
              <w:tc>
                <w:tcPr>
                  <w:tcW w:w="506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C6563" w:rsidRDefault="00FC6563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</w:t>
                  </w:r>
                </w:p>
              </w:tc>
              <w:tc>
                <w:tcPr>
                  <w:tcW w:w="9002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8983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83"/>
                  </w:tblGrid>
                  <w:tr w:rsidR="00FC6563" w:rsidRPr="008F2D80" w:rsidTr="008F2D80">
                    <w:trPr>
                      <w:trHeight w:val="1880"/>
                    </w:trPr>
                    <w:tc>
                      <w:tcPr>
                        <w:tcW w:w="8983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5"/>
                          <w:gridCol w:w="8478"/>
                        </w:tblGrid>
                        <w:tr w:rsidR="00FC6563" w:rsidTr="008F2D80">
                          <w:trPr>
                            <w:trHeight w:val="205"/>
                          </w:trPr>
                          <w:tc>
                            <w:tcPr>
                              <w:tcW w:w="8983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FC6563" w:rsidRDefault="00FC6563" w:rsidP="00AA37C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ZALECANA LITERATURA:</w:t>
                              </w:r>
                            </w:p>
                          </w:tc>
                        </w:tr>
                        <w:tr w:rsidR="00FC6563" w:rsidTr="008F2D80">
                          <w:trPr>
                            <w:trHeight w:val="205"/>
                          </w:trPr>
                          <w:tc>
                            <w:tcPr>
                              <w:tcW w:w="505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FC6563" w:rsidRDefault="00FC6563" w:rsidP="00AA37CD"/>
                          </w:tc>
                          <w:tc>
                            <w:tcPr>
                              <w:tcW w:w="8477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FC6563" w:rsidRDefault="00FC6563" w:rsidP="00AA37CD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Literatura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Podstawowa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:</w:t>
                              </w:r>
                            </w:p>
                          </w:tc>
                        </w:tr>
                        <w:tr w:rsidR="00FC6563" w:rsidRPr="008F2D80" w:rsidTr="008F2D80">
                          <w:trPr>
                            <w:trHeight w:val="205"/>
                          </w:trPr>
                          <w:tc>
                            <w:tcPr>
                              <w:tcW w:w="505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FC6563" w:rsidRDefault="00FC6563" w:rsidP="00AA37C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47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Pr="00E663BE" w:rsidRDefault="00FC6563" w:rsidP="00AA37CD">
                              <w:pPr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i/>
                                  <w:szCs w:val="24"/>
                                  <w:lang w:val="pl-PL"/>
                                </w:rPr>
                              </w:pPr>
                              <w:r w:rsidRPr="0023330E">
                                <w:rPr>
                                  <w:rFonts w:ascii="Arial" w:hAnsi="Arial" w:cs="Arial"/>
                                  <w:i/>
                                  <w:szCs w:val="24"/>
                                  <w:lang w:val="pl-PL" w:eastAsia="pl-PL"/>
                                </w:rPr>
                                <w:t>Stańdo-Kawecka B., Prawne podstawy resocjalizacji, Zakamycze 2000</w:t>
                              </w:r>
                            </w:p>
                          </w:tc>
                        </w:tr>
                        <w:tr w:rsidR="00FC6563" w:rsidRPr="008F2D80" w:rsidTr="008F2D80">
                          <w:trPr>
                            <w:trHeight w:val="205"/>
                          </w:trPr>
                          <w:tc>
                            <w:tcPr>
                              <w:tcW w:w="505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FC6563" w:rsidRDefault="00FC6563" w:rsidP="00AA37C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47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Pr="00E663BE" w:rsidRDefault="00FC6563" w:rsidP="00AA37CD">
                              <w:pPr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i/>
                                  <w:szCs w:val="24"/>
                                  <w:lang w:val="pl-PL"/>
                                </w:rPr>
                              </w:pPr>
                              <w:proofErr w:type="spellStart"/>
                              <w:r w:rsidRPr="0023330E">
                                <w:rPr>
                                  <w:rFonts w:ascii="Arial" w:hAnsi="Arial" w:cs="Arial"/>
                                  <w:i/>
                                  <w:szCs w:val="24"/>
                                  <w:lang w:val="pl-PL" w:eastAsia="pl-PL"/>
                                </w:rPr>
                                <w:t>Rabinowicz</w:t>
                              </w:r>
                              <w:proofErr w:type="spellEnd"/>
                              <w:r w:rsidRPr="0023330E">
                                <w:rPr>
                                  <w:rFonts w:ascii="Arial" w:hAnsi="Arial" w:cs="Arial"/>
                                  <w:i/>
                                  <w:szCs w:val="24"/>
                                  <w:lang w:val="pl-PL" w:eastAsia="pl-PL"/>
                                </w:rPr>
                                <w:t xml:space="preserve"> L., Podstawy nauki o więziennictwie, Warszawa 1933</w:t>
                              </w:r>
                            </w:p>
                          </w:tc>
                        </w:tr>
                        <w:tr w:rsidR="00FC6563" w:rsidRPr="008F2D80" w:rsidTr="008F2D80">
                          <w:trPr>
                            <w:trHeight w:val="205"/>
                          </w:trPr>
                          <w:tc>
                            <w:tcPr>
                              <w:tcW w:w="505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FC6563" w:rsidRDefault="00FC6563" w:rsidP="00AA37C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47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Pr="00E663BE" w:rsidRDefault="00FC6563" w:rsidP="00AA37CD">
                              <w:pPr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i/>
                                  <w:szCs w:val="24"/>
                                  <w:lang w:val="pl-PL"/>
                                </w:rPr>
                              </w:pPr>
                              <w:r w:rsidRPr="0023330E">
                                <w:rPr>
                                  <w:rFonts w:ascii="Arial" w:hAnsi="Arial" w:cs="Arial"/>
                                  <w:i/>
                                  <w:szCs w:val="24"/>
                                  <w:lang w:val="pl-PL" w:eastAsia="pl-PL"/>
                                </w:rPr>
                                <w:t>Walczak S., Prawo penitencjarne. Zarys systemu, Warszawa 1972</w:t>
                              </w:r>
                            </w:p>
                          </w:tc>
                        </w:tr>
                        <w:tr w:rsidR="00FC6563" w:rsidRPr="008F2D80" w:rsidTr="008F2D80">
                          <w:trPr>
                            <w:trHeight w:val="205"/>
                          </w:trPr>
                          <w:tc>
                            <w:tcPr>
                              <w:tcW w:w="505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FC6563" w:rsidRDefault="00FC6563" w:rsidP="00AA37C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47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Pr="00E663BE" w:rsidRDefault="00FC6563" w:rsidP="00AA37CD">
                              <w:pPr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i/>
                                  <w:szCs w:val="24"/>
                                  <w:lang w:val="pl-PL"/>
                                </w:rPr>
                              </w:pPr>
                              <w:r w:rsidRPr="0023330E">
                                <w:rPr>
                                  <w:rFonts w:ascii="Arial" w:hAnsi="Arial" w:cs="Arial"/>
                                  <w:i/>
                                  <w:szCs w:val="24"/>
                                  <w:lang w:val="pl-PL" w:eastAsia="pl-PL"/>
                                </w:rPr>
                                <w:t>Ciosek M., Psychologia sądowa i penitencjarna, Warszawa 2001</w:t>
                              </w:r>
                            </w:p>
                          </w:tc>
                        </w:tr>
                        <w:tr w:rsidR="00FC6563" w:rsidRPr="008F2D80" w:rsidTr="008F2D80">
                          <w:trPr>
                            <w:trHeight w:val="321"/>
                          </w:trPr>
                          <w:tc>
                            <w:tcPr>
                              <w:tcW w:w="505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FC6563" w:rsidRDefault="00FC6563" w:rsidP="00AA37C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47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Pr="00E663BE" w:rsidRDefault="00FC6563" w:rsidP="00AA37CD">
                              <w:pPr>
                                <w:suppressAutoHyphens/>
                                <w:spacing w:after="200" w:line="276" w:lineRule="auto"/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</w:pPr>
                              <w:proofErr w:type="spellStart"/>
                              <w:r w:rsidRPr="0023330E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>T.Szymanowski</w:t>
                              </w:r>
                              <w:proofErr w:type="spellEnd"/>
                              <w:r w:rsidRPr="0023330E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 xml:space="preserve">, </w:t>
                              </w:r>
                              <w:proofErr w:type="spellStart"/>
                              <w:r w:rsidRPr="0023330E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>J.Migdał</w:t>
                              </w:r>
                              <w:proofErr w:type="spellEnd"/>
                              <w:r w:rsidRPr="0023330E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>, Prawo karne wykonawcze i polityka penitencjarna, Warszawa 2014</w:t>
                              </w:r>
                            </w:p>
                          </w:tc>
                        </w:tr>
                      </w:tbl>
                      <w:p w:rsidR="00FC6563" w:rsidRPr="00C16227" w:rsidRDefault="00FC6563" w:rsidP="00AA37C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FC6563" w:rsidRPr="008F2D80" w:rsidTr="008F2D80">
                    <w:trPr>
                      <w:trHeight w:val="1342"/>
                    </w:trPr>
                    <w:tc>
                      <w:tcPr>
                        <w:tcW w:w="8983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5"/>
                          <w:gridCol w:w="8477"/>
                        </w:tblGrid>
                        <w:tr w:rsidR="00FC6563" w:rsidRPr="00C16227" w:rsidTr="008F2D80">
                          <w:trPr>
                            <w:trHeight w:val="205"/>
                          </w:trPr>
                          <w:tc>
                            <w:tcPr>
                              <w:tcW w:w="505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FC6563" w:rsidRPr="00C16227" w:rsidRDefault="00FC6563" w:rsidP="00AA37CD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8477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FC6563" w:rsidRPr="00C16227" w:rsidRDefault="00FC6563" w:rsidP="00AA37CD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C16227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Literatura Uzupełniająca:</w:t>
                              </w:r>
                            </w:p>
                          </w:tc>
                        </w:tr>
                        <w:tr w:rsidR="00FC6563" w:rsidRPr="00221E32" w:rsidTr="008F2D80">
                          <w:trPr>
                            <w:trHeight w:val="205"/>
                          </w:trPr>
                          <w:tc>
                            <w:tcPr>
                              <w:tcW w:w="505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FC6563" w:rsidRPr="00C16227" w:rsidRDefault="00FC6563" w:rsidP="00AA37CD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C16227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47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Pr="004D5F30" w:rsidRDefault="00FC6563" w:rsidP="00AA37CD">
                              <w:pPr>
                                <w:rPr>
                                  <w:rFonts w:ascii="Arial" w:hAnsi="Arial" w:cs="Arial"/>
                                  <w:i/>
                                  <w:lang w:eastAsia="zh-CN"/>
                                </w:rPr>
                              </w:pPr>
                              <w:r w:rsidRPr="00E663BE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 xml:space="preserve">Postępowanie z wybranymi grupami skazanych w polskim systemie penitencjarnym, red. </w:t>
                              </w:r>
                              <w:proofErr w:type="spellStart"/>
                              <w:r w:rsidRPr="004D5F30">
                                <w:rPr>
                                  <w:rFonts w:ascii="Arial" w:hAnsi="Arial" w:cs="Arial"/>
                                  <w:i/>
                                  <w:lang w:eastAsia="zh-CN"/>
                                </w:rPr>
                                <w:t>A.Kwieciński</w:t>
                              </w:r>
                              <w:proofErr w:type="spellEnd"/>
                              <w:r w:rsidRPr="004D5F30">
                                <w:rPr>
                                  <w:rFonts w:ascii="Arial" w:hAnsi="Arial" w:cs="Arial"/>
                                  <w:i/>
                                  <w:lang w:eastAsia="zh-CN"/>
                                </w:rPr>
                                <w:t>, Wolters Kluwer. Warszawa 2013</w:t>
                              </w:r>
                            </w:p>
                          </w:tc>
                        </w:tr>
                        <w:tr w:rsidR="00FC6563" w:rsidRPr="00C16227" w:rsidTr="008F2D80">
                          <w:trPr>
                            <w:trHeight w:val="205"/>
                          </w:trPr>
                          <w:tc>
                            <w:tcPr>
                              <w:tcW w:w="505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FC6563" w:rsidRPr="00C16227" w:rsidRDefault="00FC6563" w:rsidP="00AA37CD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C16227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47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Pr="004D5F30" w:rsidRDefault="00FC6563" w:rsidP="00AA37CD">
                              <w:pPr>
                                <w:rPr>
                                  <w:rFonts w:ascii="Arial" w:hAnsi="Arial" w:cs="Arial"/>
                                  <w:i/>
                                  <w:lang w:eastAsia="zh-CN"/>
                                </w:rPr>
                              </w:pPr>
                              <w:r w:rsidRPr="00E663BE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 xml:space="preserve">T. Kalisz, Zatrudnienie skazanych odbywających karę pozbawienia wolności, Kolonia Ltd.. </w:t>
                              </w:r>
                              <w:proofErr w:type="spellStart"/>
                              <w:r w:rsidRPr="004D5F30">
                                <w:rPr>
                                  <w:rFonts w:ascii="Arial" w:hAnsi="Arial" w:cs="Arial"/>
                                  <w:i/>
                                  <w:lang w:eastAsia="zh-CN"/>
                                </w:rPr>
                                <w:t>Wrocław</w:t>
                              </w:r>
                              <w:proofErr w:type="spellEnd"/>
                              <w:r w:rsidRPr="004D5F30">
                                <w:rPr>
                                  <w:rFonts w:ascii="Arial" w:hAnsi="Arial" w:cs="Arial"/>
                                  <w:i/>
                                  <w:lang w:eastAsia="zh-CN"/>
                                </w:rPr>
                                <w:t xml:space="preserve"> 2004</w:t>
                              </w:r>
                            </w:p>
                          </w:tc>
                        </w:tr>
                        <w:tr w:rsidR="00FC6563" w:rsidRPr="008F2D80" w:rsidTr="008F2D80">
                          <w:trPr>
                            <w:trHeight w:val="205"/>
                          </w:trPr>
                          <w:tc>
                            <w:tcPr>
                              <w:tcW w:w="505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FC6563" w:rsidRPr="00C16227" w:rsidRDefault="00FC6563" w:rsidP="00AA37CD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C16227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47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Pr="00E663BE" w:rsidRDefault="00FC6563" w:rsidP="00AA37CD">
                              <w:pPr>
                                <w:suppressAutoHyphens/>
                                <w:rPr>
                                  <w:rFonts w:ascii="Arial" w:hAnsi="Arial" w:cs="Arial"/>
                                  <w:i/>
                                  <w:iCs/>
                                  <w:lang w:val="pl-PL"/>
                                </w:rPr>
                              </w:pPr>
                              <w:proofErr w:type="spellStart"/>
                              <w:r w:rsidRPr="0023330E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pl-PL"/>
                                </w:rPr>
                                <w:t>A.Kwieciński</w:t>
                              </w:r>
                              <w:proofErr w:type="spellEnd"/>
                              <w:r w:rsidRPr="0023330E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pl-PL"/>
                                </w:rPr>
                                <w:t>, Lecznicze środki zabezpieczające w polskim prawie karmnym i praktyka ich wykonywania, Kolonia Limited 2009 r.</w:t>
                              </w:r>
                            </w:p>
                          </w:tc>
                        </w:tr>
                        <w:tr w:rsidR="00FC6563" w:rsidRPr="008F2D80" w:rsidTr="008F2D80">
                          <w:trPr>
                            <w:trHeight w:val="205"/>
                          </w:trPr>
                          <w:tc>
                            <w:tcPr>
                              <w:tcW w:w="505" w:type="dxa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FC6563" w:rsidRPr="00C16227" w:rsidRDefault="00FC6563" w:rsidP="00AA37CD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C16227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47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Pr="00E663BE" w:rsidRDefault="00FC6563" w:rsidP="00AA37CD">
                              <w:pPr>
                                <w:suppressAutoHyphens/>
                                <w:rPr>
                                  <w:rFonts w:ascii="Arial" w:hAnsi="Arial" w:cs="Arial"/>
                                  <w:i/>
                                  <w:iCs/>
                                  <w:lang w:val="pl-PL"/>
                                </w:rPr>
                              </w:pPr>
                              <w:proofErr w:type="spellStart"/>
                              <w:r w:rsidRPr="0023330E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pl-PL"/>
                                </w:rPr>
                                <w:t>T.Kalisz</w:t>
                              </w:r>
                              <w:proofErr w:type="spellEnd"/>
                              <w:r w:rsidRPr="0023330E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pl-PL"/>
                                </w:rPr>
                                <w:t>, Sędziowski nadzór penitencjarny. Polski model nadzoru i kontroli nad legalnością i prawidłowością wykonywania środków o charakterze izolacyjnym, Wrocław 2010.</w:t>
                              </w:r>
                            </w:p>
                          </w:tc>
                        </w:tr>
                      </w:tbl>
                      <w:p w:rsidR="00FC6563" w:rsidRPr="005B3574" w:rsidRDefault="00FC6563" w:rsidP="00AA37C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FC6563" w:rsidRPr="005B3574" w:rsidRDefault="00FC6563" w:rsidP="00AA37CD">
                  <w:pPr>
                    <w:rPr>
                      <w:lang w:val="pl-PL"/>
                    </w:rPr>
                  </w:pPr>
                </w:p>
              </w:tc>
            </w:tr>
            <w:tr w:rsidR="00FC6563" w:rsidRPr="00C16227" w:rsidTr="008F2D80">
              <w:trPr>
                <w:trHeight w:val="205"/>
              </w:trPr>
              <w:tc>
                <w:tcPr>
                  <w:tcW w:w="5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C6563" w:rsidRPr="00C16227" w:rsidRDefault="00FC6563" w:rsidP="00AA37CD">
                  <w:pPr>
                    <w:jc w:val="center"/>
                    <w:rPr>
                      <w:lang w:val="pl-PL"/>
                    </w:rPr>
                  </w:pPr>
                  <w:r w:rsidRPr="00C16227">
                    <w:rPr>
                      <w:rFonts w:ascii="Arial" w:eastAsia="Arial" w:hAnsi="Arial"/>
                      <w:color w:val="000000"/>
                      <w:lang w:val="pl-PL"/>
                    </w:rPr>
                    <w:t>17.</w:t>
                  </w:r>
                </w:p>
              </w:tc>
              <w:tc>
                <w:tcPr>
                  <w:tcW w:w="9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C6563" w:rsidRPr="00C16227" w:rsidRDefault="00FC6563" w:rsidP="00AA37CD">
                  <w:pPr>
                    <w:rPr>
                      <w:lang w:val="pl-PL"/>
                    </w:rPr>
                  </w:pPr>
                  <w:r w:rsidRPr="00C16227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Język wykładowy: </w:t>
                  </w:r>
                  <w:r w:rsidRPr="00C16227">
                    <w:rPr>
                      <w:rFonts w:ascii="Arial" w:eastAsia="Arial" w:hAnsi="Arial"/>
                      <w:color w:val="000000"/>
                      <w:lang w:val="pl-PL"/>
                    </w:rPr>
                    <w:t>polski</w:t>
                  </w:r>
                </w:p>
              </w:tc>
            </w:tr>
            <w:tr w:rsidR="00FC6563" w:rsidTr="008F2D80">
              <w:trPr>
                <w:trHeight w:val="1850"/>
              </w:trPr>
              <w:tc>
                <w:tcPr>
                  <w:tcW w:w="5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C6563" w:rsidRPr="00C16227" w:rsidRDefault="00FC6563" w:rsidP="00AA37CD">
                  <w:pPr>
                    <w:jc w:val="center"/>
                    <w:rPr>
                      <w:lang w:val="pl-PL"/>
                    </w:rPr>
                  </w:pPr>
                  <w:r w:rsidRPr="00C16227">
                    <w:rPr>
                      <w:rFonts w:ascii="Arial" w:eastAsia="Arial" w:hAnsi="Arial"/>
                      <w:color w:val="000000"/>
                      <w:lang w:val="pl-PL"/>
                    </w:rPr>
                    <w:t>18.</w:t>
                  </w:r>
                </w:p>
              </w:tc>
              <w:tc>
                <w:tcPr>
                  <w:tcW w:w="9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8983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83"/>
                  </w:tblGrid>
                  <w:tr w:rsidR="00FC6563" w:rsidTr="008F2D80">
                    <w:trPr>
                      <w:trHeight w:val="1703"/>
                    </w:trPr>
                    <w:tc>
                      <w:tcPr>
                        <w:tcW w:w="8983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16"/>
                          <w:gridCol w:w="1967"/>
                        </w:tblGrid>
                        <w:tr w:rsidR="00FC6563" w:rsidRPr="00C16227" w:rsidTr="008F2D80">
                          <w:trPr>
                            <w:trHeight w:val="205"/>
                          </w:trPr>
                          <w:tc>
                            <w:tcPr>
                              <w:tcW w:w="8983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Pr="00C16227" w:rsidRDefault="00FC6563" w:rsidP="00AA37CD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C16227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Obciążenie pracą studenta</w:t>
                              </w:r>
                            </w:p>
                          </w:tc>
                        </w:tr>
                        <w:tr w:rsidR="00FC6563" w:rsidRPr="008F2D80" w:rsidTr="008F2D80">
                          <w:trPr>
                            <w:trHeight w:val="205"/>
                          </w:trPr>
                          <w:tc>
                            <w:tcPr>
                              <w:tcW w:w="701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Default="00FC6563" w:rsidP="00AA37CD">
                              <w:r w:rsidRPr="00C1622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Forma </w:t>
                              </w:r>
                              <w:proofErr w:type="spellStart"/>
                              <w:r w:rsidRPr="00C1622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aktywnośc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studenta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Pr="005B3574" w:rsidRDefault="00FC6563" w:rsidP="00AA37CD">
                              <w:pPr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Średnia liczba godzin na zrealizowanie aktywności</w:t>
                              </w:r>
                            </w:p>
                          </w:tc>
                        </w:tr>
                        <w:tr w:rsidR="00FC6563" w:rsidRPr="005828D6" w:rsidTr="008F2D80">
                          <w:trPr>
                            <w:trHeight w:val="170"/>
                          </w:trPr>
                          <w:tc>
                            <w:tcPr>
                              <w:tcW w:w="701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Pr="005B3574" w:rsidRDefault="00FC6563" w:rsidP="00AA37CD">
                              <w:pPr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Godziny zajęć dydaktycznych zgodnie z planem studiów</w:t>
                              </w:r>
                            </w:p>
                          </w:tc>
                          <w:tc>
                            <w:tcPr>
                              <w:tcW w:w="19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Pr="00A5080D" w:rsidRDefault="00FC6563" w:rsidP="00AA37CD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16</w:t>
                              </w:r>
                            </w:p>
                          </w:tc>
                        </w:tr>
                        <w:tr w:rsidR="00FC6563" w:rsidTr="008F2D80">
                          <w:trPr>
                            <w:trHeight w:val="170"/>
                          </w:trPr>
                          <w:tc>
                            <w:tcPr>
                              <w:tcW w:w="701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Default="00FC6563" w:rsidP="00AA37CD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Praca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własna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studenta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Default="00FC6563" w:rsidP="00AA37CD">
                              <w:pPr>
                                <w:jc w:val="center"/>
                              </w:pPr>
                              <w:r>
                                <w:t>95</w:t>
                              </w:r>
                            </w:p>
                          </w:tc>
                        </w:tr>
                        <w:tr w:rsidR="00FC6563" w:rsidTr="008F2D80">
                          <w:trPr>
                            <w:trHeight w:val="170"/>
                          </w:trPr>
                          <w:tc>
                            <w:tcPr>
                              <w:tcW w:w="701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Default="00FC6563" w:rsidP="00AA37C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Suma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Godzin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Default="00FC6563" w:rsidP="00AA37CD">
                              <w:pPr>
                                <w:jc w:val="center"/>
                              </w:pPr>
                              <w:r>
                                <w:t>109</w:t>
                              </w:r>
                            </w:p>
                          </w:tc>
                        </w:tr>
                        <w:tr w:rsidR="00FC6563" w:rsidTr="008F2D80">
                          <w:trPr>
                            <w:trHeight w:val="170"/>
                          </w:trPr>
                          <w:tc>
                            <w:tcPr>
                              <w:tcW w:w="701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Default="00FC6563" w:rsidP="00AA37CD"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Liczba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punktów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ECTS</w:t>
                              </w:r>
                            </w:p>
                          </w:tc>
                          <w:tc>
                            <w:tcPr>
                              <w:tcW w:w="19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Default="00FC6563" w:rsidP="00AA37CD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c>
                        </w:tr>
                        <w:tr w:rsidR="00FC6563" w:rsidTr="008F2D80">
                          <w:trPr>
                            <w:trHeight w:val="170"/>
                          </w:trPr>
                          <w:tc>
                            <w:tcPr>
                              <w:tcW w:w="7016" w:type="dxa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Default="00FC6563" w:rsidP="00AA37CD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Sugerowana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liczba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punktów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ECTS</w:t>
                              </w:r>
                            </w:p>
                          </w:tc>
                          <w:tc>
                            <w:tcPr>
                              <w:tcW w:w="19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C6563" w:rsidRDefault="00FC6563" w:rsidP="00AA37C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Min   / Max  </w:t>
                              </w:r>
                            </w:p>
                          </w:tc>
                        </w:tr>
                      </w:tbl>
                      <w:p w:rsidR="00FC6563" w:rsidRDefault="00FC6563" w:rsidP="00AA37CD"/>
                    </w:tc>
                  </w:tr>
                </w:tbl>
                <w:p w:rsidR="00FC6563" w:rsidRDefault="00FC6563" w:rsidP="00AA37CD"/>
              </w:tc>
            </w:tr>
          </w:tbl>
          <w:p w:rsidR="00FC6563" w:rsidRDefault="00FC6563" w:rsidP="00AA37CD"/>
        </w:tc>
      </w:tr>
      <w:tr w:rsidR="00FC6563" w:rsidTr="008F2D80">
        <w:trPr>
          <w:trHeight w:val="363"/>
        </w:trPr>
        <w:tc>
          <w:tcPr>
            <w:tcW w:w="84" w:type="dxa"/>
          </w:tcPr>
          <w:p w:rsidR="00FC6563" w:rsidRDefault="00FC6563" w:rsidP="00AA37CD">
            <w:pPr>
              <w:pStyle w:val="EmptyLayoutCell"/>
            </w:pPr>
          </w:p>
        </w:tc>
        <w:tc>
          <w:tcPr>
            <w:tcW w:w="260" w:type="dxa"/>
          </w:tcPr>
          <w:p w:rsidR="00FC6563" w:rsidRDefault="00FC6563" w:rsidP="00AA37CD">
            <w:pPr>
              <w:pStyle w:val="EmptyLayoutCell"/>
            </w:pPr>
          </w:p>
        </w:tc>
        <w:tc>
          <w:tcPr>
            <w:tcW w:w="5586" w:type="dxa"/>
          </w:tcPr>
          <w:p w:rsidR="00FC6563" w:rsidRDefault="00FC6563" w:rsidP="00AA37CD">
            <w:pPr>
              <w:pStyle w:val="EmptyLayoutCell"/>
            </w:pPr>
          </w:p>
        </w:tc>
        <w:tc>
          <w:tcPr>
            <w:tcW w:w="2706" w:type="dxa"/>
          </w:tcPr>
          <w:p w:rsidR="00FC6563" w:rsidRDefault="00FC6563" w:rsidP="00AA37CD">
            <w:pPr>
              <w:pStyle w:val="EmptyLayoutCell"/>
            </w:pPr>
          </w:p>
        </w:tc>
        <w:tc>
          <w:tcPr>
            <w:tcW w:w="1373" w:type="dxa"/>
          </w:tcPr>
          <w:p w:rsidR="00FC6563" w:rsidRDefault="00FC6563" w:rsidP="00AA37CD">
            <w:pPr>
              <w:pStyle w:val="EmptyLayoutCell"/>
            </w:pPr>
          </w:p>
        </w:tc>
      </w:tr>
      <w:tr w:rsidR="00FC6563" w:rsidRPr="005B3574" w:rsidTr="008F2D80">
        <w:trPr>
          <w:trHeight w:val="268"/>
        </w:trPr>
        <w:tc>
          <w:tcPr>
            <w:tcW w:w="84" w:type="dxa"/>
          </w:tcPr>
          <w:p w:rsidR="00FC6563" w:rsidRDefault="00FC6563" w:rsidP="00AA37CD">
            <w:pPr>
              <w:pStyle w:val="EmptyLayoutCell"/>
            </w:pPr>
          </w:p>
        </w:tc>
        <w:tc>
          <w:tcPr>
            <w:tcW w:w="260" w:type="dxa"/>
          </w:tcPr>
          <w:p w:rsidR="00FC6563" w:rsidRDefault="00FC6563" w:rsidP="00AA37CD">
            <w:pPr>
              <w:pStyle w:val="EmptyLayoutCell"/>
            </w:pPr>
          </w:p>
        </w:tc>
        <w:tc>
          <w:tcPr>
            <w:tcW w:w="829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21"/>
            </w:tblGrid>
            <w:tr w:rsidR="00FC6563" w:rsidRPr="005B3574" w:rsidTr="008F2D80">
              <w:trPr>
                <w:trHeight w:val="175"/>
              </w:trPr>
              <w:tc>
                <w:tcPr>
                  <w:tcW w:w="81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C6563" w:rsidRPr="005B3574" w:rsidRDefault="00FC6563" w:rsidP="00AA37CD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color w:val="000000"/>
                      <w:lang w:val="pl-PL"/>
                    </w:rPr>
                    <w:t xml:space="preserve">Sylabus został zatwierdzony przez: </w:t>
                  </w:r>
                </w:p>
              </w:tc>
            </w:tr>
          </w:tbl>
          <w:p w:rsidR="00FC6563" w:rsidRPr="005B3574" w:rsidRDefault="00FC6563" w:rsidP="00AA37CD">
            <w:pPr>
              <w:rPr>
                <w:lang w:val="pl-PL"/>
              </w:rPr>
            </w:pPr>
          </w:p>
        </w:tc>
        <w:tc>
          <w:tcPr>
            <w:tcW w:w="1373" w:type="dxa"/>
          </w:tcPr>
          <w:p w:rsidR="00FC6563" w:rsidRPr="005B3574" w:rsidRDefault="00FC6563" w:rsidP="00AA37CD">
            <w:pPr>
              <w:pStyle w:val="EmptyLayoutCell"/>
              <w:rPr>
                <w:lang w:val="pl-PL"/>
              </w:rPr>
            </w:pPr>
          </w:p>
        </w:tc>
      </w:tr>
      <w:tr w:rsidR="00FC6563" w:rsidRPr="005B3574" w:rsidTr="008F2D80">
        <w:trPr>
          <w:trHeight w:val="15"/>
        </w:trPr>
        <w:tc>
          <w:tcPr>
            <w:tcW w:w="84" w:type="dxa"/>
          </w:tcPr>
          <w:p w:rsidR="00FC6563" w:rsidRPr="005B3574" w:rsidRDefault="00FC6563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260" w:type="dxa"/>
          </w:tcPr>
          <w:p w:rsidR="00FC6563" w:rsidRPr="005B3574" w:rsidRDefault="00FC6563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5586" w:type="dxa"/>
          </w:tcPr>
          <w:p w:rsidR="00FC6563" w:rsidRPr="005B3574" w:rsidRDefault="00FC6563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2706" w:type="dxa"/>
          </w:tcPr>
          <w:p w:rsidR="00FC6563" w:rsidRPr="005B3574" w:rsidRDefault="00FC6563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1373" w:type="dxa"/>
          </w:tcPr>
          <w:p w:rsidR="00FC6563" w:rsidRPr="005B3574" w:rsidRDefault="00FC6563" w:rsidP="00AA37CD">
            <w:pPr>
              <w:pStyle w:val="EmptyLayoutCell"/>
              <w:rPr>
                <w:lang w:val="pl-PL"/>
              </w:rPr>
            </w:pPr>
          </w:p>
        </w:tc>
      </w:tr>
      <w:tr w:rsidR="00FC6563" w:rsidTr="008F2D80">
        <w:trPr>
          <w:trHeight w:val="268"/>
        </w:trPr>
        <w:tc>
          <w:tcPr>
            <w:tcW w:w="84" w:type="dxa"/>
          </w:tcPr>
          <w:p w:rsidR="00FC6563" w:rsidRPr="005B3574" w:rsidRDefault="00FC6563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260" w:type="dxa"/>
          </w:tcPr>
          <w:p w:rsidR="00FC6563" w:rsidRPr="005B3574" w:rsidRDefault="00FC6563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829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36"/>
            </w:tblGrid>
            <w:tr w:rsidR="00FC6563" w:rsidTr="008F2D80">
              <w:trPr>
                <w:trHeight w:val="205"/>
              </w:trPr>
              <w:tc>
                <w:tcPr>
                  <w:tcW w:w="81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C6563" w:rsidRDefault="00FC6563" w:rsidP="00AA37CD">
                  <w:r>
                    <w:rPr>
                      <w:rFonts w:ascii="Arial" w:eastAsia="Arial" w:hAnsi="Arial"/>
                      <w:color w:val="000000"/>
                    </w:rPr>
                    <w:t xml:space="preserve">Data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zatwierdzenia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: </w:t>
                  </w:r>
                </w:p>
              </w:tc>
            </w:tr>
          </w:tbl>
          <w:p w:rsidR="00FC6563" w:rsidRDefault="00FC6563" w:rsidP="00AA37CD"/>
        </w:tc>
        <w:tc>
          <w:tcPr>
            <w:tcW w:w="1373" w:type="dxa"/>
          </w:tcPr>
          <w:p w:rsidR="00FC6563" w:rsidRDefault="00FC6563" w:rsidP="00AA37CD">
            <w:pPr>
              <w:pStyle w:val="EmptyLayoutCell"/>
            </w:pPr>
          </w:p>
        </w:tc>
      </w:tr>
    </w:tbl>
    <w:p w:rsidR="00FC6563" w:rsidRDefault="00FC6563" w:rsidP="00FC6563"/>
    <w:p w:rsidR="009E3A67" w:rsidRDefault="008F2D80"/>
    <w:sectPr w:rsidR="009E3A67">
      <w:pgSz w:w="11905" w:h="16837"/>
      <w:pgMar w:top="566" w:right="566" w:bottom="566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65"/>
    <w:rsid w:val="00337593"/>
    <w:rsid w:val="003804A0"/>
    <w:rsid w:val="004B10F5"/>
    <w:rsid w:val="005A7BFE"/>
    <w:rsid w:val="006C7FD9"/>
    <w:rsid w:val="008F2D80"/>
    <w:rsid w:val="00916CFF"/>
    <w:rsid w:val="00AD081A"/>
    <w:rsid w:val="00B11A65"/>
    <w:rsid w:val="00B86DC8"/>
    <w:rsid w:val="00C91ED4"/>
    <w:rsid w:val="00CB5893"/>
    <w:rsid w:val="00D775BA"/>
    <w:rsid w:val="00E55190"/>
    <w:rsid w:val="00E61095"/>
    <w:rsid w:val="00F82895"/>
    <w:rsid w:val="00FC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10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10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109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109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109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109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109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109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109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6109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61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1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10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10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10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10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10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10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10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6109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E610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E610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09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E610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61095"/>
    <w:rPr>
      <w:b/>
      <w:bCs/>
    </w:rPr>
  </w:style>
  <w:style w:type="character" w:styleId="Uwydatnienie">
    <w:name w:val="Emphasis"/>
    <w:basedOn w:val="Domylnaczcionkaakapitu"/>
    <w:uiPriority w:val="20"/>
    <w:qFormat/>
    <w:rsid w:val="00E61095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E61095"/>
  </w:style>
  <w:style w:type="paragraph" w:styleId="Akapitzlist">
    <w:name w:val="List Paragraph"/>
    <w:basedOn w:val="Normalny"/>
    <w:uiPriority w:val="34"/>
    <w:qFormat/>
    <w:rsid w:val="00E610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E6109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E610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109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10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E610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E610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610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610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610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1095"/>
    <w:pPr>
      <w:outlineLvl w:val="9"/>
    </w:pPr>
  </w:style>
  <w:style w:type="paragraph" w:customStyle="1" w:styleId="EmptyLayoutCell">
    <w:name w:val="EmptyLayoutCell"/>
    <w:basedOn w:val="Normalny"/>
    <w:rsid w:val="00FC6563"/>
    <w:rPr>
      <w:sz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5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56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10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10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109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109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109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109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109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109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109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6109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61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1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10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10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10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10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10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10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10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6109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E610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E610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09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E610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61095"/>
    <w:rPr>
      <w:b/>
      <w:bCs/>
    </w:rPr>
  </w:style>
  <w:style w:type="character" w:styleId="Uwydatnienie">
    <w:name w:val="Emphasis"/>
    <w:basedOn w:val="Domylnaczcionkaakapitu"/>
    <w:uiPriority w:val="20"/>
    <w:qFormat/>
    <w:rsid w:val="00E61095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E61095"/>
  </w:style>
  <w:style w:type="paragraph" w:styleId="Akapitzlist">
    <w:name w:val="List Paragraph"/>
    <w:basedOn w:val="Normalny"/>
    <w:uiPriority w:val="34"/>
    <w:qFormat/>
    <w:rsid w:val="00E610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E6109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E610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109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10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E610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E610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610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610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610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1095"/>
    <w:pPr>
      <w:outlineLvl w:val="9"/>
    </w:pPr>
  </w:style>
  <w:style w:type="paragraph" w:customStyle="1" w:styleId="EmptyLayoutCell">
    <w:name w:val="EmptyLayoutCell"/>
    <w:basedOn w:val="Normalny"/>
    <w:rsid w:val="00FC6563"/>
    <w:rPr>
      <w:sz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5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56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4708</Characters>
  <Application>Microsoft Office Word</Application>
  <DocSecurity>0</DocSecurity>
  <Lines>39</Lines>
  <Paragraphs>10</Paragraphs>
  <ScaleCrop>false</ScaleCrop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Kalisz Tomasz</dc:creator>
  <cp:keywords/>
  <dc:description/>
  <cp:lastModifiedBy>Tomasz Kalisz</cp:lastModifiedBy>
  <cp:revision>3</cp:revision>
  <dcterms:created xsi:type="dcterms:W3CDTF">2015-03-11T11:27:00Z</dcterms:created>
  <dcterms:modified xsi:type="dcterms:W3CDTF">2016-01-22T09:10:00Z</dcterms:modified>
</cp:coreProperties>
</file>