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F" w:rsidRPr="009F363F" w:rsidRDefault="009F363F" w:rsidP="009F363F">
      <w:pPr>
        <w:jc w:val="center"/>
        <w:rPr>
          <w:rFonts w:ascii="Times New Roman" w:hAnsi="Times New Roman" w:cs="Times New Roman"/>
        </w:rPr>
      </w:pPr>
      <w:r w:rsidRPr="009F363F">
        <w:rPr>
          <w:rFonts w:ascii="Times New Roman" w:hAnsi="Times New Roman" w:cs="Times New Roman"/>
        </w:rPr>
        <w:t>Wykaz haseł realizowanych na zajęciach Wstęp do prawoznawstwa dla studentów administracji</w:t>
      </w:r>
    </w:p>
    <w:p w:rsidR="009F363F" w:rsidRDefault="009F363F" w:rsidP="009F363F">
      <w:pPr>
        <w:jc w:val="center"/>
        <w:rPr>
          <w:rFonts w:ascii="Times New Roman" w:hAnsi="Times New Roman" w:cs="Times New Roman"/>
        </w:rPr>
      </w:pPr>
      <w:proofErr w:type="gramStart"/>
      <w:r w:rsidRPr="009F363F">
        <w:rPr>
          <w:rFonts w:ascii="Times New Roman" w:hAnsi="Times New Roman" w:cs="Times New Roman"/>
        </w:rPr>
        <w:t>mgr</w:t>
      </w:r>
      <w:proofErr w:type="gramEnd"/>
      <w:r w:rsidRPr="009F363F">
        <w:rPr>
          <w:rFonts w:ascii="Times New Roman" w:hAnsi="Times New Roman" w:cs="Times New Roman"/>
        </w:rPr>
        <w:t xml:space="preserve"> Anna Koropczuk</w:t>
      </w:r>
    </w:p>
    <w:p w:rsidR="009F363F" w:rsidRDefault="009F363F" w:rsidP="009F363F">
      <w:pPr>
        <w:jc w:val="center"/>
        <w:rPr>
          <w:rFonts w:ascii="Times New Roman" w:hAnsi="Times New Roman" w:cs="Times New Roman"/>
        </w:rPr>
      </w:pPr>
    </w:p>
    <w:p w:rsidR="009F363F" w:rsidRDefault="009F363F" w:rsidP="009F3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to jest prawoznawstwo, koncepcje pojmowania </w:t>
      </w:r>
      <w:proofErr w:type="gramStart"/>
      <w:r>
        <w:rPr>
          <w:rFonts w:ascii="Times New Roman" w:hAnsi="Times New Roman" w:cs="Times New Roman"/>
        </w:rPr>
        <w:t>prawa:</w:t>
      </w:r>
      <w:proofErr w:type="gramEnd"/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definicja</w:t>
      </w:r>
      <w:proofErr w:type="gramEnd"/>
      <w:r>
        <w:rPr>
          <w:rFonts w:ascii="Times New Roman" w:hAnsi="Times New Roman" w:cs="Times New Roman"/>
        </w:rPr>
        <w:t xml:space="preserve"> prawoznawstwa</w:t>
      </w:r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jusnaturalizm</w:t>
      </w:r>
      <w:proofErr w:type="gramEnd"/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pozytywizm</w:t>
      </w:r>
      <w:proofErr w:type="gramEnd"/>
      <w:r>
        <w:rPr>
          <w:rFonts w:ascii="Times New Roman" w:hAnsi="Times New Roman" w:cs="Times New Roman"/>
        </w:rPr>
        <w:t xml:space="preserve"> prawniczy</w:t>
      </w:r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imperatywizm</w:t>
      </w:r>
      <w:proofErr w:type="gramEnd"/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psychologizm</w:t>
      </w:r>
      <w:proofErr w:type="gramEnd"/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realizm</w:t>
      </w:r>
      <w:proofErr w:type="gramEnd"/>
      <w:r>
        <w:rPr>
          <w:rFonts w:ascii="Times New Roman" w:hAnsi="Times New Roman" w:cs="Times New Roman"/>
        </w:rPr>
        <w:t xml:space="preserve"> prawniczy</w:t>
      </w:r>
    </w:p>
    <w:p w:rsidR="009F363F" w:rsidRDefault="009F363F" w:rsidP="009F3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komunikacyjna</w:t>
      </w:r>
      <w:proofErr w:type="gramEnd"/>
      <w:r>
        <w:rPr>
          <w:rFonts w:ascii="Times New Roman" w:hAnsi="Times New Roman" w:cs="Times New Roman"/>
        </w:rPr>
        <w:t xml:space="preserve"> koncepcja, dyskurs prawniczy</w:t>
      </w:r>
    </w:p>
    <w:p w:rsidR="009F363F" w:rsidRDefault="009F363F" w:rsidP="009F363F">
      <w:pPr>
        <w:pStyle w:val="Akapitzlist"/>
        <w:ind w:left="1080"/>
        <w:rPr>
          <w:rFonts w:ascii="Times New Roman" w:hAnsi="Times New Roman" w:cs="Times New Roman"/>
        </w:rPr>
      </w:pPr>
    </w:p>
    <w:p w:rsidR="009F363F" w:rsidRDefault="009F363F" w:rsidP="009F3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 postępowania, system prawa: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</w:t>
      </w:r>
      <w:proofErr w:type="gramEnd"/>
      <w:r>
        <w:rPr>
          <w:rFonts w:ascii="Times New Roman" w:hAnsi="Times New Roman" w:cs="Times New Roman"/>
        </w:rPr>
        <w:t xml:space="preserve"> a przepis prawny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</w:t>
      </w:r>
      <w:proofErr w:type="gramEnd"/>
      <w:r>
        <w:rPr>
          <w:rFonts w:ascii="Times New Roman" w:hAnsi="Times New Roman" w:cs="Times New Roman"/>
        </w:rPr>
        <w:t xml:space="preserve"> zasada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</w:t>
      </w:r>
      <w:proofErr w:type="gramEnd"/>
      <w:r>
        <w:rPr>
          <w:rFonts w:ascii="Times New Roman" w:hAnsi="Times New Roman" w:cs="Times New Roman"/>
        </w:rPr>
        <w:t xml:space="preserve"> postępowania i jej budowa (trójelementowa struktura, normy sprzężone)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dyrektywa</w:t>
      </w:r>
      <w:proofErr w:type="gramEnd"/>
      <w:r>
        <w:rPr>
          <w:rFonts w:ascii="Times New Roman" w:hAnsi="Times New Roman" w:cs="Times New Roman"/>
        </w:rPr>
        <w:t xml:space="preserve"> celowościowa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czynność</w:t>
      </w:r>
      <w:proofErr w:type="gramEnd"/>
      <w:r>
        <w:rPr>
          <w:rFonts w:ascii="Times New Roman" w:hAnsi="Times New Roman" w:cs="Times New Roman"/>
        </w:rPr>
        <w:t xml:space="preserve"> konwencjonalna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zdanie</w:t>
      </w:r>
      <w:proofErr w:type="gramEnd"/>
      <w:r>
        <w:rPr>
          <w:rFonts w:ascii="Times New Roman" w:hAnsi="Times New Roman" w:cs="Times New Roman"/>
        </w:rPr>
        <w:t xml:space="preserve"> deontyczne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normy</w:t>
      </w:r>
      <w:proofErr w:type="gramEnd"/>
      <w:r>
        <w:rPr>
          <w:rFonts w:ascii="Times New Roman" w:hAnsi="Times New Roman" w:cs="Times New Roman"/>
        </w:rPr>
        <w:t xml:space="preserve"> konkretne, indywidualne, abstrakcyjne, generalne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ius</w:t>
      </w:r>
      <w:proofErr w:type="gramEnd"/>
      <w:r>
        <w:rPr>
          <w:rFonts w:ascii="Times New Roman" w:hAnsi="Times New Roman" w:cs="Times New Roman"/>
        </w:rPr>
        <w:t xml:space="preserve"> cogens, ius dispositivi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obowiązywanie</w:t>
      </w:r>
      <w:proofErr w:type="gramEnd"/>
      <w:r>
        <w:rPr>
          <w:rFonts w:ascii="Times New Roman" w:hAnsi="Times New Roman" w:cs="Times New Roman"/>
        </w:rPr>
        <w:t xml:space="preserve"> normy (aksjologiczne, tetyczne, systemowe, behawioralne)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język</w:t>
      </w:r>
      <w:proofErr w:type="gramEnd"/>
      <w:r>
        <w:rPr>
          <w:rFonts w:ascii="Times New Roman" w:hAnsi="Times New Roman" w:cs="Times New Roman"/>
        </w:rPr>
        <w:t xml:space="preserve"> naturalny, prawny, prawniczy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pojęcie</w:t>
      </w:r>
      <w:proofErr w:type="gramEnd"/>
      <w:r>
        <w:rPr>
          <w:rFonts w:ascii="Times New Roman" w:hAnsi="Times New Roman" w:cs="Times New Roman"/>
        </w:rPr>
        <w:t xml:space="preserve"> systemu prawa, niesprzeczność i zupełność systemu prawa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gałąź</w:t>
      </w:r>
      <w:proofErr w:type="gramEnd"/>
      <w:r>
        <w:rPr>
          <w:rFonts w:ascii="Times New Roman" w:hAnsi="Times New Roman" w:cs="Times New Roman"/>
        </w:rPr>
        <w:t xml:space="preserve"> prawa – powiązania statyczne i dynamiczne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prawodawca</w:t>
      </w:r>
      <w:proofErr w:type="gramEnd"/>
      <w:r>
        <w:rPr>
          <w:rFonts w:ascii="Times New Roman" w:hAnsi="Times New Roman" w:cs="Times New Roman"/>
        </w:rPr>
        <w:t xml:space="preserve"> racjonalny</w:t>
      </w:r>
    </w:p>
    <w:p w:rsidR="009F363F" w:rsidRDefault="009F363F" w:rsidP="009F36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funkcje</w:t>
      </w:r>
      <w:proofErr w:type="gramEnd"/>
      <w:r>
        <w:rPr>
          <w:rFonts w:ascii="Times New Roman" w:hAnsi="Times New Roman" w:cs="Times New Roman"/>
        </w:rPr>
        <w:t xml:space="preserve"> wypowiedzi (opisowa, sugestywna, ekspresywna, per formatywna)</w:t>
      </w:r>
    </w:p>
    <w:p w:rsidR="009F363F" w:rsidRDefault="009F363F" w:rsidP="009F363F">
      <w:pPr>
        <w:pStyle w:val="Akapitzlist"/>
        <w:ind w:left="1080"/>
        <w:rPr>
          <w:rFonts w:ascii="Times New Roman" w:hAnsi="Times New Roman" w:cs="Times New Roman"/>
        </w:rPr>
      </w:pPr>
    </w:p>
    <w:p w:rsidR="009F363F" w:rsidRDefault="009F363F" w:rsidP="009F3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Przepisy prawa, tworzenie prawa: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definicja</w:t>
      </w:r>
      <w:proofErr w:type="gramEnd"/>
      <w:r>
        <w:rPr>
          <w:rFonts w:ascii="Times New Roman" w:hAnsi="Times New Roman" w:cs="Times New Roman"/>
        </w:rPr>
        <w:t xml:space="preserve"> legalna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derogacja</w:t>
      </w:r>
      <w:proofErr w:type="gramEnd"/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domniemania</w:t>
      </w:r>
      <w:proofErr w:type="gramEnd"/>
      <w:r>
        <w:rPr>
          <w:rFonts w:ascii="Times New Roman" w:hAnsi="Times New Roman" w:cs="Times New Roman"/>
        </w:rPr>
        <w:t xml:space="preserve"> faktyczne, prawne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klauzule</w:t>
      </w:r>
      <w:proofErr w:type="gramEnd"/>
      <w:r>
        <w:rPr>
          <w:rFonts w:ascii="Times New Roman" w:hAnsi="Times New Roman" w:cs="Times New Roman"/>
        </w:rPr>
        <w:t xml:space="preserve"> generalne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metaprzepisy</w:t>
      </w:r>
      <w:proofErr w:type="gramEnd"/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przepisy</w:t>
      </w:r>
      <w:proofErr w:type="gramEnd"/>
      <w:r>
        <w:rPr>
          <w:rFonts w:ascii="Times New Roman" w:hAnsi="Times New Roman" w:cs="Times New Roman"/>
        </w:rPr>
        <w:t xml:space="preserve"> blankietowe, dostosowujące, końcowe, odsyłające, przejściowe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akt</w:t>
      </w:r>
      <w:proofErr w:type="gramEnd"/>
      <w:r>
        <w:rPr>
          <w:rFonts w:ascii="Times New Roman" w:hAnsi="Times New Roman" w:cs="Times New Roman"/>
        </w:rPr>
        <w:t xml:space="preserve"> prawotwórczy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formy</w:t>
      </w:r>
      <w:proofErr w:type="gramEnd"/>
      <w:r>
        <w:rPr>
          <w:rFonts w:ascii="Times New Roman" w:hAnsi="Times New Roman" w:cs="Times New Roman"/>
        </w:rPr>
        <w:t xml:space="preserve"> tworzenia prawa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normatywna</w:t>
      </w:r>
      <w:proofErr w:type="gramEnd"/>
      <w:r>
        <w:rPr>
          <w:rFonts w:ascii="Times New Roman" w:hAnsi="Times New Roman" w:cs="Times New Roman"/>
        </w:rPr>
        <w:t xml:space="preserve"> koncepcja źródeł prawa (reguły walidacyjne, reguły egzegezy)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nowelizacja</w:t>
      </w:r>
      <w:proofErr w:type="gramEnd"/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precedens</w:t>
      </w:r>
      <w:proofErr w:type="gramEnd"/>
      <w:r>
        <w:rPr>
          <w:rFonts w:ascii="Times New Roman" w:hAnsi="Times New Roman" w:cs="Times New Roman"/>
        </w:rPr>
        <w:t>, zwyczaj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vacatio</w:t>
      </w:r>
      <w:proofErr w:type="gramEnd"/>
      <w:r>
        <w:rPr>
          <w:rFonts w:ascii="Times New Roman" w:hAnsi="Times New Roman" w:cs="Times New Roman"/>
        </w:rPr>
        <w:t xml:space="preserve"> legis</w:t>
      </w:r>
    </w:p>
    <w:p w:rsidR="009F363F" w:rsidRDefault="009F363F" w:rsidP="009F36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stanowienie</w:t>
      </w:r>
      <w:proofErr w:type="gramEnd"/>
      <w:r>
        <w:rPr>
          <w:rFonts w:ascii="Times New Roman" w:hAnsi="Times New Roman" w:cs="Times New Roman"/>
        </w:rPr>
        <w:t xml:space="preserve"> prawa</w:t>
      </w:r>
    </w:p>
    <w:p w:rsidR="009F363F" w:rsidRDefault="009F363F" w:rsidP="00142279">
      <w:pPr>
        <w:pStyle w:val="Akapitzlist"/>
        <w:rPr>
          <w:rFonts w:ascii="Times New Roman" w:hAnsi="Times New Roman" w:cs="Times New Roman"/>
        </w:rPr>
      </w:pPr>
    </w:p>
    <w:p w:rsidR="00142279" w:rsidRDefault="00142279" w:rsidP="001422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Wykładnia prawa i argumentacje prawnicze, stosowanie prawa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wnioskowanie</w:t>
      </w:r>
      <w:proofErr w:type="gramEnd"/>
      <w:r>
        <w:rPr>
          <w:rFonts w:ascii="Times New Roman" w:hAnsi="Times New Roman" w:cs="Times New Roman"/>
        </w:rPr>
        <w:t xml:space="preserve"> a contrario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wnioskowanie</w:t>
      </w:r>
      <w:proofErr w:type="gramEnd"/>
      <w:r>
        <w:rPr>
          <w:rFonts w:ascii="Times New Roman" w:hAnsi="Times New Roman" w:cs="Times New Roman"/>
        </w:rPr>
        <w:t xml:space="preserve"> a maiori ad minus, a minori ad maius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analogia</w:t>
      </w:r>
      <w:proofErr w:type="gramEnd"/>
      <w:r>
        <w:rPr>
          <w:rFonts w:ascii="Times New Roman" w:hAnsi="Times New Roman" w:cs="Times New Roman"/>
        </w:rPr>
        <w:t xml:space="preserve"> iuris, analogia legis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argumentacja</w:t>
      </w:r>
      <w:proofErr w:type="gramEnd"/>
      <w:r>
        <w:rPr>
          <w:rFonts w:ascii="Times New Roman" w:hAnsi="Times New Roman" w:cs="Times New Roman"/>
        </w:rPr>
        <w:t xml:space="preserve"> prawnicza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wnioskowanie</w:t>
      </w:r>
      <w:proofErr w:type="gramEnd"/>
      <w:r>
        <w:rPr>
          <w:rFonts w:ascii="Times New Roman" w:hAnsi="Times New Roman" w:cs="Times New Roman"/>
        </w:rPr>
        <w:t xml:space="preserve"> a wykładnia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rodzaje</w:t>
      </w:r>
      <w:proofErr w:type="gramEnd"/>
      <w:r>
        <w:rPr>
          <w:rFonts w:ascii="Times New Roman" w:hAnsi="Times New Roman" w:cs="Times New Roman"/>
        </w:rPr>
        <w:t xml:space="preserve"> wykładni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wynikanie</w:t>
      </w:r>
      <w:proofErr w:type="gramEnd"/>
      <w:r>
        <w:rPr>
          <w:rFonts w:ascii="Times New Roman" w:hAnsi="Times New Roman" w:cs="Times New Roman"/>
        </w:rPr>
        <w:t xml:space="preserve"> norm (logiczne, aksjologiczne, instrumentalne)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dyrektywy</w:t>
      </w:r>
      <w:proofErr w:type="gramEnd"/>
      <w:r>
        <w:rPr>
          <w:rFonts w:ascii="Times New Roman" w:hAnsi="Times New Roman" w:cs="Times New Roman"/>
        </w:rPr>
        <w:t xml:space="preserve"> interpretacyjne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reguły</w:t>
      </w:r>
      <w:proofErr w:type="gramEnd"/>
      <w:r>
        <w:rPr>
          <w:rFonts w:ascii="Times New Roman" w:hAnsi="Times New Roman" w:cs="Times New Roman"/>
        </w:rPr>
        <w:t xml:space="preserve"> wykładni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dynamiczna</w:t>
      </w:r>
      <w:proofErr w:type="gramEnd"/>
      <w:r>
        <w:rPr>
          <w:rFonts w:ascii="Times New Roman" w:hAnsi="Times New Roman" w:cs="Times New Roman"/>
        </w:rPr>
        <w:t xml:space="preserve"> i statyczna ideologia wykładni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wykładnia</w:t>
      </w:r>
      <w:proofErr w:type="gramEnd"/>
      <w:r>
        <w:rPr>
          <w:rFonts w:ascii="Times New Roman" w:hAnsi="Times New Roman" w:cs="Times New Roman"/>
        </w:rPr>
        <w:t xml:space="preserve"> klasyfikacyjna, derywacyjna, clara non sunt interpretanda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ideologia</w:t>
      </w:r>
      <w:proofErr w:type="gramEnd"/>
      <w:r>
        <w:rPr>
          <w:rFonts w:ascii="Times New Roman" w:hAnsi="Times New Roman" w:cs="Times New Roman"/>
        </w:rPr>
        <w:t xml:space="preserve"> stosowania prawa (związana, swobodna)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sądowy</w:t>
      </w:r>
      <w:proofErr w:type="gramEnd"/>
      <w:r>
        <w:rPr>
          <w:rFonts w:ascii="Times New Roman" w:hAnsi="Times New Roman" w:cs="Times New Roman"/>
        </w:rPr>
        <w:t xml:space="preserve"> i kierowniczy model stosowania prawa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konkluzywność</w:t>
      </w:r>
      <w:proofErr w:type="gramEnd"/>
      <w:r>
        <w:rPr>
          <w:rFonts w:ascii="Times New Roman" w:hAnsi="Times New Roman" w:cs="Times New Roman"/>
        </w:rPr>
        <w:t xml:space="preserve"> rozstrzygnięć</w:t>
      </w:r>
    </w:p>
    <w:p w:rsidR="00142279" w:rsidRDefault="00142279" w:rsidP="0014227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sylogizm</w:t>
      </w:r>
      <w:proofErr w:type="gramEnd"/>
      <w:r>
        <w:rPr>
          <w:rFonts w:ascii="Times New Roman" w:hAnsi="Times New Roman" w:cs="Times New Roman"/>
        </w:rPr>
        <w:t xml:space="preserve"> prawniczy</w:t>
      </w:r>
    </w:p>
    <w:p w:rsidR="00142279" w:rsidRDefault="00142279" w:rsidP="00142279">
      <w:pPr>
        <w:pStyle w:val="Akapitzlist"/>
        <w:ind w:left="1080"/>
        <w:rPr>
          <w:rFonts w:ascii="Times New Roman" w:hAnsi="Times New Roman" w:cs="Times New Roman"/>
        </w:rPr>
      </w:pPr>
    </w:p>
    <w:p w:rsidR="00142279" w:rsidRDefault="00142279" w:rsidP="001422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Stosunek prawny</w:t>
      </w:r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czynność</w:t>
      </w:r>
      <w:proofErr w:type="gramEnd"/>
      <w:r>
        <w:rPr>
          <w:rFonts w:ascii="Times New Roman" w:hAnsi="Times New Roman" w:cs="Times New Roman"/>
        </w:rPr>
        <w:t xml:space="preserve"> prawna</w:t>
      </w:r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modalność</w:t>
      </w:r>
      <w:proofErr w:type="gramEnd"/>
      <w:r>
        <w:rPr>
          <w:rFonts w:ascii="Times New Roman" w:hAnsi="Times New Roman" w:cs="Times New Roman"/>
        </w:rPr>
        <w:t xml:space="preserve"> prawna</w:t>
      </w:r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fakultatywne</w:t>
      </w:r>
      <w:proofErr w:type="gramEnd"/>
      <w:r>
        <w:rPr>
          <w:rFonts w:ascii="Times New Roman" w:hAnsi="Times New Roman" w:cs="Times New Roman"/>
        </w:rPr>
        <w:t xml:space="preserve"> prawne zachowanie</w:t>
      </w:r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indyferentne</w:t>
      </w:r>
      <w:proofErr w:type="gramEnd"/>
      <w:r>
        <w:rPr>
          <w:rFonts w:ascii="Times New Roman" w:hAnsi="Times New Roman" w:cs="Times New Roman"/>
        </w:rPr>
        <w:t xml:space="preserve"> prawne zachowanie</w:t>
      </w:r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obowiązek</w:t>
      </w:r>
      <w:proofErr w:type="gramEnd"/>
      <w:r>
        <w:rPr>
          <w:rFonts w:ascii="Times New Roman" w:hAnsi="Times New Roman" w:cs="Times New Roman"/>
        </w:rPr>
        <w:t xml:space="preserve"> prawny</w:t>
      </w:r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roszczenie</w:t>
      </w:r>
      <w:proofErr w:type="gramEnd"/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uprawnienie</w:t>
      </w:r>
      <w:proofErr w:type="gramEnd"/>
    </w:p>
    <w:p w:rsid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wolność</w:t>
      </w:r>
      <w:proofErr w:type="gramEnd"/>
      <w:r>
        <w:rPr>
          <w:rFonts w:ascii="Times New Roman" w:hAnsi="Times New Roman" w:cs="Times New Roman"/>
        </w:rPr>
        <w:t xml:space="preserve"> prawnie chroniona</w:t>
      </w:r>
    </w:p>
    <w:p w:rsidR="00142279" w:rsidRPr="00142279" w:rsidRDefault="00142279" w:rsidP="0014227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prawo</w:t>
      </w:r>
      <w:proofErr w:type="gramEnd"/>
      <w:r>
        <w:rPr>
          <w:rFonts w:ascii="Times New Roman" w:hAnsi="Times New Roman" w:cs="Times New Roman"/>
        </w:rPr>
        <w:t xml:space="preserve"> podmiotowe a prawo pozytywne</w:t>
      </w:r>
    </w:p>
    <w:p w:rsidR="009F363F" w:rsidRPr="009F363F" w:rsidRDefault="009F363F" w:rsidP="009F363F">
      <w:pPr>
        <w:pStyle w:val="Akapitzlist"/>
        <w:rPr>
          <w:rFonts w:ascii="Times New Roman" w:hAnsi="Times New Roman" w:cs="Times New Roman"/>
        </w:rPr>
      </w:pPr>
    </w:p>
    <w:p w:rsidR="005668F9" w:rsidRDefault="005668F9" w:rsidP="005668F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F363F" w:rsidRPr="005668F9" w:rsidRDefault="00142279" w:rsidP="005668F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668F9">
        <w:rPr>
          <w:rFonts w:ascii="Times New Roman" w:hAnsi="Times New Roman" w:cs="Times New Roman"/>
          <w:i/>
        </w:rPr>
        <w:t>Pozdrawiam serdecznie,</w:t>
      </w:r>
    </w:p>
    <w:p w:rsidR="00142279" w:rsidRPr="005668F9" w:rsidRDefault="005668F9" w:rsidP="005668F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5668F9">
        <w:rPr>
          <w:rFonts w:ascii="Times New Roman" w:hAnsi="Times New Roman" w:cs="Times New Roman"/>
          <w:i/>
        </w:rPr>
        <w:t>życząc</w:t>
      </w:r>
      <w:proofErr w:type="gramEnd"/>
      <w:r w:rsidRPr="005668F9">
        <w:rPr>
          <w:rFonts w:ascii="Times New Roman" w:hAnsi="Times New Roman" w:cs="Times New Roman"/>
          <w:i/>
        </w:rPr>
        <w:t xml:space="preserve"> miłej nauki</w:t>
      </w:r>
    </w:p>
    <w:p w:rsidR="005668F9" w:rsidRPr="005668F9" w:rsidRDefault="005668F9" w:rsidP="005668F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5668F9">
        <w:rPr>
          <w:rFonts w:ascii="Times New Roman" w:hAnsi="Times New Roman" w:cs="Times New Roman"/>
          <w:i/>
        </w:rPr>
        <w:t>mgr</w:t>
      </w:r>
      <w:proofErr w:type="gramEnd"/>
      <w:r w:rsidRPr="005668F9">
        <w:rPr>
          <w:rFonts w:ascii="Times New Roman" w:hAnsi="Times New Roman" w:cs="Times New Roman"/>
          <w:i/>
        </w:rPr>
        <w:t xml:space="preserve"> Anna Koropczuk</w:t>
      </w:r>
    </w:p>
    <w:sectPr w:rsidR="005668F9" w:rsidRPr="005668F9" w:rsidSect="00BA36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3E" w:rsidRDefault="0061513E" w:rsidP="00142279">
      <w:pPr>
        <w:spacing w:after="0" w:line="240" w:lineRule="auto"/>
      </w:pPr>
      <w:r>
        <w:separator/>
      </w:r>
    </w:p>
  </w:endnote>
  <w:endnote w:type="continuationSeparator" w:id="0">
    <w:p w:rsidR="0061513E" w:rsidRDefault="0061513E" w:rsidP="0014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9" w:rsidRPr="00142279" w:rsidRDefault="00142279" w:rsidP="00142279">
    <w:pPr>
      <w:pStyle w:val="Stopka"/>
      <w:jc w:val="center"/>
      <w:rPr>
        <w:rFonts w:ascii="Times New Roman" w:hAnsi="Times New Roman" w:cs="Times New Roman"/>
      </w:rPr>
    </w:pPr>
    <w:r w:rsidRPr="00142279">
      <w:rPr>
        <w:rFonts w:ascii="Times New Roman" w:hAnsi="Times New Roman" w:cs="Times New Roman"/>
      </w:rPr>
      <w:t>Wstęp do prawoznawstwa – studia administracji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3E" w:rsidRDefault="0061513E" w:rsidP="00142279">
      <w:pPr>
        <w:spacing w:after="0" w:line="240" w:lineRule="auto"/>
      </w:pPr>
      <w:r>
        <w:separator/>
      </w:r>
    </w:p>
  </w:footnote>
  <w:footnote w:type="continuationSeparator" w:id="0">
    <w:p w:rsidR="0061513E" w:rsidRDefault="0061513E" w:rsidP="0014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02"/>
    <w:multiLevelType w:val="hybridMultilevel"/>
    <w:tmpl w:val="BAC23FB6"/>
    <w:lvl w:ilvl="0" w:tplc="C932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801DD"/>
    <w:multiLevelType w:val="hybridMultilevel"/>
    <w:tmpl w:val="4D52A86E"/>
    <w:lvl w:ilvl="0" w:tplc="C932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C41F2"/>
    <w:multiLevelType w:val="hybridMultilevel"/>
    <w:tmpl w:val="1D780254"/>
    <w:lvl w:ilvl="0" w:tplc="C932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C2AF2"/>
    <w:multiLevelType w:val="hybridMultilevel"/>
    <w:tmpl w:val="D866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957"/>
    <w:multiLevelType w:val="hybridMultilevel"/>
    <w:tmpl w:val="400EAD2A"/>
    <w:lvl w:ilvl="0" w:tplc="C932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B714B"/>
    <w:multiLevelType w:val="hybridMultilevel"/>
    <w:tmpl w:val="A5EE47F2"/>
    <w:lvl w:ilvl="0" w:tplc="C932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3F"/>
    <w:rsid w:val="000A06DE"/>
    <w:rsid w:val="00142279"/>
    <w:rsid w:val="005668F9"/>
    <w:rsid w:val="0061513E"/>
    <w:rsid w:val="00981CAA"/>
    <w:rsid w:val="009F363F"/>
    <w:rsid w:val="00BA36CF"/>
    <w:rsid w:val="00F5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6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279"/>
  </w:style>
  <w:style w:type="paragraph" w:styleId="Stopka">
    <w:name w:val="footer"/>
    <w:basedOn w:val="Normalny"/>
    <w:link w:val="StopkaZnak"/>
    <w:uiPriority w:val="99"/>
    <w:semiHidden/>
    <w:unhideWhenUsed/>
    <w:rsid w:val="0014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Koropczuk</dc:creator>
  <cp:lastModifiedBy>Anna Koropczuk</cp:lastModifiedBy>
  <cp:revision>2</cp:revision>
  <dcterms:created xsi:type="dcterms:W3CDTF">2011-09-29T20:21:00Z</dcterms:created>
  <dcterms:modified xsi:type="dcterms:W3CDTF">2011-09-29T20:44:00Z</dcterms:modified>
</cp:coreProperties>
</file>