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70" w:rsidRPr="00D760B3" w:rsidRDefault="00AD3882">
      <w:pPr>
        <w:rPr>
          <w:b/>
        </w:rPr>
      </w:pPr>
      <w:r w:rsidRPr="00D760B3">
        <w:rPr>
          <w:b/>
        </w:rPr>
        <w:t xml:space="preserve">Zagadnienia szczegółowe dotyczące tematu </w:t>
      </w:r>
      <w:r w:rsidR="00462440">
        <w:rPr>
          <w:b/>
        </w:rPr>
        <w:t>„</w:t>
      </w:r>
      <w:r w:rsidRPr="00D760B3">
        <w:rPr>
          <w:b/>
        </w:rPr>
        <w:t>Nawiązanie umowy o pracę</w:t>
      </w:r>
      <w:r w:rsidR="00462440">
        <w:rPr>
          <w:b/>
        </w:rPr>
        <w:t>”</w:t>
      </w:r>
      <w:r w:rsidR="00D760B3" w:rsidRPr="00D760B3">
        <w:rPr>
          <w:b/>
        </w:rPr>
        <w:t>.</w:t>
      </w:r>
    </w:p>
    <w:p w:rsidR="00AD3882" w:rsidRDefault="00AD3882" w:rsidP="00462440">
      <w:pPr>
        <w:jc w:val="both"/>
      </w:pPr>
      <w:r>
        <w:t>1. Jakie przepisy regulują kwestię trybu nawiązania stosunku pracy na podstawie umowy o pracę?</w:t>
      </w:r>
    </w:p>
    <w:p w:rsidR="00AD3882" w:rsidRDefault="00AD3882" w:rsidP="00462440">
      <w:pPr>
        <w:jc w:val="both"/>
      </w:pPr>
      <w:r>
        <w:t>2.Jaki charakter prawny można przypisać ogłoszeniom o pracy  - prasowym/internetowym? Czy mają charakter prawny oferty w rozumieniu k.c., zaproszenia do rokowań/negocjacji w rozumieniu k.c. czy inny?</w:t>
      </w:r>
    </w:p>
    <w:p w:rsidR="00AD3882" w:rsidRDefault="00AD3882" w:rsidP="00462440">
      <w:pPr>
        <w:jc w:val="both"/>
      </w:pPr>
      <w:r>
        <w:t>3. Kiedy umowę o prace uznaje się za zawartą w trybie negocjacji/rokowań (czyli co strony musz</w:t>
      </w:r>
      <w:r w:rsidR="00D760B3">
        <w:t>ą</w:t>
      </w:r>
      <w:r>
        <w:t xml:space="preserve"> zrobić, żeby</w:t>
      </w:r>
      <w:r w:rsidR="00D760B3">
        <w:t xml:space="preserve"> można</w:t>
      </w:r>
      <w:r>
        <w:t xml:space="preserve"> uznać , że umowę o pracę zawarto w tym trybie</w:t>
      </w:r>
      <w:r w:rsidR="00D760B3">
        <w:t>)</w:t>
      </w:r>
      <w:r>
        <w:t>?</w:t>
      </w:r>
    </w:p>
    <w:p w:rsidR="00AD3882" w:rsidRDefault="00AD3882" w:rsidP="00462440">
      <w:pPr>
        <w:jc w:val="both"/>
      </w:pPr>
      <w:r>
        <w:t xml:space="preserve">4. Umowa o pracę zgodnie z </w:t>
      </w:r>
      <w:proofErr w:type="spellStart"/>
      <w:r>
        <w:t>k.p</w:t>
      </w:r>
      <w:proofErr w:type="spellEnd"/>
      <w:r>
        <w:t>. powinna być zawarta na piśmie. Skoro ustawa stanowi w ten sposób to jaki charakter ma zastrzeżenie formy pisemnej?  Czy jest to forma zastrzeżona pod rygorem nieważności (</w:t>
      </w:r>
      <w:r w:rsidRPr="00D760B3">
        <w:rPr>
          <w:i/>
        </w:rPr>
        <w:t>ad solemnitatem</w:t>
      </w:r>
      <w:r>
        <w:t>) czy dla celów dowodowych (</w:t>
      </w:r>
      <w:r w:rsidRPr="00D760B3">
        <w:rPr>
          <w:i/>
        </w:rPr>
        <w:t>ad probationem</w:t>
      </w:r>
      <w:r>
        <w:t>) czy dla wywołania innych skutków prawnych (</w:t>
      </w:r>
      <w:r w:rsidRPr="00D760B3">
        <w:rPr>
          <w:i/>
        </w:rPr>
        <w:t xml:space="preserve">ad </w:t>
      </w:r>
      <w:proofErr w:type="spellStart"/>
      <w:r w:rsidRPr="00D760B3">
        <w:rPr>
          <w:i/>
        </w:rPr>
        <w:t>eventum</w:t>
      </w:r>
      <w:proofErr w:type="spellEnd"/>
      <w:r>
        <w:t>) czy też specyficzna forma zastrzeżona przez kodeks pracy?</w:t>
      </w:r>
    </w:p>
    <w:p w:rsidR="00AD3882" w:rsidRDefault="00AD3882" w:rsidP="00462440">
      <w:pPr>
        <w:jc w:val="both"/>
      </w:pPr>
      <w:r>
        <w:t>5. Czy umowa o pracę zawarta w formie ustnej ( czyli np. strony negocjują ustanie jej warunki po czym ustanie potwierdzają sobie zgodę na jej zawarcie</w:t>
      </w:r>
      <w:r w:rsidR="00D760B3">
        <w:t>) jest ważna (zawarta skutecznie)?</w:t>
      </w:r>
    </w:p>
    <w:p w:rsidR="00D760B3" w:rsidRDefault="00D760B3" w:rsidP="00462440">
      <w:pPr>
        <w:jc w:val="both"/>
      </w:pPr>
      <w:r>
        <w:t xml:space="preserve">6. Jakie są konsekwencje </w:t>
      </w:r>
      <w:r w:rsidRPr="00462440">
        <w:rPr>
          <w:u w:val="single"/>
        </w:rPr>
        <w:t>nie zawarcia</w:t>
      </w:r>
      <w:r>
        <w:t xml:space="preserve"> umowy o pracę w formie przewidzianej w kodeksie pracy?</w:t>
      </w:r>
    </w:p>
    <w:p w:rsidR="00D760B3" w:rsidRDefault="00D760B3" w:rsidP="00462440">
      <w:pPr>
        <w:jc w:val="both"/>
      </w:pPr>
      <w:r>
        <w:t xml:space="preserve">7. W jakim terminie pracodawca ma potwierdzić na piśmie warunki zawartej ustnie </w:t>
      </w:r>
      <w:r w:rsidR="00462440">
        <w:t xml:space="preserve">/ faktycznie </w:t>
      </w:r>
      <w:r>
        <w:t>umowy o pracę?</w:t>
      </w:r>
    </w:p>
    <w:p w:rsidR="00D760B3" w:rsidRDefault="00D760B3" w:rsidP="00462440">
      <w:pPr>
        <w:jc w:val="both"/>
      </w:pPr>
      <w:r>
        <w:t xml:space="preserve">8. Pracodawca uzgodnił z pracownikiem zawarcie umowy o pracę ustnie a następnie nie potwierdził mu na piśmie jej warunków w terminie wskazanym w </w:t>
      </w:r>
      <w:proofErr w:type="spellStart"/>
      <w:r>
        <w:t>k.p</w:t>
      </w:r>
      <w:proofErr w:type="spellEnd"/>
      <w:r>
        <w:t>. (ani też w tym terminie nie dał mu samej pisemnej umowy o pracę). Czy mimo to umowa jest zawarta (zakładamy</w:t>
      </w:r>
      <w:r w:rsidR="00462440">
        <w:t>,</w:t>
      </w:r>
      <w:r>
        <w:t xml:space="preserve"> że praca jest faktycznie wykonywana)? Jakie są konsekwencje tego</w:t>
      </w:r>
      <w:r w:rsidR="00462440">
        <w:t>,</w:t>
      </w:r>
      <w:r>
        <w:t xml:space="preserve"> że po pierwsze nie zawarto umowy o prac</w:t>
      </w:r>
      <w:r w:rsidR="00462440">
        <w:t>ę</w:t>
      </w:r>
      <w:r>
        <w:t xml:space="preserve"> na piśmie </w:t>
      </w:r>
      <w:r w:rsidR="00462440">
        <w:t>-</w:t>
      </w:r>
      <w:r>
        <w:t xml:space="preserve">potem nie potwierdzono jej warunków pisemnie w terminie wskazanym w </w:t>
      </w:r>
      <w:proofErr w:type="spellStart"/>
      <w:r>
        <w:t>k.p</w:t>
      </w:r>
      <w:proofErr w:type="spellEnd"/>
      <w:r>
        <w:t>. ?</w:t>
      </w:r>
      <w:r w:rsidR="00462440">
        <w:t xml:space="preserve"> Czy umowa o pracę jest zawarta –ale jeśli tak to czy pracodawca może bezkarnie łamać przepisy o formie umowy o pracę?</w:t>
      </w:r>
    </w:p>
    <w:p w:rsidR="00D760B3" w:rsidRDefault="00D760B3" w:rsidP="00462440">
      <w:pPr>
        <w:jc w:val="both"/>
      </w:pPr>
      <w:r>
        <w:t xml:space="preserve">9. Który przepis </w:t>
      </w:r>
      <w:proofErr w:type="spellStart"/>
      <w:r>
        <w:t>k.p</w:t>
      </w:r>
      <w:proofErr w:type="spellEnd"/>
      <w:r>
        <w:t xml:space="preserve">. o </w:t>
      </w:r>
      <w:r w:rsidRPr="00462440">
        <w:rPr>
          <w:u w:val="single"/>
        </w:rPr>
        <w:t>wykroczeniach przeciwko prawom pracownika</w:t>
      </w:r>
      <w:r>
        <w:t xml:space="preserve"> przewiduje sankcje dla pracodawcy za niesporządzanie umowy o pracę na </w:t>
      </w:r>
      <w:r w:rsidR="00462440">
        <w:t>piśmie</w:t>
      </w:r>
      <w:r>
        <w:t xml:space="preserve">? Jaka kara jest w tej sytuacji przewidywana?  </w:t>
      </w:r>
    </w:p>
    <w:p w:rsidR="00462440" w:rsidRDefault="00462440" w:rsidP="00462440">
      <w:pPr>
        <w:jc w:val="both"/>
      </w:pPr>
      <w:r>
        <w:t xml:space="preserve">10. Czy zawarcie umowy o pracę w szeroko rozumianym trybie elektronicznym ( forma elektroniczna wg przepisów prawa, wymiana </w:t>
      </w:r>
      <w:proofErr w:type="spellStart"/>
      <w:r>
        <w:t>meili</w:t>
      </w:r>
      <w:proofErr w:type="spellEnd"/>
      <w:r>
        <w:t xml:space="preserve"> z podpisem „wklepanym” w </w:t>
      </w:r>
      <w:proofErr w:type="spellStart"/>
      <w:r>
        <w:t>wordzie</w:t>
      </w:r>
      <w:proofErr w:type="spellEnd"/>
      <w:r>
        <w:t xml:space="preserve"> na komputerze, wymiana fax-ów/skanów) oznacza spełnienie formy pisemnej w rozumieniu przepisów </w:t>
      </w:r>
      <w:proofErr w:type="spellStart"/>
      <w:r>
        <w:t>k.p</w:t>
      </w:r>
      <w:proofErr w:type="spellEnd"/>
      <w:r>
        <w:t>.?</w:t>
      </w:r>
    </w:p>
    <w:p w:rsidR="00462440" w:rsidRDefault="00462440" w:rsidP="00462440">
      <w:pPr>
        <w:jc w:val="both"/>
      </w:pPr>
      <w:r>
        <w:t>11. Na czym polega zawarcie umowy o pracę w zwykłej formie pisemnej?</w:t>
      </w:r>
    </w:p>
    <w:p w:rsidR="00462440" w:rsidRDefault="00462440" w:rsidP="00462440">
      <w:pPr>
        <w:jc w:val="both"/>
      </w:pPr>
      <w:r>
        <w:t>12. Na czym polega specyfika zawierania umów na czas określony?</w:t>
      </w:r>
    </w:p>
    <w:p w:rsidR="006B27EF" w:rsidRDefault="006B27EF" w:rsidP="00462440">
      <w:pPr>
        <w:jc w:val="both"/>
      </w:pPr>
      <w:r>
        <w:t>13. w jaki sposób ustawodawca ingeruje w swobodę stron w przypadku zawierania umów na czas określony?</w:t>
      </w:r>
    </w:p>
    <w:p w:rsidR="006B27EF" w:rsidRDefault="006B27EF" w:rsidP="00462440">
      <w:pPr>
        <w:jc w:val="both"/>
      </w:pPr>
      <w:r>
        <w:t>14. Jaka jest maksymalna dopuszczalna długość pojedynczej umowy na czas określony zawieranej przez te same strony?</w:t>
      </w:r>
    </w:p>
    <w:p w:rsidR="006B27EF" w:rsidRDefault="006B27EF" w:rsidP="006B27EF">
      <w:pPr>
        <w:jc w:val="both"/>
      </w:pPr>
      <w:r>
        <w:lastRenderedPageBreak/>
        <w:t>15.</w:t>
      </w:r>
      <w:r w:rsidRPr="006B27EF">
        <w:t xml:space="preserve"> </w:t>
      </w:r>
      <w:r>
        <w:t>Jak</w:t>
      </w:r>
      <w:r>
        <w:t>a</w:t>
      </w:r>
      <w:r>
        <w:t xml:space="preserve"> jest maksymalna dopuszczalna długość </w:t>
      </w:r>
      <w:r>
        <w:t xml:space="preserve">zsumowanych umów </w:t>
      </w:r>
      <w:r>
        <w:t>czas określony zawieran</w:t>
      </w:r>
      <w:r>
        <w:t>ych</w:t>
      </w:r>
      <w:r>
        <w:t xml:space="preserve"> </w:t>
      </w:r>
      <w:r w:rsidR="00016B91">
        <w:t xml:space="preserve">kolejno </w:t>
      </w:r>
      <w:r>
        <w:t>przez te same strony?</w:t>
      </w:r>
    </w:p>
    <w:p w:rsidR="006B27EF" w:rsidRDefault="006B27EF" w:rsidP="006B27EF">
      <w:pPr>
        <w:jc w:val="both"/>
      </w:pPr>
      <w:r>
        <w:t>16.Ile umów na czas określony mogą bez konsekwencji zawrzeć ze sobą te same strony ?</w:t>
      </w:r>
    </w:p>
    <w:p w:rsidR="00016B91" w:rsidRDefault="006B27EF" w:rsidP="006B27EF">
      <w:pPr>
        <w:jc w:val="both"/>
      </w:pPr>
      <w:r>
        <w:t xml:space="preserve">17. Pracodawca zawarł z pracownikiem </w:t>
      </w:r>
      <w:r w:rsidR="00016B91">
        <w:t xml:space="preserve">1 stycznia 2020 r. </w:t>
      </w:r>
      <w:r>
        <w:t xml:space="preserve">umowę </w:t>
      </w:r>
      <w:r w:rsidR="00016B91">
        <w:t xml:space="preserve">o prace nr 27/01/20 </w:t>
      </w:r>
      <w:r>
        <w:t>na czas określony na 6 miesięcy. Dwa dni przed końcem tej umowy strony uzgodniły, że zmieniają datę jej zakończenia tak, że w sumie ma ona trwać 12 miesięcy (tzw. aneks , albo porozumienie zmieniające). Czy w tej sytuacji mamy do czynienia ciągle z jedn</w:t>
      </w:r>
      <w:r w:rsidR="00016B91">
        <w:t>ą</w:t>
      </w:r>
      <w:r>
        <w:t xml:space="preserve"> i ta samą umową o pracę </w:t>
      </w:r>
      <w:r w:rsidR="00016B91" w:rsidRPr="00016B91">
        <w:t xml:space="preserve">nr 27/01/20 </w:t>
      </w:r>
      <w:r>
        <w:t xml:space="preserve">– czy też z punktu widzenia przepisów </w:t>
      </w:r>
      <w:proofErr w:type="spellStart"/>
      <w:r>
        <w:t>k.p</w:t>
      </w:r>
      <w:proofErr w:type="spellEnd"/>
      <w:r>
        <w:t xml:space="preserve">. po upływie 6 miesięcy nastąpiło zawarcie </w:t>
      </w:r>
      <w:r w:rsidR="00016B91">
        <w:t xml:space="preserve">drugiej kolejnej </w:t>
      </w:r>
      <w:r>
        <w:t xml:space="preserve"> umowy na czas określony</w:t>
      </w:r>
      <w:r w:rsidR="00016B91">
        <w:t>?</w:t>
      </w:r>
    </w:p>
    <w:p w:rsidR="006B27EF" w:rsidRDefault="00016B91" w:rsidP="006B27EF">
      <w:pPr>
        <w:jc w:val="both"/>
      </w:pPr>
      <w:r>
        <w:t xml:space="preserve">18. Pracodawca zawarł umowę o pracę na </w:t>
      </w:r>
      <w:r w:rsidR="006B27EF">
        <w:t xml:space="preserve"> </w:t>
      </w:r>
      <w:r>
        <w:t xml:space="preserve">czas określony na 48 miesięcy. Jaka jest tego konsekwencja z punktu widzenia przepisów limitujących długość umów na czas określony? </w:t>
      </w:r>
    </w:p>
    <w:p w:rsidR="006B27EF" w:rsidRDefault="00016B91" w:rsidP="00462440">
      <w:pPr>
        <w:jc w:val="both"/>
      </w:pPr>
      <w:r>
        <w:t xml:space="preserve">19. </w:t>
      </w:r>
      <w:r w:rsidRPr="00016B91">
        <w:t xml:space="preserve">Pracodawca zawarł umowę o pracę na  czas określony na 48 miesięcy. </w:t>
      </w:r>
      <w:r>
        <w:t>W którym momencie nastąpi jej przekształcenie w umowę o pracę na czas nieokreślony?</w:t>
      </w:r>
    </w:p>
    <w:p w:rsidR="00016B91" w:rsidRDefault="00016B91" w:rsidP="00016B91">
      <w:pPr>
        <w:jc w:val="both"/>
      </w:pPr>
      <w:r>
        <w:t>20.</w:t>
      </w:r>
      <w:r w:rsidRPr="00016B91">
        <w:t xml:space="preserve"> </w:t>
      </w:r>
      <w:r>
        <w:t xml:space="preserve">Pracodawca zawarł umowę o pracę na  czas określony na 48 miesięcy. </w:t>
      </w:r>
      <w:r>
        <w:t>Jakie działania trzeba podjąć, aby nastąpiło jej przekształcenie w umowę o prace na czas nieokreślony?</w:t>
      </w:r>
      <w:r>
        <w:t xml:space="preserve"> </w:t>
      </w:r>
    </w:p>
    <w:p w:rsidR="00016B91" w:rsidRDefault="00016B91" w:rsidP="00016B91">
      <w:pPr>
        <w:jc w:val="both"/>
      </w:pPr>
      <w:r>
        <w:t xml:space="preserve">21. </w:t>
      </w:r>
      <w:r w:rsidR="006908EC">
        <w:t xml:space="preserve">W jakich sytuacjach dopuszczalne jest zawieranie „długich” umów na czas określony                                </w:t>
      </w:r>
      <w:bookmarkStart w:id="0" w:name="_GoBack"/>
      <w:bookmarkEnd w:id="0"/>
      <w:r w:rsidR="006908EC">
        <w:t xml:space="preserve">z pominięciem ograniczeń wynikających z art. 25 </w:t>
      </w:r>
      <w:r w:rsidR="006908EC" w:rsidRPr="006908EC">
        <w:rPr>
          <w:vertAlign w:val="superscript"/>
        </w:rPr>
        <w:t>1</w:t>
      </w:r>
      <w:r w:rsidR="006908EC">
        <w:t xml:space="preserve"> par. 1 </w:t>
      </w:r>
      <w:proofErr w:type="spellStart"/>
      <w:r w:rsidR="006908EC">
        <w:t>k.p</w:t>
      </w:r>
      <w:proofErr w:type="spellEnd"/>
      <w:r w:rsidR="006908EC">
        <w:t xml:space="preserve">. </w:t>
      </w:r>
      <w:r>
        <w:t xml:space="preserve"> </w:t>
      </w:r>
      <w:r w:rsidR="006908EC">
        <w:t>?</w:t>
      </w:r>
    </w:p>
    <w:p w:rsidR="006908EC" w:rsidRDefault="006908EC" w:rsidP="00016B91">
      <w:pPr>
        <w:jc w:val="both"/>
      </w:pPr>
      <w:r>
        <w:t>22. W jakich przykładowych sytuacjach  można zawrzeć umowę o pracę na czas określony na zastępstwo?</w:t>
      </w:r>
    </w:p>
    <w:p w:rsidR="006908EC" w:rsidRDefault="006908EC" w:rsidP="006908EC">
      <w:pPr>
        <w:jc w:val="both"/>
      </w:pPr>
      <w:r>
        <w:t xml:space="preserve">22. W jakich przykładowych sytuacjach  można zawrzeć umowę o pracę na czas </w:t>
      </w:r>
      <w:r>
        <w:t>określony</w:t>
      </w:r>
      <w:r>
        <w:t xml:space="preserve"> </w:t>
      </w:r>
      <w:r>
        <w:t>w celu wykonywani prac dorywczych lub sezonowych</w:t>
      </w:r>
      <w:r>
        <w:t>?</w:t>
      </w:r>
    </w:p>
    <w:p w:rsidR="006908EC" w:rsidRDefault="006908EC" w:rsidP="006908EC">
      <w:pPr>
        <w:jc w:val="both"/>
      </w:pPr>
      <w:r>
        <w:t xml:space="preserve">22. W jakich przykładowych sytuacjach  można zawrzeć umowę o pracę na czas </w:t>
      </w:r>
      <w:r>
        <w:t>określony</w:t>
      </w:r>
      <w:r>
        <w:t xml:space="preserve"> na </w:t>
      </w:r>
      <w:r>
        <w:t>czas kadencji</w:t>
      </w:r>
      <w:r>
        <w:t>?</w:t>
      </w:r>
    </w:p>
    <w:p w:rsidR="006908EC" w:rsidRDefault="006908EC" w:rsidP="006908EC">
      <w:pPr>
        <w:jc w:val="both"/>
      </w:pPr>
      <w:r>
        <w:t xml:space="preserve">23. W jakim przypadku pracodawca musi zawiadomić właściwego okręgowego inspektora pracy o zawarciu umowy o pracę na czas określony </w:t>
      </w:r>
      <w:r w:rsidRPr="006908EC">
        <w:t xml:space="preserve">z pominięciem ograniczeń wynikających z art. 25 </w:t>
      </w:r>
      <w:r w:rsidRPr="006908EC">
        <w:rPr>
          <w:vertAlign w:val="superscript"/>
        </w:rPr>
        <w:t>1</w:t>
      </w:r>
      <w:r w:rsidRPr="006908EC">
        <w:t xml:space="preserve"> par. 1 </w:t>
      </w:r>
      <w:proofErr w:type="spellStart"/>
      <w:r w:rsidRPr="006908EC">
        <w:t>k.p</w:t>
      </w:r>
      <w:proofErr w:type="spellEnd"/>
      <w:r w:rsidRPr="006908EC">
        <w:t>.</w:t>
      </w:r>
    </w:p>
    <w:p w:rsidR="006908EC" w:rsidRDefault="006908EC" w:rsidP="006908EC">
      <w:pPr>
        <w:jc w:val="both"/>
      </w:pPr>
      <w:r>
        <w:t>24</w:t>
      </w:r>
      <w:r>
        <w:t xml:space="preserve">. W jakim </w:t>
      </w:r>
      <w:r>
        <w:t xml:space="preserve">terminie </w:t>
      </w:r>
      <w:r>
        <w:t xml:space="preserve">pracodawca musi zawiadomić właściwego okręgowego inspektora pracy o zawarciu umowy o pracę na czas określony </w:t>
      </w:r>
      <w:r>
        <w:t xml:space="preserve">w warunkach art. 25 </w:t>
      </w:r>
      <w:r w:rsidRPr="006908EC">
        <w:rPr>
          <w:vertAlign w:val="superscript"/>
        </w:rPr>
        <w:t>1</w:t>
      </w:r>
      <w:r>
        <w:t xml:space="preserve"> par. 4 pkt 4 </w:t>
      </w:r>
      <w:r w:rsidRPr="006908EC">
        <w:t xml:space="preserve">z pominięciem ograniczeń wynikających z art. 25 </w:t>
      </w:r>
      <w:r w:rsidRPr="006908EC">
        <w:rPr>
          <w:vertAlign w:val="superscript"/>
        </w:rPr>
        <w:t>1</w:t>
      </w:r>
      <w:r w:rsidRPr="006908EC">
        <w:t xml:space="preserve"> par. 1 </w:t>
      </w:r>
      <w:proofErr w:type="spellStart"/>
      <w:r w:rsidRPr="006908EC">
        <w:t>k.p</w:t>
      </w:r>
      <w:proofErr w:type="spellEnd"/>
      <w:r w:rsidRPr="006908EC">
        <w:t>.</w:t>
      </w:r>
      <w:r>
        <w:t>?</w:t>
      </w:r>
    </w:p>
    <w:p w:rsidR="006908EC" w:rsidRDefault="006908EC" w:rsidP="00016B91">
      <w:pPr>
        <w:jc w:val="both"/>
      </w:pPr>
    </w:p>
    <w:p w:rsidR="00016B91" w:rsidRDefault="00016B91" w:rsidP="00462440">
      <w:pPr>
        <w:jc w:val="both"/>
      </w:pPr>
    </w:p>
    <w:p w:rsidR="00462440" w:rsidRDefault="00462440" w:rsidP="00462440">
      <w:pPr>
        <w:jc w:val="both"/>
      </w:pPr>
    </w:p>
    <w:sectPr w:rsidR="00462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82"/>
    <w:rsid w:val="00016B91"/>
    <w:rsid w:val="00462440"/>
    <w:rsid w:val="006908EC"/>
    <w:rsid w:val="006B27EF"/>
    <w:rsid w:val="00AD3882"/>
    <w:rsid w:val="00D760B3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2020-03-17T11:04:00Z</dcterms:created>
  <dcterms:modified xsi:type="dcterms:W3CDTF">2020-03-17T12:10:00Z</dcterms:modified>
</cp:coreProperties>
</file>