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7" w:rsidRDefault="00B40665" w:rsidP="00B40665">
      <w:pPr>
        <w:jc w:val="both"/>
      </w:pPr>
      <w:r>
        <w:t>m</w:t>
      </w:r>
      <w:r w:rsidR="00393477">
        <w:t>gr Adam Plichta</w:t>
      </w:r>
    </w:p>
    <w:p w:rsidR="00A5309E" w:rsidRPr="00B40665" w:rsidRDefault="00A5309E" w:rsidP="00B40665">
      <w:pPr>
        <w:pStyle w:val="Akapitzlist"/>
        <w:numPr>
          <w:ilvl w:val="0"/>
          <w:numId w:val="22"/>
        </w:numPr>
        <w:jc w:val="both"/>
      </w:pPr>
      <w:r w:rsidRPr="00B40665">
        <w:t xml:space="preserve">Zasady uzyskania zaliczenia z </w:t>
      </w:r>
      <w:r w:rsidRPr="00B40665">
        <w:rPr>
          <w:iCs/>
        </w:rPr>
        <w:t>ć</w:t>
      </w:r>
      <w:r w:rsidRPr="00B40665">
        <w:t>wiczeń</w:t>
      </w:r>
      <w:r w:rsidR="00B40665">
        <w:t xml:space="preserve"> </w:t>
      </w:r>
      <w:r w:rsidR="00B40665">
        <w:t xml:space="preserve">z </w:t>
      </w:r>
      <w:proofErr w:type="spellStart"/>
      <w:r w:rsidR="00B40665">
        <w:t>WNPiP</w:t>
      </w:r>
      <w:proofErr w:type="spellEnd"/>
      <w:r w:rsidR="00B40665">
        <w:t xml:space="preserve"> – SSAI, gr. 5, 6 i 11</w:t>
      </w:r>
      <w:r w:rsidR="00B40665">
        <w:t>, semestr zimowy 2015/2016</w:t>
      </w:r>
    </w:p>
    <w:p w:rsidR="00A5309E" w:rsidRPr="00B40665" w:rsidRDefault="00A5309E" w:rsidP="00B40665">
      <w:pPr>
        <w:pStyle w:val="Akapitzlist"/>
        <w:numPr>
          <w:ilvl w:val="0"/>
          <w:numId w:val="23"/>
        </w:numPr>
        <w:jc w:val="both"/>
        <w:rPr>
          <w:rStyle w:val="Uwydatnienie"/>
          <w:i w:val="0"/>
          <w:iCs w:val="0"/>
        </w:rPr>
      </w:pPr>
      <w:r w:rsidRPr="00B40665">
        <w:t>Obecnoś</w:t>
      </w:r>
      <w:r w:rsidRPr="00B40665">
        <w:rPr>
          <w:rStyle w:val="Uwydatnienie"/>
        </w:rPr>
        <w:t>ć</w:t>
      </w:r>
      <w:r w:rsidRPr="00B40665">
        <w:t xml:space="preserve"> na zajęciach, przy czym dopuszczalna jest jedna nieobecnoś</w:t>
      </w:r>
      <w:r w:rsidRPr="00B40665">
        <w:rPr>
          <w:rStyle w:val="Uwydatnienie"/>
        </w:rPr>
        <w:t>ć</w:t>
      </w:r>
      <w:r w:rsidRPr="00B40665">
        <w:rPr>
          <w:rStyle w:val="Uwydatnienie"/>
        </w:rPr>
        <w:t xml:space="preserve"> </w:t>
      </w:r>
      <w:r w:rsidRPr="00B111FD">
        <w:rPr>
          <w:rStyle w:val="Uwydatnienie"/>
          <w:i w:val="0"/>
        </w:rPr>
        <w:t>bez</w:t>
      </w:r>
      <w:r w:rsidRPr="00B40665">
        <w:rPr>
          <w:rStyle w:val="Uwydatnienie"/>
          <w:i w:val="0"/>
        </w:rPr>
        <w:t xml:space="preserve"> odrobienia zaległości, każda kolejna wiąże się z obowiązkiem kontaktu mailowego z prowadzącym </w:t>
      </w:r>
      <w:r w:rsidRPr="00B40665">
        <w:rPr>
          <w:rStyle w:val="Uwydatnienie"/>
          <w:i w:val="0"/>
        </w:rPr>
        <w:t>ć</w:t>
      </w:r>
      <w:r w:rsidRPr="00B40665">
        <w:rPr>
          <w:rStyle w:val="Uwydatnienie"/>
          <w:i w:val="0"/>
        </w:rPr>
        <w:t>wiczenia w terminie do 2 tygodni od nieobecności celem ustalenia zasady</w:t>
      </w:r>
      <w:r w:rsidR="00B111FD">
        <w:rPr>
          <w:rStyle w:val="Uwydatnienie"/>
          <w:i w:val="0"/>
        </w:rPr>
        <w:t xml:space="preserve"> jej</w:t>
      </w:r>
      <w:r w:rsidRPr="00B40665">
        <w:rPr>
          <w:rStyle w:val="Uwydatnienie"/>
          <w:i w:val="0"/>
        </w:rPr>
        <w:t xml:space="preserve"> odrobienia</w:t>
      </w:r>
      <w:r w:rsidR="00B40665" w:rsidRPr="00B40665">
        <w:rPr>
          <w:rStyle w:val="Uwydatnienie"/>
          <w:i w:val="0"/>
        </w:rPr>
        <w:t>.</w:t>
      </w:r>
    </w:p>
    <w:p w:rsidR="00A5309E" w:rsidRPr="00B40665" w:rsidRDefault="00A5309E" w:rsidP="00B40665">
      <w:pPr>
        <w:pStyle w:val="Akapitzlist"/>
        <w:numPr>
          <w:ilvl w:val="0"/>
          <w:numId w:val="23"/>
        </w:numPr>
        <w:jc w:val="both"/>
      </w:pPr>
      <w:r w:rsidRPr="00B40665">
        <w:t>Referat na zasadach określonych na zajęciach</w:t>
      </w:r>
      <w:r w:rsidR="00B40665" w:rsidRPr="00B40665">
        <w:t>.</w:t>
      </w:r>
    </w:p>
    <w:p w:rsidR="00A5309E" w:rsidRPr="00B40665" w:rsidRDefault="00A5309E" w:rsidP="00B40665">
      <w:pPr>
        <w:pStyle w:val="Akapitzlist"/>
        <w:numPr>
          <w:ilvl w:val="0"/>
          <w:numId w:val="23"/>
        </w:numPr>
        <w:jc w:val="both"/>
      </w:pPr>
      <w:r w:rsidRPr="00B40665">
        <w:t xml:space="preserve">Kolokwium, polegające na </w:t>
      </w:r>
      <w:bookmarkStart w:id="0" w:name="_GoBack"/>
      <w:bookmarkEnd w:id="0"/>
      <w:r w:rsidRPr="00B40665">
        <w:t>wypowiedzi pisemnej na dwa zagadnienia z listy publikowanej na stronie wydziałowej.</w:t>
      </w:r>
    </w:p>
    <w:p w:rsidR="00A5309E" w:rsidRPr="00B40665" w:rsidRDefault="00A5309E" w:rsidP="00B40665">
      <w:pPr>
        <w:pStyle w:val="Akapitzlist"/>
        <w:numPr>
          <w:ilvl w:val="0"/>
          <w:numId w:val="22"/>
        </w:numPr>
        <w:jc w:val="both"/>
      </w:pPr>
      <w:r w:rsidRPr="00B40665">
        <w:t>Zalecana literatura.</w:t>
      </w:r>
    </w:p>
    <w:p w:rsidR="00000000" w:rsidRPr="00B40665" w:rsidRDefault="00B111FD" w:rsidP="00B40665">
      <w:pPr>
        <w:pStyle w:val="Akapitzlist"/>
        <w:numPr>
          <w:ilvl w:val="0"/>
          <w:numId w:val="25"/>
        </w:numPr>
        <w:jc w:val="both"/>
        <w:rPr>
          <w:iCs/>
        </w:rPr>
      </w:pPr>
      <w:r w:rsidRPr="00B40665">
        <w:rPr>
          <w:iCs/>
        </w:rPr>
        <w:t>Problemy polityczne współczesnego świata</w:t>
      </w:r>
      <w:r w:rsidRPr="00B40665">
        <w:rPr>
          <w:iCs/>
        </w:rPr>
        <w:t xml:space="preserve">, Z. Cesarz, E. </w:t>
      </w:r>
      <w:proofErr w:type="spellStart"/>
      <w:r w:rsidRPr="00B40665">
        <w:rPr>
          <w:iCs/>
        </w:rPr>
        <w:t>Stadtmuller</w:t>
      </w:r>
      <w:proofErr w:type="spellEnd"/>
      <w:r w:rsidRPr="00B40665">
        <w:rPr>
          <w:iCs/>
        </w:rPr>
        <w:t xml:space="preserve">; najnowsze wydanie; </w:t>
      </w:r>
    </w:p>
    <w:p w:rsidR="00000000" w:rsidRPr="00B40665" w:rsidRDefault="00B111FD" w:rsidP="00B40665">
      <w:pPr>
        <w:pStyle w:val="Akapitzlist"/>
        <w:numPr>
          <w:ilvl w:val="0"/>
          <w:numId w:val="25"/>
        </w:numPr>
        <w:jc w:val="both"/>
        <w:rPr>
          <w:iCs/>
        </w:rPr>
      </w:pPr>
      <w:r w:rsidRPr="00B40665">
        <w:rPr>
          <w:iCs/>
        </w:rPr>
        <w:t>Stosunki międzynarodowe</w:t>
      </w:r>
      <w:r w:rsidRPr="00B40665">
        <w:rPr>
          <w:iCs/>
        </w:rPr>
        <w:t>, E.</w:t>
      </w:r>
      <w:r w:rsidR="00B40665">
        <w:rPr>
          <w:iCs/>
        </w:rPr>
        <w:t xml:space="preserve"> </w:t>
      </w:r>
      <w:proofErr w:type="spellStart"/>
      <w:r w:rsidRPr="00B40665">
        <w:rPr>
          <w:iCs/>
        </w:rPr>
        <w:t>Haliżak</w:t>
      </w:r>
      <w:proofErr w:type="spellEnd"/>
      <w:r w:rsidRPr="00B40665">
        <w:rPr>
          <w:iCs/>
        </w:rPr>
        <w:t xml:space="preserve">, R. Kuźniar, </w:t>
      </w:r>
      <w:r w:rsidR="00B40665" w:rsidRPr="00B40665">
        <w:rPr>
          <w:iCs/>
        </w:rPr>
        <w:t>najnowsze wydanie</w:t>
      </w:r>
      <w:r w:rsidRPr="00B40665">
        <w:rPr>
          <w:iCs/>
        </w:rPr>
        <w:t xml:space="preserve"> </w:t>
      </w:r>
    </w:p>
    <w:p w:rsidR="00000000" w:rsidRPr="00B40665" w:rsidRDefault="00B111FD" w:rsidP="00B40665">
      <w:pPr>
        <w:pStyle w:val="Akapitzlist"/>
        <w:numPr>
          <w:ilvl w:val="0"/>
          <w:numId w:val="25"/>
        </w:numPr>
        <w:jc w:val="both"/>
        <w:rPr>
          <w:iCs/>
        </w:rPr>
      </w:pPr>
      <w:r w:rsidRPr="00B40665">
        <w:rPr>
          <w:iCs/>
        </w:rPr>
        <w:t>Współczesne stosunki międzynarodowe</w:t>
      </w:r>
      <w:r w:rsidRPr="00B40665">
        <w:rPr>
          <w:iCs/>
        </w:rPr>
        <w:t xml:space="preserve">, red. Teresa Łoś- Nowak, </w:t>
      </w:r>
      <w:r w:rsidR="00B40665" w:rsidRPr="00B40665">
        <w:rPr>
          <w:iCs/>
        </w:rPr>
        <w:t>najnowsze wydanie</w:t>
      </w:r>
    </w:p>
    <w:p w:rsidR="00000000" w:rsidRPr="00B40665" w:rsidRDefault="00B111FD" w:rsidP="00B40665">
      <w:pPr>
        <w:pStyle w:val="Akapitzlist"/>
        <w:numPr>
          <w:ilvl w:val="0"/>
          <w:numId w:val="25"/>
        </w:numPr>
        <w:jc w:val="both"/>
        <w:rPr>
          <w:iCs/>
        </w:rPr>
      </w:pPr>
      <w:r w:rsidRPr="00B40665">
        <w:rPr>
          <w:iCs/>
        </w:rPr>
        <w:t>Elementy nauki o państwie i polityce</w:t>
      </w:r>
      <w:r w:rsidRPr="00B40665">
        <w:rPr>
          <w:iCs/>
        </w:rPr>
        <w:t xml:space="preserve">, L. Dubel, J. </w:t>
      </w:r>
      <w:proofErr w:type="spellStart"/>
      <w:r w:rsidRPr="00B40665">
        <w:rPr>
          <w:iCs/>
        </w:rPr>
        <w:t>Kostrubiec</w:t>
      </w:r>
      <w:proofErr w:type="spellEnd"/>
      <w:r w:rsidRPr="00B40665">
        <w:rPr>
          <w:iCs/>
        </w:rPr>
        <w:t xml:space="preserve">, G. </w:t>
      </w:r>
      <w:proofErr w:type="spellStart"/>
      <w:r w:rsidRPr="00B40665">
        <w:rPr>
          <w:iCs/>
        </w:rPr>
        <w:t>Ławnikowicz</w:t>
      </w:r>
      <w:proofErr w:type="spellEnd"/>
      <w:r w:rsidRPr="00B40665">
        <w:rPr>
          <w:iCs/>
        </w:rPr>
        <w:t xml:space="preserve">, Z. </w:t>
      </w:r>
      <w:proofErr w:type="spellStart"/>
      <w:r w:rsidRPr="00B40665">
        <w:rPr>
          <w:iCs/>
        </w:rPr>
        <w:t>Markwart</w:t>
      </w:r>
      <w:proofErr w:type="spellEnd"/>
      <w:r w:rsidRPr="00B40665">
        <w:rPr>
          <w:iCs/>
        </w:rPr>
        <w:t xml:space="preserve">, </w:t>
      </w:r>
      <w:r w:rsidR="00B40665" w:rsidRPr="00B40665">
        <w:rPr>
          <w:iCs/>
        </w:rPr>
        <w:t>najnowsze wydanie</w:t>
      </w:r>
      <w:r w:rsidR="00B40665">
        <w:rPr>
          <w:iCs/>
        </w:rPr>
        <w:t>.</w:t>
      </w:r>
    </w:p>
    <w:p w:rsidR="00A5309E" w:rsidRDefault="00A5309E" w:rsidP="00B40665">
      <w:pPr>
        <w:pStyle w:val="Akapitzlist"/>
        <w:ind w:left="1080"/>
        <w:jc w:val="both"/>
      </w:pPr>
      <w:r>
        <w:rPr>
          <w:rStyle w:val="Uwydatnienie"/>
        </w:rPr>
        <w:t xml:space="preserve"> </w:t>
      </w:r>
      <w:r>
        <w:t xml:space="preserve"> </w:t>
      </w:r>
    </w:p>
    <w:p w:rsidR="00393477" w:rsidRDefault="00B40665" w:rsidP="00B40665">
      <w:pPr>
        <w:pStyle w:val="Akapitzlist"/>
        <w:numPr>
          <w:ilvl w:val="0"/>
          <w:numId w:val="22"/>
        </w:numPr>
        <w:jc w:val="both"/>
      </w:pPr>
      <w:r>
        <w:t>Lista referatów na ćwiczenia.</w:t>
      </w:r>
    </w:p>
    <w:p w:rsidR="00266BE4" w:rsidRPr="00393477" w:rsidRDefault="00393477" w:rsidP="00B40665">
      <w:pPr>
        <w:pStyle w:val="Akapitzlist"/>
        <w:numPr>
          <w:ilvl w:val="0"/>
          <w:numId w:val="15"/>
        </w:numPr>
        <w:jc w:val="both"/>
      </w:pPr>
      <w:r>
        <w:t>G</w:t>
      </w:r>
      <w:r w:rsidRPr="00393477">
        <w:t>eografia konfliktów zbrojnych</w:t>
      </w:r>
      <w:r>
        <w:t xml:space="preserve"> (ćw. II)</w:t>
      </w:r>
    </w:p>
    <w:p w:rsidR="00266BE4" w:rsidRDefault="00393477" w:rsidP="00B40665">
      <w:pPr>
        <w:pStyle w:val="Akapitzlist"/>
        <w:numPr>
          <w:ilvl w:val="0"/>
          <w:numId w:val="16"/>
        </w:numPr>
        <w:jc w:val="both"/>
      </w:pPr>
      <w:r w:rsidRPr="00393477">
        <w:t xml:space="preserve">skutki konfliktów zbrojnych </w:t>
      </w:r>
    </w:p>
    <w:p w:rsidR="00393477" w:rsidRDefault="00A5309E" w:rsidP="00B40665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393477" w:rsidRPr="00393477">
        <w:t>sposoby rozwiązywania  konfliktów zbrojnych</w:t>
      </w:r>
    </w:p>
    <w:p w:rsidR="00B135F0" w:rsidRPr="00F7773C" w:rsidRDefault="00F7773C" w:rsidP="00B40665">
      <w:pPr>
        <w:pStyle w:val="Akapitzlist"/>
        <w:numPr>
          <w:ilvl w:val="0"/>
          <w:numId w:val="15"/>
        </w:numPr>
        <w:jc w:val="both"/>
      </w:pPr>
      <w:r w:rsidRPr="00F7773C">
        <w:t>Kwestia zbrojeń i rozbrojenia</w:t>
      </w:r>
      <w:r w:rsidR="00393477">
        <w:t xml:space="preserve"> (ćw. II)</w:t>
      </w:r>
      <w:r w:rsidRPr="00F7773C">
        <w:t xml:space="preserve"> </w:t>
      </w:r>
    </w:p>
    <w:p w:rsidR="00B135F0" w:rsidRDefault="00F7773C" w:rsidP="00B40665">
      <w:pPr>
        <w:pStyle w:val="Akapitzlist"/>
        <w:numPr>
          <w:ilvl w:val="0"/>
          <w:numId w:val="17"/>
        </w:numPr>
        <w:jc w:val="both"/>
      </w:pPr>
      <w:r w:rsidRPr="00F7773C">
        <w:t xml:space="preserve">wyścig zbrojeń </w:t>
      </w:r>
    </w:p>
    <w:p w:rsidR="00A5309E" w:rsidRDefault="00F7773C" w:rsidP="00B40665">
      <w:pPr>
        <w:pStyle w:val="Akapitzlist"/>
        <w:numPr>
          <w:ilvl w:val="0"/>
          <w:numId w:val="17"/>
        </w:numPr>
        <w:jc w:val="both"/>
      </w:pPr>
      <w:r w:rsidRPr="00F7773C">
        <w:t>proces rokowań rozbrojeniowych</w:t>
      </w:r>
    </w:p>
    <w:p w:rsidR="00B135F0" w:rsidRPr="00F7773C" w:rsidRDefault="00F7773C" w:rsidP="00B40665">
      <w:pPr>
        <w:pStyle w:val="Akapitzlist"/>
        <w:numPr>
          <w:ilvl w:val="0"/>
          <w:numId w:val="17"/>
        </w:numPr>
        <w:jc w:val="both"/>
      </w:pPr>
      <w:r w:rsidRPr="00F7773C">
        <w:t>problemy nielegalnego handlu bronią</w:t>
      </w:r>
    </w:p>
    <w:p w:rsidR="00A5309E" w:rsidRDefault="00393477" w:rsidP="00B40665">
      <w:pPr>
        <w:pStyle w:val="Akapitzlist"/>
        <w:numPr>
          <w:ilvl w:val="0"/>
          <w:numId w:val="15"/>
        </w:numPr>
        <w:jc w:val="both"/>
      </w:pPr>
      <w:r>
        <w:t>W</w:t>
      </w:r>
      <w:r w:rsidR="00F7773C" w:rsidRPr="00F7773C">
        <w:t>spółczesne zamac</w:t>
      </w:r>
      <w:r>
        <w:t>hy i organizacje terrorystyczne (ćw. III)</w:t>
      </w:r>
    </w:p>
    <w:p w:rsidR="00A5309E" w:rsidRDefault="00393477" w:rsidP="00B40665">
      <w:pPr>
        <w:pStyle w:val="Akapitzlist"/>
        <w:numPr>
          <w:ilvl w:val="0"/>
          <w:numId w:val="15"/>
        </w:numPr>
        <w:jc w:val="both"/>
      </w:pPr>
      <w:r>
        <w:t>P</w:t>
      </w:r>
      <w:r w:rsidR="00F7773C" w:rsidRPr="00F7773C">
        <w:t>roblem zwalc</w:t>
      </w:r>
      <w:r>
        <w:t>zania zagrożeń terrorystycznych (ćw. III)</w:t>
      </w:r>
    </w:p>
    <w:p w:rsidR="00A5309E" w:rsidRDefault="00F7773C" w:rsidP="00B40665">
      <w:pPr>
        <w:pStyle w:val="Akapitzlist"/>
        <w:numPr>
          <w:ilvl w:val="0"/>
          <w:numId w:val="15"/>
        </w:numPr>
        <w:jc w:val="both"/>
      </w:pPr>
      <w:r w:rsidRPr="00F7773C">
        <w:t>Kwestia żywności i s</w:t>
      </w:r>
      <w:r w:rsidR="00393477">
        <w:t>urowców we współczesnym świecie (ćw. IV)</w:t>
      </w:r>
    </w:p>
    <w:p w:rsidR="00A5309E" w:rsidRDefault="00F7773C" w:rsidP="00B40665">
      <w:pPr>
        <w:pStyle w:val="Akapitzlist"/>
        <w:numPr>
          <w:ilvl w:val="0"/>
          <w:numId w:val="18"/>
        </w:numPr>
        <w:jc w:val="both"/>
      </w:pPr>
      <w:r w:rsidRPr="00F7773C">
        <w:t xml:space="preserve">problem głodu i braku wody </w:t>
      </w:r>
    </w:p>
    <w:p w:rsidR="00A5309E" w:rsidRDefault="00F7773C" w:rsidP="00B40665">
      <w:pPr>
        <w:pStyle w:val="Akapitzlist"/>
        <w:numPr>
          <w:ilvl w:val="0"/>
          <w:numId w:val="18"/>
        </w:numPr>
        <w:jc w:val="both"/>
      </w:pPr>
      <w:r w:rsidRPr="00F7773C">
        <w:t>podział żywności współczesnego świata</w:t>
      </w:r>
    </w:p>
    <w:p w:rsidR="00A5309E" w:rsidRDefault="00F7773C" w:rsidP="00B40665">
      <w:pPr>
        <w:pStyle w:val="Akapitzlist"/>
        <w:numPr>
          <w:ilvl w:val="0"/>
          <w:numId w:val="18"/>
        </w:numPr>
        <w:jc w:val="both"/>
      </w:pPr>
      <w:r w:rsidRPr="00F7773C">
        <w:t>polityczne sposoby rozwiązania problemu bezp</w:t>
      </w:r>
      <w:r w:rsidR="00A5309E">
        <w:t>ieczeństwa żywnościowego świata</w:t>
      </w:r>
    </w:p>
    <w:p w:rsidR="00A5309E" w:rsidRDefault="00F7773C" w:rsidP="00B40665">
      <w:pPr>
        <w:pStyle w:val="Akapitzlist"/>
        <w:numPr>
          <w:ilvl w:val="0"/>
          <w:numId w:val="15"/>
        </w:numPr>
        <w:jc w:val="both"/>
      </w:pPr>
      <w:r w:rsidRPr="00F7773C">
        <w:t>Międzynaro</w:t>
      </w:r>
      <w:r w:rsidR="00393477">
        <w:t>dowe aspekty ochrony środowiska (ćw. IV)</w:t>
      </w:r>
    </w:p>
    <w:p w:rsidR="00A5309E" w:rsidRDefault="00F7773C" w:rsidP="00B40665">
      <w:pPr>
        <w:pStyle w:val="Akapitzlist"/>
        <w:numPr>
          <w:ilvl w:val="0"/>
          <w:numId w:val="19"/>
        </w:numPr>
        <w:jc w:val="both"/>
      </w:pPr>
      <w:r w:rsidRPr="00F7773C">
        <w:t>główne dziedziny ekologicznych zagroże</w:t>
      </w:r>
      <w:r>
        <w:t>ń</w:t>
      </w:r>
    </w:p>
    <w:p w:rsidR="00A5309E" w:rsidRDefault="00F7773C" w:rsidP="00B40665">
      <w:pPr>
        <w:pStyle w:val="Akapitzlist"/>
        <w:numPr>
          <w:ilvl w:val="0"/>
          <w:numId w:val="19"/>
        </w:numPr>
        <w:jc w:val="both"/>
      </w:pPr>
      <w:r w:rsidRPr="00F7773C">
        <w:t>prawne instrumenty ochro</w:t>
      </w:r>
      <w:r w:rsidR="00A5309E">
        <w:t>ny środowiska</w:t>
      </w:r>
    </w:p>
    <w:p w:rsidR="00A5309E" w:rsidRDefault="00F7773C" w:rsidP="00B40665">
      <w:pPr>
        <w:pStyle w:val="Akapitzlist"/>
        <w:numPr>
          <w:ilvl w:val="0"/>
          <w:numId w:val="19"/>
        </w:numPr>
        <w:jc w:val="both"/>
      </w:pPr>
      <w:r w:rsidRPr="00F7773C">
        <w:t>organizacje, part</w:t>
      </w:r>
      <w:r w:rsidR="00A5309E">
        <w:t>ie i stowarzyszenia ekologiczne</w:t>
      </w:r>
    </w:p>
    <w:p w:rsidR="00A5309E" w:rsidRDefault="00F7773C" w:rsidP="00B40665">
      <w:pPr>
        <w:pStyle w:val="Akapitzlist"/>
        <w:numPr>
          <w:ilvl w:val="0"/>
          <w:numId w:val="15"/>
        </w:numPr>
        <w:jc w:val="both"/>
      </w:pPr>
      <w:r w:rsidRPr="00F7773C">
        <w:t>Demograficzne uwa</w:t>
      </w:r>
      <w:r w:rsidR="00393477">
        <w:t>runkowania współczesnych państw (ćw. IV)</w:t>
      </w:r>
    </w:p>
    <w:p w:rsidR="00A5309E" w:rsidRDefault="00F7773C" w:rsidP="00B40665">
      <w:pPr>
        <w:pStyle w:val="Akapitzlist"/>
        <w:numPr>
          <w:ilvl w:val="0"/>
          <w:numId w:val="20"/>
        </w:numPr>
        <w:jc w:val="both"/>
      </w:pPr>
      <w:r w:rsidRPr="00F7773C">
        <w:t xml:space="preserve">współczesne tendencje demograficzne </w:t>
      </w:r>
    </w:p>
    <w:p w:rsidR="00A5309E" w:rsidRDefault="00F7773C" w:rsidP="00B40665">
      <w:pPr>
        <w:pStyle w:val="Akapitzlist"/>
        <w:numPr>
          <w:ilvl w:val="0"/>
          <w:numId w:val="20"/>
        </w:numPr>
        <w:jc w:val="both"/>
      </w:pPr>
      <w:r w:rsidRPr="00F7773C">
        <w:t>skutki oddziaływania czynnika demograficznego na współczesne państwa i stosunki międzynarodowe</w:t>
      </w:r>
    </w:p>
    <w:p w:rsidR="00B135F0" w:rsidRPr="00F7773C" w:rsidRDefault="00F7773C" w:rsidP="00B40665">
      <w:pPr>
        <w:pStyle w:val="Akapitzlist"/>
        <w:numPr>
          <w:ilvl w:val="0"/>
          <w:numId w:val="15"/>
        </w:numPr>
        <w:jc w:val="both"/>
      </w:pPr>
      <w:r w:rsidRPr="00F7773C">
        <w:t>KBWE i jej znacz</w:t>
      </w:r>
      <w:r w:rsidR="00393477">
        <w:t>enie dla ochrony praw człowieka (ćw. V)</w:t>
      </w:r>
    </w:p>
    <w:p w:rsidR="00B135F0" w:rsidRPr="00F7773C" w:rsidRDefault="00393477" w:rsidP="00B40665">
      <w:pPr>
        <w:pStyle w:val="Akapitzlist"/>
        <w:numPr>
          <w:ilvl w:val="0"/>
          <w:numId w:val="15"/>
        </w:numPr>
        <w:jc w:val="both"/>
      </w:pPr>
      <w:r>
        <w:t>O</w:t>
      </w:r>
      <w:r w:rsidR="00F7773C" w:rsidRPr="00F7773C">
        <w:t>rganizacje pozarz</w:t>
      </w:r>
      <w:r>
        <w:t>ądowe chroniące prawa człowieka (ćw. V)</w:t>
      </w:r>
    </w:p>
    <w:p w:rsidR="00B135F0" w:rsidRPr="00F7773C" w:rsidRDefault="00393477" w:rsidP="00B40665">
      <w:pPr>
        <w:pStyle w:val="Akapitzlist"/>
        <w:numPr>
          <w:ilvl w:val="0"/>
          <w:numId w:val="15"/>
        </w:numPr>
        <w:jc w:val="both"/>
      </w:pPr>
      <w:r>
        <w:t>S</w:t>
      </w:r>
      <w:r w:rsidR="00F7773C" w:rsidRPr="00F7773C">
        <w:t xml:space="preserve">tan rozwoju gospodarczego wybranych obszarów: Europa, </w:t>
      </w:r>
      <w:r>
        <w:t>Azja, Ameryka, Afryka (ćw. VI)</w:t>
      </w:r>
    </w:p>
    <w:p w:rsidR="00B135F0" w:rsidRPr="00F7773C" w:rsidRDefault="00393477" w:rsidP="00B40665">
      <w:pPr>
        <w:pStyle w:val="Akapitzlist"/>
        <w:numPr>
          <w:ilvl w:val="0"/>
          <w:numId w:val="15"/>
        </w:numPr>
        <w:jc w:val="both"/>
      </w:pPr>
      <w:r>
        <w:t>G</w:t>
      </w:r>
      <w:r w:rsidR="00F7773C" w:rsidRPr="00F7773C">
        <w:t xml:space="preserve">łówne organizacje gospodarcze współczesnego świata </w:t>
      </w:r>
      <w:r w:rsidRPr="00393477">
        <w:t>NAFTA, OPEC, APEC (ćw. VI)</w:t>
      </w:r>
    </w:p>
    <w:p w:rsidR="00B135F0" w:rsidRPr="00393477" w:rsidRDefault="00393477" w:rsidP="00B40665">
      <w:pPr>
        <w:pStyle w:val="Akapitzlist"/>
        <w:numPr>
          <w:ilvl w:val="0"/>
          <w:numId w:val="15"/>
        </w:numPr>
        <w:jc w:val="both"/>
      </w:pPr>
      <w:r>
        <w:t>W</w:t>
      </w:r>
      <w:r w:rsidR="00F7773C" w:rsidRPr="00F7773C">
        <w:t xml:space="preserve">spółczesne tendencje rozwoju </w:t>
      </w:r>
      <w:r w:rsidR="00F7773C" w:rsidRPr="00393477">
        <w:t>UE</w:t>
      </w:r>
      <w:r w:rsidR="00A5309E">
        <w:t xml:space="preserve"> (ćw. VI</w:t>
      </w:r>
      <w:r w:rsidRPr="00393477">
        <w:t>I)</w:t>
      </w:r>
    </w:p>
    <w:p w:rsidR="00B372BD" w:rsidRDefault="00393477" w:rsidP="00B40665">
      <w:pPr>
        <w:pStyle w:val="Akapitzlist"/>
        <w:numPr>
          <w:ilvl w:val="0"/>
          <w:numId w:val="15"/>
        </w:numPr>
        <w:jc w:val="both"/>
      </w:pPr>
      <w:r w:rsidRPr="00393477">
        <w:t>P</w:t>
      </w:r>
      <w:r w:rsidR="00F7773C" w:rsidRPr="00393477">
        <w:t xml:space="preserve">roces rozszerzania się UE na inne kraje </w:t>
      </w:r>
      <w:r w:rsidR="00A5309E">
        <w:t>(ćw. V</w:t>
      </w:r>
      <w:r w:rsidRPr="00393477">
        <w:t>II)</w:t>
      </w:r>
    </w:p>
    <w:sectPr w:rsidR="00B372BD" w:rsidSect="00B4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18"/>
    <w:multiLevelType w:val="hybridMultilevel"/>
    <w:tmpl w:val="BD920374"/>
    <w:lvl w:ilvl="0" w:tplc="39AE4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40D89"/>
    <w:multiLevelType w:val="hybridMultilevel"/>
    <w:tmpl w:val="E6BEB664"/>
    <w:lvl w:ilvl="0" w:tplc="88BE8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80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60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86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5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CA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4A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5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5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947E1"/>
    <w:multiLevelType w:val="hybridMultilevel"/>
    <w:tmpl w:val="AB348E4E"/>
    <w:lvl w:ilvl="0" w:tplc="8512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29C"/>
    <w:multiLevelType w:val="hybridMultilevel"/>
    <w:tmpl w:val="6D7A702E"/>
    <w:lvl w:ilvl="0" w:tplc="F1748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A7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61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6A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29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0B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060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5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0A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8D7312"/>
    <w:multiLevelType w:val="hybridMultilevel"/>
    <w:tmpl w:val="F3D2512A"/>
    <w:lvl w:ilvl="0" w:tplc="BD7027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9F299A"/>
    <w:multiLevelType w:val="hybridMultilevel"/>
    <w:tmpl w:val="5B0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6E4F"/>
    <w:multiLevelType w:val="hybridMultilevel"/>
    <w:tmpl w:val="3D6A5B1A"/>
    <w:lvl w:ilvl="0" w:tplc="5B66E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E6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AC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2A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26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E9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8FA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EA1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6A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04143B"/>
    <w:multiLevelType w:val="hybridMultilevel"/>
    <w:tmpl w:val="9C98D97E"/>
    <w:lvl w:ilvl="0" w:tplc="1DD860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7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C9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0B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6B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E1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20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2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61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96F07"/>
    <w:multiLevelType w:val="hybridMultilevel"/>
    <w:tmpl w:val="C8829A2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F8D64F5"/>
    <w:multiLevelType w:val="hybridMultilevel"/>
    <w:tmpl w:val="9112DD7A"/>
    <w:lvl w:ilvl="0" w:tplc="44F0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CF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6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5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A9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67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40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AE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A57512"/>
    <w:multiLevelType w:val="hybridMultilevel"/>
    <w:tmpl w:val="97DA1CE6"/>
    <w:lvl w:ilvl="0" w:tplc="BFD85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083147"/>
    <w:multiLevelType w:val="hybridMultilevel"/>
    <w:tmpl w:val="83F6FF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662247"/>
    <w:multiLevelType w:val="hybridMultilevel"/>
    <w:tmpl w:val="52F870C0"/>
    <w:lvl w:ilvl="0" w:tplc="04E4E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C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06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F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ED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2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A8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3172E"/>
    <w:multiLevelType w:val="hybridMultilevel"/>
    <w:tmpl w:val="C53C1986"/>
    <w:lvl w:ilvl="0" w:tplc="68087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68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67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A1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E4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C0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F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E2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EF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F751A1"/>
    <w:multiLevelType w:val="hybridMultilevel"/>
    <w:tmpl w:val="C608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A3105"/>
    <w:multiLevelType w:val="hybridMultilevel"/>
    <w:tmpl w:val="809AF17C"/>
    <w:lvl w:ilvl="0" w:tplc="A4DAE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C3C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27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2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04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6B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82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C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4A4931"/>
    <w:multiLevelType w:val="hybridMultilevel"/>
    <w:tmpl w:val="548861B2"/>
    <w:lvl w:ilvl="0" w:tplc="4350C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63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48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C9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A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8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E4E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43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6B1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BC3168"/>
    <w:multiLevelType w:val="hybridMultilevel"/>
    <w:tmpl w:val="21EA61EE"/>
    <w:lvl w:ilvl="0" w:tplc="84A8B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4A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C7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26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42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44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471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E3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C8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9418A9"/>
    <w:multiLevelType w:val="hybridMultilevel"/>
    <w:tmpl w:val="9B020BDA"/>
    <w:lvl w:ilvl="0" w:tplc="E676C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6A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83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46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E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AE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2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6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8F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93E1A"/>
    <w:multiLevelType w:val="hybridMultilevel"/>
    <w:tmpl w:val="659ECF3E"/>
    <w:lvl w:ilvl="0" w:tplc="2E68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C0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CD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2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A2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0A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6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06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F5C15"/>
    <w:multiLevelType w:val="hybridMultilevel"/>
    <w:tmpl w:val="7DCCA1BC"/>
    <w:lvl w:ilvl="0" w:tplc="BD7027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7F24496"/>
    <w:multiLevelType w:val="hybridMultilevel"/>
    <w:tmpl w:val="7ACEC7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A8211B"/>
    <w:multiLevelType w:val="hybridMultilevel"/>
    <w:tmpl w:val="9C06FBEE"/>
    <w:lvl w:ilvl="0" w:tplc="6E588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496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09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4C0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48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EA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01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7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2207AA"/>
    <w:multiLevelType w:val="hybridMultilevel"/>
    <w:tmpl w:val="7DFCCAC4"/>
    <w:lvl w:ilvl="0" w:tplc="BD7027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EDF0B31"/>
    <w:multiLevelType w:val="hybridMultilevel"/>
    <w:tmpl w:val="31AE4068"/>
    <w:lvl w:ilvl="0" w:tplc="32C0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8D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E0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82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2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4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A7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ED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42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19"/>
  </w:num>
  <w:num w:numId="5">
    <w:abstractNumId w:val="15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1"/>
  </w:num>
  <w:num w:numId="13">
    <w:abstractNumId w:val="22"/>
  </w:num>
  <w:num w:numId="14">
    <w:abstractNumId w:val="5"/>
  </w:num>
  <w:num w:numId="15">
    <w:abstractNumId w:val="21"/>
  </w:num>
  <w:num w:numId="16">
    <w:abstractNumId w:val="8"/>
  </w:num>
  <w:num w:numId="17">
    <w:abstractNumId w:val="11"/>
  </w:num>
  <w:num w:numId="18">
    <w:abstractNumId w:val="23"/>
  </w:num>
  <w:num w:numId="19">
    <w:abstractNumId w:val="20"/>
  </w:num>
  <w:num w:numId="20">
    <w:abstractNumId w:val="4"/>
  </w:num>
  <w:num w:numId="21">
    <w:abstractNumId w:val="14"/>
  </w:num>
  <w:num w:numId="22">
    <w:abstractNumId w:val="2"/>
  </w:num>
  <w:num w:numId="23">
    <w:abstractNumId w:val="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C"/>
    <w:rsid w:val="00266BE4"/>
    <w:rsid w:val="00393477"/>
    <w:rsid w:val="00A5309E"/>
    <w:rsid w:val="00B111FD"/>
    <w:rsid w:val="00B135F0"/>
    <w:rsid w:val="00B372BD"/>
    <w:rsid w:val="00B40665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3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9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3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3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7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1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6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2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7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Plichta</cp:lastModifiedBy>
  <cp:revision>3</cp:revision>
  <dcterms:created xsi:type="dcterms:W3CDTF">2015-10-07T09:00:00Z</dcterms:created>
  <dcterms:modified xsi:type="dcterms:W3CDTF">2015-10-07T09:01:00Z</dcterms:modified>
</cp:coreProperties>
</file>