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74" w:rsidRPr="004B6089" w:rsidRDefault="009F14DC">
      <w:pPr>
        <w:rPr>
          <w:rFonts w:cstheme="minorHAnsi"/>
          <w:b/>
        </w:rPr>
      </w:pPr>
      <w:r w:rsidRPr="004B6089">
        <w:rPr>
          <w:rFonts w:cstheme="minorHAnsi"/>
          <w:b/>
        </w:rPr>
        <w:t>Małgorzata Dziwoki</w:t>
      </w:r>
    </w:p>
    <w:p w:rsidR="009F14DC" w:rsidRPr="004B6089" w:rsidRDefault="009F14DC">
      <w:pPr>
        <w:rPr>
          <w:rFonts w:cstheme="minorHAnsi"/>
          <w:b/>
        </w:rPr>
      </w:pPr>
      <w:r w:rsidRPr="004B6089">
        <w:rPr>
          <w:rFonts w:cstheme="minorHAnsi"/>
          <w:b/>
        </w:rPr>
        <w:t>Zakład Prawa Cywilnego i Prawa Międzynarodowego Prywatnego</w:t>
      </w:r>
    </w:p>
    <w:p w:rsidR="009F14DC" w:rsidRPr="004B6089" w:rsidRDefault="009F14DC">
      <w:pPr>
        <w:rPr>
          <w:rFonts w:cstheme="minorHAnsi"/>
        </w:rPr>
      </w:pPr>
    </w:p>
    <w:p w:rsidR="009F14DC" w:rsidRPr="004B6089" w:rsidRDefault="009F14DC" w:rsidP="009F14DC">
      <w:pPr>
        <w:jc w:val="center"/>
        <w:rPr>
          <w:rFonts w:cstheme="minorHAnsi"/>
          <w:b/>
        </w:rPr>
      </w:pPr>
      <w:r w:rsidRPr="004B6089">
        <w:rPr>
          <w:rFonts w:cstheme="minorHAnsi"/>
          <w:b/>
        </w:rPr>
        <w:t>Zasady zaliczenia ćwiczeń z przedmiotu „Prawo rzeczowe i spadkowe”</w:t>
      </w:r>
    </w:p>
    <w:p w:rsidR="009F14DC" w:rsidRPr="004B6089" w:rsidRDefault="009F14DC" w:rsidP="009F14DC">
      <w:pPr>
        <w:jc w:val="center"/>
        <w:rPr>
          <w:rFonts w:cstheme="minorHAnsi"/>
          <w:b/>
        </w:rPr>
      </w:pPr>
      <w:r w:rsidRPr="004B6089">
        <w:rPr>
          <w:rFonts w:cstheme="minorHAnsi"/>
          <w:b/>
        </w:rPr>
        <w:t xml:space="preserve">Studia Jednolite Niestacjonarne Prawa </w:t>
      </w:r>
      <w:r w:rsidR="00B94D5F">
        <w:rPr>
          <w:rFonts w:cstheme="minorHAnsi"/>
          <w:b/>
        </w:rPr>
        <w:t xml:space="preserve">– Zaoczne </w:t>
      </w:r>
      <w:r w:rsidRPr="004B6089">
        <w:rPr>
          <w:rFonts w:cstheme="minorHAnsi"/>
          <w:b/>
        </w:rPr>
        <w:t>(III rok)</w:t>
      </w:r>
    </w:p>
    <w:p w:rsidR="009F14DC" w:rsidRPr="004B6089" w:rsidRDefault="00925E50" w:rsidP="009F14DC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Semestr letni </w:t>
      </w:r>
      <w:r w:rsidR="00071AF5" w:rsidRPr="004B6089">
        <w:rPr>
          <w:rFonts w:cstheme="minorHAnsi"/>
          <w:b/>
        </w:rPr>
        <w:t xml:space="preserve">roku akademickiego </w:t>
      </w:r>
      <w:r w:rsidR="009F14DC" w:rsidRPr="004B6089">
        <w:rPr>
          <w:rFonts w:cstheme="minorHAnsi"/>
          <w:b/>
        </w:rPr>
        <w:t>2015/2016, grupy 6, 7, 8</w:t>
      </w:r>
    </w:p>
    <w:p w:rsidR="009F14DC" w:rsidRPr="004B6089" w:rsidRDefault="009F14DC" w:rsidP="009F14DC">
      <w:pPr>
        <w:rPr>
          <w:rFonts w:cstheme="minorHAnsi"/>
          <w:b/>
        </w:rPr>
      </w:pPr>
    </w:p>
    <w:p w:rsidR="009F14DC" w:rsidRPr="004B6089" w:rsidRDefault="009F14DC" w:rsidP="009F14DC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4B6089">
        <w:rPr>
          <w:rFonts w:cstheme="minorHAnsi"/>
          <w:b/>
        </w:rPr>
        <w:t>Obecność na zajęciach</w:t>
      </w:r>
    </w:p>
    <w:p w:rsidR="009F14DC" w:rsidRPr="004B6089" w:rsidRDefault="009F14DC" w:rsidP="00071AF5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b/>
        </w:rPr>
      </w:pPr>
      <w:r w:rsidRPr="004B6089">
        <w:rPr>
          <w:rFonts w:cstheme="minorHAnsi"/>
        </w:rPr>
        <w:t>Dopuszczalna (bez konsekwencji) jest jedna nieobecność na zajęciach, za które należy rozum</w:t>
      </w:r>
      <w:r w:rsidR="00925E50">
        <w:rPr>
          <w:rFonts w:cstheme="minorHAnsi"/>
        </w:rPr>
        <w:t>ieć ćwiczenia trwające 90 minut;</w:t>
      </w:r>
      <w:r w:rsidRPr="004B6089">
        <w:rPr>
          <w:rFonts w:cstheme="minorHAnsi"/>
        </w:rPr>
        <w:t xml:space="preserve"> </w:t>
      </w:r>
    </w:p>
    <w:p w:rsidR="009F14DC" w:rsidRPr="004B6089" w:rsidRDefault="009F14DC" w:rsidP="00071AF5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b/>
        </w:rPr>
      </w:pPr>
      <w:r w:rsidRPr="004B6089">
        <w:rPr>
          <w:rFonts w:cstheme="minorHAnsi"/>
        </w:rPr>
        <w:t>Każda kolejna nieobecność podlega zaliczeniu w terminie nie późniejszym niż na najbliższych konsultacjach wyznaczonych dla studentów zaocznych;</w:t>
      </w:r>
    </w:p>
    <w:p w:rsidR="009F14DC" w:rsidRPr="004B6089" w:rsidRDefault="009F14DC" w:rsidP="00071AF5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b/>
        </w:rPr>
      </w:pPr>
      <w:r w:rsidRPr="004B6089">
        <w:rPr>
          <w:rFonts w:cstheme="minorHAnsi"/>
        </w:rPr>
        <w:t>Zaliczenie nieobecności następuje poprzez prawidłową odpowiedź ustną na co najmniej 2 z 3 pytań;</w:t>
      </w:r>
    </w:p>
    <w:p w:rsidR="009F14DC" w:rsidRPr="004B6089" w:rsidRDefault="009F14DC" w:rsidP="00071AF5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b/>
        </w:rPr>
      </w:pPr>
      <w:r w:rsidRPr="004B6089">
        <w:rPr>
          <w:rFonts w:cstheme="minorHAnsi"/>
        </w:rPr>
        <w:t>Niezaliczenie w terminie nieobecności skutkuje obniżeniem oceny końcowej o 0,5 stopnia</w:t>
      </w:r>
      <w:r w:rsidR="00812FDB" w:rsidRPr="004B6089">
        <w:rPr>
          <w:rFonts w:cstheme="minorHAnsi"/>
        </w:rPr>
        <w:t>;</w:t>
      </w:r>
    </w:p>
    <w:p w:rsidR="00812FDB" w:rsidRPr="004B6089" w:rsidRDefault="00812FDB" w:rsidP="00071AF5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b/>
        </w:rPr>
      </w:pPr>
      <w:r w:rsidRPr="004B6089">
        <w:rPr>
          <w:rFonts w:cstheme="minorHAnsi"/>
        </w:rPr>
        <w:t xml:space="preserve">Definitywne niezaliczenie </w:t>
      </w:r>
      <w:r w:rsidR="004B6089">
        <w:rPr>
          <w:rFonts w:cstheme="minorHAnsi"/>
        </w:rPr>
        <w:t>nieobecności poza limit jednej dopuszczalnej</w:t>
      </w:r>
      <w:r w:rsidRPr="004B6089">
        <w:rPr>
          <w:rFonts w:cstheme="minorHAnsi"/>
        </w:rPr>
        <w:t xml:space="preserve"> skutkuje </w:t>
      </w:r>
      <w:r w:rsidRPr="004B6089">
        <w:rPr>
          <w:rFonts w:cstheme="minorHAnsi"/>
          <w:b/>
        </w:rPr>
        <w:t>niezaliczeniem zajęć</w:t>
      </w:r>
      <w:r w:rsidRPr="004B6089">
        <w:rPr>
          <w:rFonts w:cstheme="minorHAnsi"/>
        </w:rPr>
        <w:t>.</w:t>
      </w:r>
    </w:p>
    <w:p w:rsidR="00812FDB" w:rsidRPr="004B6089" w:rsidRDefault="00812FDB" w:rsidP="00812FDB">
      <w:pPr>
        <w:pStyle w:val="Akapitzlist"/>
        <w:ind w:left="426"/>
        <w:rPr>
          <w:rFonts w:cstheme="minorHAnsi"/>
          <w:b/>
        </w:rPr>
      </w:pPr>
    </w:p>
    <w:p w:rsidR="009F14DC" w:rsidRPr="004B6089" w:rsidRDefault="00812FDB" w:rsidP="00812FDB">
      <w:pPr>
        <w:pStyle w:val="Akapitzlist"/>
        <w:numPr>
          <w:ilvl w:val="0"/>
          <w:numId w:val="1"/>
        </w:numPr>
        <w:ind w:left="709"/>
        <w:jc w:val="both"/>
        <w:rPr>
          <w:rFonts w:cstheme="minorHAnsi"/>
          <w:b/>
        </w:rPr>
      </w:pPr>
      <w:r w:rsidRPr="004B6089">
        <w:rPr>
          <w:rFonts w:cstheme="minorHAnsi"/>
          <w:b/>
        </w:rPr>
        <w:t>Aktywność na zajęciach</w:t>
      </w:r>
    </w:p>
    <w:p w:rsidR="00812FDB" w:rsidRPr="004B6089" w:rsidRDefault="00812FDB" w:rsidP="00071AF5">
      <w:pPr>
        <w:pStyle w:val="Akapitzlist"/>
        <w:numPr>
          <w:ilvl w:val="0"/>
          <w:numId w:val="3"/>
        </w:numPr>
        <w:ind w:left="426" w:hanging="426"/>
        <w:jc w:val="both"/>
        <w:rPr>
          <w:rFonts w:cstheme="minorHAnsi"/>
        </w:rPr>
      </w:pPr>
      <w:r w:rsidRPr="004B6089">
        <w:rPr>
          <w:rFonts w:cstheme="minorHAnsi"/>
        </w:rPr>
        <w:t>Aktywność na zajęciach polega na rozwiązywaniu kazusów oraz odpowiedzi na pytania prowadzącego ćwiczenia;</w:t>
      </w:r>
    </w:p>
    <w:p w:rsidR="00812FDB" w:rsidRPr="004B6089" w:rsidRDefault="00812FDB" w:rsidP="00071AF5">
      <w:pPr>
        <w:pStyle w:val="Akapitzlist"/>
        <w:numPr>
          <w:ilvl w:val="0"/>
          <w:numId w:val="3"/>
        </w:numPr>
        <w:ind w:left="426" w:hanging="426"/>
        <w:jc w:val="both"/>
        <w:rPr>
          <w:rFonts w:cstheme="minorHAnsi"/>
        </w:rPr>
      </w:pPr>
      <w:r w:rsidRPr="004B6089">
        <w:rPr>
          <w:rFonts w:cstheme="minorHAnsi"/>
        </w:rPr>
        <w:t>Aktywność oceniania jest w formie plusów. Za aktywność na danych zaję</w:t>
      </w:r>
      <w:r w:rsidR="004B6089">
        <w:rPr>
          <w:rFonts w:cstheme="minorHAnsi"/>
        </w:rPr>
        <w:t xml:space="preserve">ciach student może otrzymać </w:t>
      </w:r>
      <w:r w:rsidRPr="004B6089">
        <w:rPr>
          <w:rFonts w:cstheme="minorHAnsi"/>
        </w:rPr>
        <w:t>więcej niż jeden plus;</w:t>
      </w:r>
    </w:p>
    <w:p w:rsidR="00812FDB" w:rsidRPr="004B6089" w:rsidRDefault="00812FDB" w:rsidP="00071AF5">
      <w:pPr>
        <w:pStyle w:val="Akapitzlist"/>
        <w:numPr>
          <w:ilvl w:val="0"/>
          <w:numId w:val="3"/>
        </w:numPr>
        <w:ind w:left="426" w:hanging="426"/>
        <w:jc w:val="both"/>
        <w:rPr>
          <w:rFonts w:cstheme="minorHAnsi"/>
        </w:rPr>
      </w:pPr>
      <w:r w:rsidRPr="004B6089">
        <w:rPr>
          <w:rFonts w:cstheme="minorHAnsi"/>
        </w:rPr>
        <w:t>Za każde 3 plusy ocena końcowa studenta zostaje podwyższona o 0,5 stopnia.</w:t>
      </w:r>
    </w:p>
    <w:p w:rsidR="00812FDB" w:rsidRPr="004B6089" w:rsidRDefault="00812FDB" w:rsidP="00812FDB">
      <w:pPr>
        <w:pStyle w:val="Akapitzlist"/>
        <w:jc w:val="both"/>
        <w:rPr>
          <w:rFonts w:cstheme="minorHAnsi"/>
          <w:b/>
        </w:rPr>
      </w:pPr>
    </w:p>
    <w:p w:rsidR="00812FDB" w:rsidRPr="004B6089" w:rsidRDefault="00812FDB" w:rsidP="00812FDB">
      <w:pPr>
        <w:pStyle w:val="Akapitzlist"/>
        <w:numPr>
          <w:ilvl w:val="0"/>
          <w:numId w:val="1"/>
        </w:numPr>
        <w:ind w:left="709"/>
        <w:jc w:val="both"/>
        <w:rPr>
          <w:rFonts w:cstheme="minorHAnsi"/>
          <w:b/>
        </w:rPr>
      </w:pPr>
      <w:r w:rsidRPr="004B6089">
        <w:rPr>
          <w:rFonts w:cstheme="minorHAnsi"/>
          <w:b/>
        </w:rPr>
        <w:t>Kolokwium</w:t>
      </w:r>
    </w:p>
    <w:p w:rsidR="00812FDB" w:rsidRPr="004B6089" w:rsidRDefault="004B6089" w:rsidP="004B6089">
      <w:pPr>
        <w:pStyle w:val="Akapitzlist"/>
        <w:numPr>
          <w:ilvl w:val="0"/>
          <w:numId w:val="4"/>
        </w:numPr>
        <w:ind w:left="426"/>
        <w:jc w:val="both"/>
        <w:rPr>
          <w:rFonts w:cstheme="minorHAnsi"/>
        </w:rPr>
      </w:pPr>
      <w:r>
        <w:rPr>
          <w:rFonts w:cstheme="minorHAnsi"/>
        </w:rPr>
        <w:t>Na przeprowadzenie kolokwium przeznaczone zostanie 90 minut w terminie wskazanym w harmonogramie zajęć;</w:t>
      </w:r>
    </w:p>
    <w:p w:rsidR="00812FDB" w:rsidRPr="004B6089" w:rsidRDefault="004B6089" w:rsidP="00071AF5">
      <w:pPr>
        <w:pStyle w:val="Akapitzlist"/>
        <w:numPr>
          <w:ilvl w:val="0"/>
          <w:numId w:val="4"/>
        </w:numPr>
        <w:ind w:left="426"/>
        <w:jc w:val="both"/>
        <w:rPr>
          <w:rFonts w:cstheme="minorHAnsi"/>
        </w:rPr>
      </w:pPr>
      <w:r>
        <w:rPr>
          <w:rFonts w:cstheme="minorHAnsi"/>
        </w:rPr>
        <w:t>Forma kolokwium – jeden</w:t>
      </w:r>
      <w:r w:rsidR="00812FDB" w:rsidRPr="004B6089">
        <w:rPr>
          <w:rFonts w:cstheme="minorHAnsi"/>
        </w:rPr>
        <w:t xml:space="preserve"> kazus oraz dwa pytania opisowe z materii przewidzianej w harmonogramie </w:t>
      </w:r>
      <w:r>
        <w:rPr>
          <w:rFonts w:cstheme="minorHAnsi"/>
        </w:rPr>
        <w:t xml:space="preserve">zajęć. </w:t>
      </w:r>
    </w:p>
    <w:p w:rsidR="00812FDB" w:rsidRPr="004B6089" w:rsidRDefault="00812FDB" w:rsidP="00812FDB">
      <w:pPr>
        <w:jc w:val="both"/>
        <w:rPr>
          <w:rFonts w:cstheme="minorHAnsi"/>
        </w:rPr>
      </w:pPr>
    </w:p>
    <w:p w:rsidR="00812FDB" w:rsidRPr="004B6089" w:rsidRDefault="00812FDB" w:rsidP="00812FDB">
      <w:pPr>
        <w:pStyle w:val="Akapitzlist"/>
        <w:numPr>
          <w:ilvl w:val="0"/>
          <w:numId w:val="1"/>
        </w:numPr>
        <w:ind w:left="709"/>
        <w:jc w:val="both"/>
        <w:rPr>
          <w:rFonts w:cstheme="minorHAnsi"/>
        </w:rPr>
      </w:pPr>
      <w:r w:rsidRPr="004B6089">
        <w:rPr>
          <w:rFonts w:cstheme="minorHAnsi"/>
          <w:b/>
        </w:rPr>
        <w:t xml:space="preserve">Zaliczenie </w:t>
      </w:r>
      <w:r w:rsidR="00925E50">
        <w:rPr>
          <w:rFonts w:cstheme="minorHAnsi"/>
          <w:b/>
        </w:rPr>
        <w:t>przedmiotu</w:t>
      </w:r>
    </w:p>
    <w:p w:rsidR="00812FDB" w:rsidRDefault="00071AF5" w:rsidP="00071AF5">
      <w:pPr>
        <w:pStyle w:val="Akapitzlist"/>
        <w:numPr>
          <w:ilvl w:val="0"/>
          <w:numId w:val="6"/>
        </w:numPr>
        <w:tabs>
          <w:tab w:val="left" w:pos="426"/>
        </w:tabs>
        <w:ind w:left="426"/>
        <w:jc w:val="both"/>
        <w:rPr>
          <w:rFonts w:cstheme="minorHAnsi"/>
        </w:rPr>
      </w:pPr>
      <w:r w:rsidRPr="004B6089">
        <w:rPr>
          <w:rFonts w:cstheme="minorHAnsi"/>
        </w:rPr>
        <w:t xml:space="preserve">Warunkiem zaliczenia </w:t>
      </w:r>
      <w:r w:rsidR="00925E50">
        <w:rPr>
          <w:rFonts w:cstheme="minorHAnsi"/>
        </w:rPr>
        <w:t>semestru jest</w:t>
      </w:r>
      <w:r w:rsidR="004B6089">
        <w:rPr>
          <w:rFonts w:cstheme="minorHAnsi"/>
        </w:rPr>
        <w:t xml:space="preserve"> brak nieodrobionych nieobecności poza jedną nieobecnością dopuszczalną</w:t>
      </w:r>
      <w:r w:rsidRPr="004B6089">
        <w:rPr>
          <w:rFonts w:cstheme="minorHAnsi"/>
        </w:rPr>
        <w:t xml:space="preserve"> </w:t>
      </w:r>
      <w:r w:rsidR="004B6089">
        <w:rPr>
          <w:rFonts w:cstheme="minorHAnsi"/>
        </w:rPr>
        <w:t>(</w:t>
      </w:r>
      <w:r w:rsidRPr="004B6089">
        <w:rPr>
          <w:rFonts w:cstheme="minorHAnsi"/>
        </w:rPr>
        <w:t>zgodnie z zasadami określonymi w literze I</w:t>
      </w:r>
      <w:r w:rsidR="004B6089">
        <w:rPr>
          <w:rFonts w:cstheme="minorHAnsi"/>
        </w:rPr>
        <w:t>)</w:t>
      </w:r>
      <w:r w:rsidRPr="004B6089">
        <w:rPr>
          <w:rFonts w:cstheme="minorHAnsi"/>
        </w:rPr>
        <w:t xml:space="preserve"> oraz uzyskanie pozytywnej oceny </w:t>
      </w:r>
      <w:r w:rsidR="004B6089">
        <w:rPr>
          <w:rFonts w:cstheme="minorHAnsi"/>
        </w:rPr>
        <w:t xml:space="preserve">z kolokwium. Niezaliczenie przedmiotu następuje także w sytuacji, gdy student pomimo pozytywnej oceny z kolokwium nie zaliczy </w:t>
      </w:r>
      <w:r w:rsidR="004B6089" w:rsidRPr="004B6089">
        <w:rPr>
          <w:rFonts w:cstheme="minorHAnsi"/>
          <w:u w:val="single"/>
        </w:rPr>
        <w:t>w terminie</w:t>
      </w:r>
      <w:r w:rsidR="004B6089">
        <w:rPr>
          <w:rFonts w:cstheme="minorHAnsi"/>
        </w:rPr>
        <w:t xml:space="preserve"> nieobecności na zajęciach i z tego względu konieczne będzie obniżenie oceny końcowej poniżej 3.0. </w:t>
      </w:r>
    </w:p>
    <w:p w:rsidR="00B94D5F" w:rsidRPr="00D475C4" w:rsidRDefault="00925E50" w:rsidP="00D475C4">
      <w:pPr>
        <w:pStyle w:val="Akapitzlist"/>
        <w:numPr>
          <w:ilvl w:val="0"/>
          <w:numId w:val="6"/>
        </w:numPr>
        <w:tabs>
          <w:tab w:val="left" w:pos="426"/>
        </w:tabs>
        <w:ind w:left="426"/>
        <w:jc w:val="both"/>
        <w:rPr>
          <w:rFonts w:cstheme="minorHAnsi"/>
        </w:rPr>
      </w:pPr>
      <w:r w:rsidRPr="00D475C4">
        <w:rPr>
          <w:rFonts w:cstheme="minorHAnsi"/>
        </w:rPr>
        <w:t>Warunkiem zaliczenia roku jest uzyskanie pozytywnej oceny z semestru zimowego oraz letniego.</w:t>
      </w:r>
      <w:r w:rsidR="00B94D5F" w:rsidRPr="00D475C4">
        <w:rPr>
          <w:rFonts w:cstheme="minorHAnsi"/>
        </w:rPr>
        <w:br w:type="page"/>
      </w:r>
    </w:p>
    <w:p w:rsidR="00B94D5F" w:rsidRDefault="00B94D5F" w:rsidP="00B94D5F">
      <w:pPr>
        <w:rPr>
          <w:b/>
        </w:rPr>
      </w:pPr>
      <w:r w:rsidRPr="00FF24D9">
        <w:rPr>
          <w:b/>
        </w:rPr>
        <w:lastRenderedPageBreak/>
        <w:t xml:space="preserve">Harmonogram zajęć – grupa 6 NSP (Z) </w:t>
      </w:r>
    </w:p>
    <w:p w:rsidR="00925E50" w:rsidRPr="00925E50" w:rsidRDefault="00925E50" w:rsidP="00925E50">
      <w:pPr>
        <w:pStyle w:val="Akapitzlist"/>
        <w:numPr>
          <w:ilvl w:val="0"/>
          <w:numId w:val="13"/>
        </w:numPr>
      </w:pPr>
      <w:r w:rsidRPr="00925E50">
        <w:t xml:space="preserve">6.03.16 godz. </w:t>
      </w:r>
      <w:r>
        <w:t>9.45 – 11.15 hipoteka c.d., księgi wieczyste</w:t>
      </w:r>
    </w:p>
    <w:p w:rsidR="00925E50" w:rsidRPr="00925E50" w:rsidRDefault="00925E50" w:rsidP="00925E50">
      <w:pPr>
        <w:pStyle w:val="Akapitzlist"/>
        <w:numPr>
          <w:ilvl w:val="0"/>
          <w:numId w:val="13"/>
        </w:numPr>
      </w:pPr>
      <w:r w:rsidRPr="00925E50">
        <w:t xml:space="preserve">19.03.16 godz. </w:t>
      </w:r>
      <w:r>
        <w:t>11.30 – 14.45 ochrona dziedziczenia, odpowiedzialność za długi spadkowe</w:t>
      </w:r>
    </w:p>
    <w:p w:rsidR="00925E50" w:rsidRPr="00925E50" w:rsidRDefault="00925E50" w:rsidP="00925E50">
      <w:pPr>
        <w:pStyle w:val="Akapitzlist"/>
        <w:numPr>
          <w:ilvl w:val="0"/>
          <w:numId w:val="13"/>
        </w:numPr>
      </w:pPr>
      <w:r w:rsidRPr="00925E50">
        <w:t xml:space="preserve">9.04.16 godz. </w:t>
      </w:r>
      <w:r>
        <w:t>9.45 -11.15 zachowek</w:t>
      </w:r>
    </w:p>
    <w:p w:rsidR="00925E50" w:rsidRPr="00925E50" w:rsidRDefault="00925E50" w:rsidP="00925E50">
      <w:pPr>
        <w:pStyle w:val="Akapitzlist"/>
        <w:numPr>
          <w:ilvl w:val="0"/>
          <w:numId w:val="13"/>
        </w:numPr>
      </w:pPr>
      <w:r w:rsidRPr="00925E50">
        <w:t>7.05.16 godz.</w:t>
      </w:r>
      <w:r>
        <w:t xml:space="preserve"> 11.30 – 14.45 wspólność majątku spadkowego i dział spadku; </w:t>
      </w:r>
      <w:r w:rsidRPr="00D475C4">
        <w:rPr>
          <w:b/>
        </w:rPr>
        <w:t>kolokwium</w:t>
      </w:r>
    </w:p>
    <w:p w:rsidR="00925E50" w:rsidRPr="00925E50" w:rsidRDefault="00925E50" w:rsidP="00925E50">
      <w:pPr>
        <w:pStyle w:val="Akapitzlist"/>
        <w:numPr>
          <w:ilvl w:val="0"/>
          <w:numId w:val="13"/>
        </w:numPr>
      </w:pPr>
      <w:r w:rsidRPr="00925E50">
        <w:t xml:space="preserve">12.06.16 godz. </w:t>
      </w:r>
      <w:r>
        <w:t>15.15 – 16.45 umowy dotyczące spadku</w:t>
      </w:r>
    </w:p>
    <w:p w:rsidR="00B94D5F" w:rsidRDefault="00B94D5F" w:rsidP="00B94D5F">
      <w:pPr>
        <w:rPr>
          <w:b/>
        </w:rPr>
      </w:pPr>
      <w:r w:rsidRPr="001D06EA">
        <w:rPr>
          <w:b/>
        </w:rPr>
        <w:t xml:space="preserve">Harmonogram zajęć – grupa 7 NSP (Z) </w:t>
      </w:r>
    </w:p>
    <w:p w:rsidR="00925E50" w:rsidRPr="00925E50" w:rsidRDefault="00925E50" w:rsidP="00925E50">
      <w:pPr>
        <w:pStyle w:val="Akapitzlist"/>
        <w:numPr>
          <w:ilvl w:val="0"/>
          <w:numId w:val="14"/>
        </w:numPr>
      </w:pPr>
      <w:r w:rsidRPr="00925E50">
        <w:t xml:space="preserve">6.03.16 godz. </w:t>
      </w:r>
      <w:r>
        <w:t>11.30 - 13.00 hipoteka c.d., księgi wieczyste</w:t>
      </w:r>
    </w:p>
    <w:p w:rsidR="00D475C4" w:rsidRDefault="00925E50" w:rsidP="00925E50">
      <w:pPr>
        <w:pStyle w:val="Akapitzlist"/>
        <w:numPr>
          <w:ilvl w:val="0"/>
          <w:numId w:val="14"/>
        </w:numPr>
      </w:pPr>
      <w:r w:rsidRPr="00925E50">
        <w:t xml:space="preserve">19.03.16 godz. </w:t>
      </w:r>
      <w:r>
        <w:t xml:space="preserve"> </w:t>
      </w:r>
      <w:r w:rsidR="00D475C4">
        <w:t>18.45-20.15 ochrona dziedziczenia, odpowiedzialność za długi spadkowe cz. I</w:t>
      </w:r>
    </w:p>
    <w:p w:rsidR="00925E50" w:rsidRPr="00925E50" w:rsidRDefault="00D475C4" w:rsidP="00925E50">
      <w:pPr>
        <w:pStyle w:val="Akapitzlist"/>
        <w:numPr>
          <w:ilvl w:val="0"/>
          <w:numId w:val="14"/>
        </w:numPr>
      </w:pPr>
      <w:r>
        <w:t xml:space="preserve">20.03.16 godz. 18.45-20.15 </w:t>
      </w:r>
      <w:r w:rsidR="00925E50">
        <w:t>odpowiedzialność za długi spadkowe</w:t>
      </w:r>
      <w:r>
        <w:t xml:space="preserve"> cz. II</w:t>
      </w:r>
    </w:p>
    <w:p w:rsidR="00925E50" w:rsidRPr="00925E50" w:rsidRDefault="00925E50" w:rsidP="00925E50">
      <w:pPr>
        <w:pStyle w:val="Akapitzlist"/>
        <w:numPr>
          <w:ilvl w:val="0"/>
          <w:numId w:val="14"/>
        </w:numPr>
      </w:pPr>
      <w:r w:rsidRPr="00925E50">
        <w:t xml:space="preserve">9.04.16 godz. </w:t>
      </w:r>
      <w:r w:rsidR="00D475C4">
        <w:t>13.15-14.45</w:t>
      </w:r>
      <w:r>
        <w:t xml:space="preserve"> zachowek</w:t>
      </w:r>
    </w:p>
    <w:p w:rsidR="00925E50" w:rsidRPr="00925E50" w:rsidRDefault="00925E50" w:rsidP="00925E50">
      <w:pPr>
        <w:pStyle w:val="Akapitzlist"/>
        <w:numPr>
          <w:ilvl w:val="0"/>
          <w:numId w:val="14"/>
        </w:numPr>
      </w:pPr>
      <w:r w:rsidRPr="00925E50">
        <w:t>7.05.16 godz.</w:t>
      </w:r>
      <w:r>
        <w:t xml:space="preserve"> </w:t>
      </w:r>
      <w:r w:rsidR="00D475C4">
        <w:t>15.15 – 18.30</w:t>
      </w:r>
      <w:r>
        <w:t xml:space="preserve"> wspólność majątku spadkowego i dział spadku; </w:t>
      </w:r>
      <w:r w:rsidRPr="00D475C4">
        <w:rPr>
          <w:b/>
        </w:rPr>
        <w:t>kolokwium</w:t>
      </w:r>
    </w:p>
    <w:p w:rsidR="00925E50" w:rsidRPr="00925E50" w:rsidRDefault="00925E50" w:rsidP="00B94D5F">
      <w:pPr>
        <w:pStyle w:val="Akapitzlist"/>
        <w:numPr>
          <w:ilvl w:val="0"/>
          <w:numId w:val="14"/>
        </w:numPr>
      </w:pPr>
      <w:r w:rsidRPr="00925E50">
        <w:t xml:space="preserve">12.06.16 godz. </w:t>
      </w:r>
      <w:r w:rsidR="00D475C4">
        <w:t>17.00 – 18.30</w:t>
      </w:r>
      <w:r>
        <w:t xml:space="preserve"> umowy dotyczące spadku</w:t>
      </w:r>
    </w:p>
    <w:p w:rsidR="00B94D5F" w:rsidRPr="00FF24D9" w:rsidRDefault="00B94D5F" w:rsidP="00B94D5F">
      <w:pPr>
        <w:rPr>
          <w:b/>
        </w:rPr>
      </w:pPr>
      <w:r w:rsidRPr="00FF24D9">
        <w:rPr>
          <w:b/>
        </w:rPr>
        <w:t xml:space="preserve">Harmonogram zajęć – grupa 8 NSP (Z) </w:t>
      </w:r>
    </w:p>
    <w:p w:rsidR="00D475C4" w:rsidRPr="00925E50" w:rsidRDefault="00D475C4" w:rsidP="00D475C4">
      <w:pPr>
        <w:pStyle w:val="Akapitzlist"/>
        <w:numPr>
          <w:ilvl w:val="0"/>
          <w:numId w:val="15"/>
        </w:numPr>
      </w:pPr>
      <w:r w:rsidRPr="00925E50">
        <w:t xml:space="preserve">6.03.16 godz. </w:t>
      </w:r>
      <w:r>
        <w:t>13.15 – 14.45 hipoteka c.d., księgi wieczyste</w:t>
      </w:r>
    </w:p>
    <w:p w:rsidR="00D475C4" w:rsidRDefault="00D475C4" w:rsidP="00D475C4">
      <w:pPr>
        <w:pStyle w:val="Akapitzlist"/>
        <w:numPr>
          <w:ilvl w:val="0"/>
          <w:numId w:val="15"/>
        </w:numPr>
      </w:pPr>
      <w:r w:rsidRPr="00925E50">
        <w:t xml:space="preserve">19.03.16 godz. </w:t>
      </w:r>
      <w:r>
        <w:t xml:space="preserve"> 15.15 – 18.30 ochrona dziedziczenia, odpowiedzialność za długi spadkowe</w:t>
      </w:r>
    </w:p>
    <w:p w:rsidR="00D475C4" w:rsidRPr="00925E50" w:rsidRDefault="00D475C4" w:rsidP="00D475C4">
      <w:pPr>
        <w:pStyle w:val="Akapitzlist"/>
        <w:numPr>
          <w:ilvl w:val="0"/>
          <w:numId w:val="15"/>
        </w:numPr>
      </w:pPr>
      <w:r w:rsidRPr="00925E50">
        <w:t xml:space="preserve">9.04.16 godz. </w:t>
      </w:r>
      <w:r>
        <w:t>15.15 – 16.45 zachowek</w:t>
      </w:r>
    </w:p>
    <w:p w:rsidR="00D475C4" w:rsidRPr="00925E50" w:rsidRDefault="00D475C4" w:rsidP="00D475C4">
      <w:pPr>
        <w:pStyle w:val="Akapitzlist"/>
        <w:numPr>
          <w:ilvl w:val="0"/>
          <w:numId w:val="15"/>
        </w:numPr>
      </w:pPr>
      <w:r>
        <w:t>8</w:t>
      </w:r>
      <w:r w:rsidRPr="00925E50">
        <w:t>.05.16 godz.</w:t>
      </w:r>
      <w:r>
        <w:t xml:space="preserve"> 8.00 - 11.30 wspólność majątku spadkowego i dział spadku; </w:t>
      </w:r>
      <w:r w:rsidRPr="00D475C4">
        <w:rPr>
          <w:b/>
        </w:rPr>
        <w:t>kolokwium</w:t>
      </w:r>
    </w:p>
    <w:p w:rsidR="00D475C4" w:rsidRPr="00925E50" w:rsidRDefault="00D475C4" w:rsidP="00D475C4">
      <w:pPr>
        <w:pStyle w:val="Akapitzlist"/>
        <w:numPr>
          <w:ilvl w:val="0"/>
          <w:numId w:val="15"/>
        </w:numPr>
      </w:pPr>
      <w:r w:rsidRPr="00925E50">
        <w:t xml:space="preserve">12.06.16 godz. </w:t>
      </w:r>
      <w:r>
        <w:t>18.45 – 20.15 umowy dotyczące spadku</w:t>
      </w:r>
    </w:p>
    <w:p w:rsidR="00B94D5F" w:rsidRPr="00B94D5F" w:rsidRDefault="00B94D5F" w:rsidP="00B94D5F">
      <w:pPr>
        <w:tabs>
          <w:tab w:val="left" w:pos="426"/>
        </w:tabs>
        <w:jc w:val="both"/>
        <w:rPr>
          <w:rFonts w:cstheme="minorHAnsi"/>
        </w:rPr>
      </w:pPr>
    </w:p>
    <w:sectPr w:rsidR="00B94D5F" w:rsidRPr="00B94D5F" w:rsidSect="00302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15EF"/>
    <w:multiLevelType w:val="hybridMultilevel"/>
    <w:tmpl w:val="D626F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13159"/>
    <w:multiLevelType w:val="hybridMultilevel"/>
    <w:tmpl w:val="AEE2CAF4"/>
    <w:lvl w:ilvl="0" w:tplc="6F4059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C7A30"/>
    <w:multiLevelType w:val="hybridMultilevel"/>
    <w:tmpl w:val="095A3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7063F"/>
    <w:multiLevelType w:val="hybridMultilevel"/>
    <w:tmpl w:val="A2680682"/>
    <w:lvl w:ilvl="0" w:tplc="EAFE8F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441ED"/>
    <w:multiLevelType w:val="hybridMultilevel"/>
    <w:tmpl w:val="095A3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E3550"/>
    <w:multiLevelType w:val="hybridMultilevel"/>
    <w:tmpl w:val="095A3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167E7"/>
    <w:multiLevelType w:val="hybridMultilevel"/>
    <w:tmpl w:val="42F03D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C2290"/>
    <w:multiLevelType w:val="hybridMultilevel"/>
    <w:tmpl w:val="568CB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50C7E"/>
    <w:multiLevelType w:val="hybridMultilevel"/>
    <w:tmpl w:val="DF18545E"/>
    <w:lvl w:ilvl="0" w:tplc="EAFE8F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66692"/>
    <w:multiLevelType w:val="hybridMultilevel"/>
    <w:tmpl w:val="6AC45CA0"/>
    <w:lvl w:ilvl="0" w:tplc="EAFE8F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F6CF8"/>
    <w:multiLevelType w:val="hybridMultilevel"/>
    <w:tmpl w:val="67965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86D39"/>
    <w:multiLevelType w:val="hybridMultilevel"/>
    <w:tmpl w:val="06C4C996"/>
    <w:lvl w:ilvl="0" w:tplc="75407BFC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>
    <w:nsid w:val="6017293A"/>
    <w:multiLevelType w:val="hybridMultilevel"/>
    <w:tmpl w:val="7C542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34103"/>
    <w:multiLevelType w:val="hybridMultilevel"/>
    <w:tmpl w:val="8ACAE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C5995"/>
    <w:multiLevelType w:val="hybridMultilevel"/>
    <w:tmpl w:val="A868291E"/>
    <w:lvl w:ilvl="0" w:tplc="EAFE8F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6"/>
  </w:num>
  <w:num w:numId="5">
    <w:abstractNumId w:val="11"/>
  </w:num>
  <w:num w:numId="6">
    <w:abstractNumId w:val="13"/>
  </w:num>
  <w:num w:numId="7">
    <w:abstractNumId w:val="10"/>
  </w:num>
  <w:num w:numId="8">
    <w:abstractNumId w:val="7"/>
  </w:num>
  <w:num w:numId="9">
    <w:abstractNumId w:val="12"/>
  </w:num>
  <w:num w:numId="10">
    <w:abstractNumId w:val="9"/>
  </w:num>
  <w:num w:numId="11">
    <w:abstractNumId w:val="3"/>
  </w:num>
  <w:num w:numId="12">
    <w:abstractNumId w:val="8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14DC"/>
    <w:rsid w:val="00071AF5"/>
    <w:rsid w:val="00302074"/>
    <w:rsid w:val="004B6089"/>
    <w:rsid w:val="00704FEF"/>
    <w:rsid w:val="00812FDB"/>
    <w:rsid w:val="00925E50"/>
    <w:rsid w:val="009F14DC"/>
    <w:rsid w:val="00B379D8"/>
    <w:rsid w:val="00B94D5F"/>
    <w:rsid w:val="00D475C4"/>
    <w:rsid w:val="00FF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malgorzata.dziwoki</dc:creator>
  <cp:lastModifiedBy>Małgorzata Dziwoki</cp:lastModifiedBy>
  <cp:revision>2</cp:revision>
  <dcterms:created xsi:type="dcterms:W3CDTF">2016-03-03T16:38:00Z</dcterms:created>
  <dcterms:modified xsi:type="dcterms:W3CDTF">2016-03-03T16:38:00Z</dcterms:modified>
</cp:coreProperties>
</file>