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D3A" w:rsidRPr="0078162A" w:rsidRDefault="00D10D3A" w:rsidP="00D10D3A">
      <w:pPr>
        <w:pStyle w:val="NormalText"/>
        <w:ind w:right="0"/>
        <w:rPr>
          <w:rFonts w:ascii="Times New Roman" w:hAnsi="Times New Roman" w:cs="Times New Roman"/>
          <w:b/>
          <w:bCs/>
          <w:color w:val="auto"/>
          <w:sz w:val="24"/>
          <w:szCs w:val="24"/>
        </w:rPr>
      </w:pPr>
      <w:r w:rsidRPr="0078162A">
        <w:rPr>
          <w:rFonts w:ascii="Times New Roman" w:hAnsi="Times New Roman" w:cs="Times New Roman"/>
          <w:b/>
          <w:bCs/>
          <w:i/>
          <w:iCs/>
          <w:color w:val="auto"/>
          <w:sz w:val="24"/>
          <w:szCs w:val="24"/>
        </w:rPr>
        <w:t>Corporate Finance, 4e</w:t>
      </w:r>
      <w:r w:rsidR="00C45088" w:rsidRPr="0078162A">
        <w:rPr>
          <w:rFonts w:ascii="Times New Roman" w:hAnsi="Times New Roman" w:cs="Times New Roman"/>
          <w:b/>
          <w:bCs/>
          <w:i/>
          <w:iCs/>
          <w:color w:val="auto"/>
          <w:sz w:val="24"/>
          <w:szCs w:val="24"/>
        </w:rPr>
        <w:t>, Global Edition</w:t>
      </w:r>
      <w:r w:rsidRPr="0078162A">
        <w:rPr>
          <w:rFonts w:ascii="Times New Roman" w:hAnsi="Times New Roman" w:cs="Times New Roman"/>
          <w:b/>
          <w:bCs/>
          <w:i/>
          <w:iCs/>
          <w:color w:val="auto"/>
          <w:sz w:val="24"/>
          <w:szCs w:val="24"/>
        </w:rPr>
        <w:t xml:space="preserve"> </w:t>
      </w:r>
      <w:r w:rsidRPr="0078162A">
        <w:rPr>
          <w:rFonts w:ascii="Times New Roman" w:hAnsi="Times New Roman" w:cs="Times New Roman"/>
          <w:b/>
          <w:bCs/>
          <w:color w:val="auto"/>
          <w:sz w:val="24"/>
          <w:szCs w:val="24"/>
        </w:rPr>
        <w:t xml:space="preserve">(Berk / </w:t>
      </w:r>
      <w:proofErr w:type="spellStart"/>
      <w:r w:rsidRPr="0078162A">
        <w:rPr>
          <w:rFonts w:ascii="Times New Roman" w:hAnsi="Times New Roman" w:cs="Times New Roman"/>
          <w:b/>
          <w:bCs/>
          <w:color w:val="auto"/>
          <w:sz w:val="24"/>
          <w:szCs w:val="24"/>
        </w:rPr>
        <w:t>DeMarzo</w:t>
      </w:r>
      <w:proofErr w:type="spellEnd"/>
      <w:r w:rsidRPr="0078162A">
        <w:rPr>
          <w:rFonts w:ascii="Times New Roman" w:hAnsi="Times New Roman" w:cs="Times New Roman"/>
          <w:b/>
          <w:bCs/>
          <w:color w:val="auto"/>
          <w:sz w:val="24"/>
          <w:szCs w:val="24"/>
        </w:rPr>
        <w:t>)</w:t>
      </w:r>
    </w:p>
    <w:p w:rsidR="00F57E84" w:rsidRPr="0078162A" w:rsidRDefault="00F57E84">
      <w:pPr>
        <w:pStyle w:val="NormalText"/>
        <w:ind w:right="0"/>
        <w:rPr>
          <w:rFonts w:ascii="Times New Roman" w:hAnsi="Times New Roman" w:cs="Times New Roman"/>
          <w:b/>
          <w:bCs/>
          <w:color w:val="auto"/>
          <w:sz w:val="24"/>
          <w:szCs w:val="24"/>
        </w:rPr>
      </w:pPr>
      <w:r w:rsidRPr="0078162A">
        <w:rPr>
          <w:rFonts w:ascii="Times New Roman" w:hAnsi="Times New Roman" w:cs="Times New Roman"/>
          <w:b/>
          <w:bCs/>
          <w:color w:val="auto"/>
          <w:sz w:val="24"/>
          <w:szCs w:val="24"/>
        </w:rPr>
        <w:t>Chapter 5   Interest Rates</w:t>
      </w:r>
    </w:p>
    <w:p w:rsidR="00F57E84" w:rsidRPr="0078162A" w:rsidRDefault="00F57E84">
      <w:pPr>
        <w:pStyle w:val="NormalText"/>
        <w:ind w:right="0"/>
        <w:rPr>
          <w:rFonts w:ascii="Times New Roman" w:hAnsi="Times New Roman" w:cs="Times New Roman"/>
          <w:b/>
          <w:bCs/>
          <w:color w:val="auto"/>
          <w:sz w:val="24"/>
          <w:szCs w:val="24"/>
        </w:rPr>
      </w:pPr>
    </w:p>
    <w:p w:rsidR="00F57E84" w:rsidRPr="0078162A" w:rsidRDefault="00F57E84">
      <w:pPr>
        <w:pStyle w:val="NormalText"/>
        <w:ind w:right="0"/>
        <w:rPr>
          <w:rFonts w:ascii="Times New Roman" w:hAnsi="Times New Roman" w:cs="Times New Roman"/>
          <w:color w:val="auto"/>
          <w:sz w:val="24"/>
          <w:szCs w:val="24"/>
        </w:rPr>
      </w:pPr>
      <w:r w:rsidRPr="0078162A">
        <w:rPr>
          <w:rFonts w:ascii="Times New Roman" w:hAnsi="Times New Roman" w:cs="Times New Roman"/>
          <w:color w:val="auto"/>
          <w:sz w:val="24"/>
          <w:szCs w:val="24"/>
        </w:rPr>
        <w:t>5.1   Interest Rate Quotes and Adjustments</w:t>
      </w:r>
    </w:p>
    <w:p w:rsidR="00F57E84" w:rsidRPr="0078162A" w:rsidRDefault="00F57E84">
      <w:pPr>
        <w:pStyle w:val="NormalText"/>
        <w:rPr>
          <w:color w:val="auto"/>
        </w:rPr>
      </w:pPr>
      <w:r w:rsidRPr="0078162A">
        <w:rPr>
          <w:color w:val="auto"/>
        </w:rPr>
        <w:t>3) The effective annual rate (EAR) for a loan with a stated APR of 8% compounded monthly is closest to:</w:t>
      </w:r>
    </w:p>
    <w:p w:rsidR="00F57E84" w:rsidRPr="0078162A" w:rsidRDefault="00F57E84">
      <w:pPr>
        <w:pStyle w:val="NormalText"/>
        <w:rPr>
          <w:color w:val="auto"/>
        </w:rPr>
      </w:pPr>
      <w:r w:rsidRPr="0078162A">
        <w:rPr>
          <w:color w:val="auto"/>
        </w:rPr>
        <w:t>A) 7.72%</w:t>
      </w:r>
    </w:p>
    <w:p w:rsidR="00F57E84" w:rsidRPr="0078162A" w:rsidRDefault="00F57E84">
      <w:pPr>
        <w:pStyle w:val="NormalText"/>
        <w:rPr>
          <w:color w:val="auto"/>
        </w:rPr>
      </w:pPr>
      <w:r w:rsidRPr="0078162A">
        <w:rPr>
          <w:color w:val="auto"/>
        </w:rPr>
        <w:t>B) 8.00%</w:t>
      </w:r>
    </w:p>
    <w:p w:rsidR="00F57E84" w:rsidRPr="0078162A" w:rsidRDefault="00F57E84">
      <w:pPr>
        <w:pStyle w:val="NormalText"/>
        <w:rPr>
          <w:color w:val="auto"/>
        </w:rPr>
      </w:pPr>
      <w:r w:rsidRPr="0078162A">
        <w:rPr>
          <w:color w:val="auto"/>
        </w:rPr>
        <w:t>C) 8.30%</w:t>
      </w:r>
    </w:p>
    <w:p w:rsidR="00F57E84" w:rsidRPr="0078162A" w:rsidRDefault="00F57E84">
      <w:pPr>
        <w:pStyle w:val="NormalText"/>
        <w:rPr>
          <w:color w:val="auto"/>
        </w:rPr>
      </w:pPr>
      <w:r w:rsidRPr="0078162A">
        <w:rPr>
          <w:color w:val="auto"/>
        </w:rPr>
        <w:t>D) 8.66%</w:t>
      </w:r>
    </w:p>
    <w:p w:rsidR="006D39CA" w:rsidRPr="0078162A" w:rsidRDefault="006D39CA">
      <w:pPr>
        <w:pStyle w:val="NormalText"/>
        <w:rPr>
          <w:color w:val="auto"/>
        </w:rPr>
      </w:pPr>
    </w:p>
    <w:p w:rsidR="00F57E84" w:rsidRPr="0078162A" w:rsidRDefault="00F57E84">
      <w:pPr>
        <w:pStyle w:val="NormalText"/>
        <w:rPr>
          <w:color w:val="auto"/>
        </w:rPr>
      </w:pPr>
      <w:r w:rsidRPr="0078162A">
        <w:rPr>
          <w:color w:val="auto"/>
        </w:rPr>
        <w:t>4) The effective annual rate (EAR) for a loan with a stated APR of 10% compounded quarterly is closest to:</w:t>
      </w:r>
    </w:p>
    <w:p w:rsidR="00F57E84" w:rsidRPr="0078162A" w:rsidRDefault="00F57E84">
      <w:pPr>
        <w:pStyle w:val="NormalText"/>
        <w:rPr>
          <w:color w:val="auto"/>
        </w:rPr>
      </w:pPr>
      <w:r w:rsidRPr="0078162A">
        <w:rPr>
          <w:color w:val="auto"/>
        </w:rPr>
        <w:t>A) 9.65%</w:t>
      </w:r>
    </w:p>
    <w:p w:rsidR="00F57E84" w:rsidRPr="0078162A" w:rsidRDefault="00F57E84">
      <w:pPr>
        <w:pStyle w:val="NormalText"/>
        <w:rPr>
          <w:color w:val="auto"/>
        </w:rPr>
      </w:pPr>
      <w:r w:rsidRPr="0078162A">
        <w:rPr>
          <w:color w:val="auto"/>
        </w:rPr>
        <w:t>B) 10.00%</w:t>
      </w:r>
    </w:p>
    <w:p w:rsidR="00F57E84" w:rsidRPr="0078162A" w:rsidRDefault="00F57E84">
      <w:pPr>
        <w:pStyle w:val="NormalText"/>
        <w:rPr>
          <w:color w:val="auto"/>
        </w:rPr>
      </w:pPr>
      <w:r w:rsidRPr="0078162A">
        <w:rPr>
          <w:color w:val="auto"/>
        </w:rPr>
        <w:t>C) 10.38%</w:t>
      </w:r>
    </w:p>
    <w:p w:rsidR="00F57E84" w:rsidRPr="0078162A" w:rsidRDefault="00F57E84">
      <w:pPr>
        <w:pStyle w:val="NormalText"/>
        <w:rPr>
          <w:color w:val="auto"/>
        </w:rPr>
      </w:pPr>
      <w:r w:rsidRPr="0078162A">
        <w:rPr>
          <w:color w:val="auto"/>
        </w:rPr>
        <w:t>D) 12.50%</w:t>
      </w:r>
    </w:p>
    <w:p w:rsidR="00F57E84" w:rsidRPr="0078162A" w:rsidRDefault="00F57E84">
      <w:pPr>
        <w:pStyle w:val="NormalText"/>
        <w:ind w:right="0"/>
        <w:rPr>
          <w:color w:val="auto"/>
          <w:sz w:val="18"/>
          <w:szCs w:val="18"/>
        </w:rPr>
      </w:pPr>
    </w:p>
    <w:p w:rsidR="00F57E84" w:rsidRPr="0078162A" w:rsidRDefault="00F57E84">
      <w:pPr>
        <w:pStyle w:val="NormalText"/>
        <w:rPr>
          <w:color w:val="auto"/>
        </w:rPr>
      </w:pPr>
      <w:r w:rsidRPr="0078162A">
        <w:rPr>
          <w:color w:val="auto"/>
        </w:rPr>
        <w:t>5) The effective annual rate (EAR) for a savings account with a stated APR of 4% compounded daily (use 365 day year) is closest to:</w:t>
      </w:r>
    </w:p>
    <w:p w:rsidR="00F57E84" w:rsidRPr="0078162A" w:rsidRDefault="00F57E84">
      <w:pPr>
        <w:pStyle w:val="NormalText"/>
        <w:rPr>
          <w:color w:val="auto"/>
        </w:rPr>
      </w:pPr>
      <w:r w:rsidRPr="0078162A">
        <w:rPr>
          <w:color w:val="auto"/>
        </w:rPr>
        <w:t>A) 3.92%</w:t>
      </w:r>
    </w:p>
    <w:p w:rsidR="00F57E84" w:rsidRPr="0078162A" w:rsidRDefault="00F57E84">
      <w:pPr>
        <w:pStyle w:val="NormalText"/>
        <w:rPr>
          <w:color w:val="auto"/>
        </w:rPr>
      </w:pPr>
      <w:r w:rsidRPr="0078162A">
        <w:rPr>
          <w:color w:val="auto"/>
        </w:rPr>
        <w:t>B) 4.00%</w:t>
      </w:r>
    </w:p>
    <w:p w:rsidR="00F57E84" w:rsidRPr="0078162A" w:rsidRDefault="00F57E84">
      <w:pPr>
        <w:pStyle w:val="NormalText"/>
        <w:rPr>
          <w:color w:val="auto"/>
        </w:rPr>
      </w:pPr>
      <w:r w:rsidRPr="0078162A">
        <w:rPr>
          <w:color w:val="auto"/>
        </w:rPr>
        <w:t>C) 4.08%</w:t>
      </w:r>
    </w:p>
    <w:p w:rsidR="00F57E84" w:rsidRPr="0078162A" w:rsidRDefault="00F57E84">
      <w:pPr>
        <w:pStyle w:val="NormalText"/>
        <w:rPr>
          <w:color w:val="auto"/>
        </w:rPr>
      </w:pPr>
      <w:r w:rsidRPr="0078162A">
        <w:rPr>
          <w:color w:val="auto"/>
        </w:rPr>
        <w:t>D) 14.60%</w:t>
      </w:r>
    </w:p>
    <w:p w:rsidR="00F57E84" w:rsidRPr="0078162A" w:rsidRDefault="00F57E84">
      <w:pPr>
        <w:pStyle w:val="NormalText"/>
        <w:ind w:right="0"/>
        <w:rPr>
          <w:color w:val="auto"/>
        </w:rPr>
      </w:pPr>
      <w:r w:rsidRPr="0078162A">
        <w:rPr>
          <w:color w:val="auto"/>
        </w:rPr>
        <w:t>Answer:  C</w:t>
      </w:r>
    </w:p>
    <w:p w:rsidR="00F57E84" w:rsidRPr="0078162A" w:rsidRDefault="00F57E84">
      <w:pPr>
        <w:pStyle w:val="NormalText"/>
        <w:rPr>
          <w:color w:val="auto"/>
        </w:rPr>
      </w:pPr>
      <w:r w:rsidRPr="0078162A">
        <w:rPr>
          <w:color w:val="auto"/>
        </w:rPr>
        <w:t xml:space="preserve">Explanation:  C) </w:t>
      </w:r>
      <w:r w:rsidRPr="0078162A">
        <w:rPr>
          <w:i/>
          <w:iCs/>
          <w:color w:val="auto"/>
        </w:rPr>
        <w:t>EAR</w:t>
      </w:r>
      <w:r w:rsidRPr="0078162A">
        <w:rPr>
          <w:color w:val="auto"/>
        </w:rPr>
        <w:t xml:space="preserve"> = (1 + </w:t>
      </w:r>
      <w:r w:rsidRPr="0078162A">
        <w:rPr>
          <w:i/>
          <w:iCs/>
          <w:color w:val="auto"/>
        </w:rPr>
        <w:t>APR/k</w:t>
      </w:r>
      <w:r w:rsidRPr="0078162A">
        <w:rPr>
          <w:color w:val="auto"/>
        </w:rPr>
        <w:t>)</w:t>
      </w:r>
      <w:r w:rsidRPr="0078162A">
        <w:rPr>
          <w:i/>
          <w:iCs/>
          <w:color w:val="auto"/>
          <w:position w:val="4"/>
        </w:rPr>
        <w:t>k</w:t>
      </w:r>
      <w:r w:rsidRPr="0078162A">
        <w:rPr>
          <w:color w:val="auto"/>
        </w:rPr>
        <w:t xml:space="preserve"> - 1 = (1 + .04/365)</w:t>
      </w:r>
      <w:r w:rsidRPr="0078162A">
        <w:rPr>
          <w:color w:val="auto"/>
          <w:position w:val="4"/>
        </w:rPr>
        <w:t>365</w:t>
      </w:r>
      <w:r w:rsidRPr="0078162A">
        <w:rPr>
          <w:color w:val="auto"/>
        </w:rPr>
        <w:t xml:space="preserve"> - 1 = .04088 or 4 .08%</w:t>
      </w:r>
    </w:p>
    <w:p w:rsidR="00F57E84" w:rsidRPr="0078162A" w:rsidRDefault="00F57E84">
      <w:pPr>
        <w:pStyle w:val="NormalText"/>
        <w:ind w:right="0"/>
        <w:rPr>
          <w:color w:val="auto"/>
          <w:sz w:val="18"/>
          <w:szCs w:val="18"/>
        </w:rPr>
      </w:pPr>
      <w:r w:rsidRPr="0078162A">
        <w:rPr>
          <w:color w:val="auto"/>
          <w:sz w:val="18"/>
          <w:szCs w:val="18"/>
        </w:rPr>
        <w:t>Diff: 1</w:t>
      </w:r>
    </w:p>
    <w:p w:rsidR="00F57E84" w:rsidRPr="0078162A" w:rsidRDefault="00F57E84">
      <w:pPr>
        <w:pStyle w:val="NormalText"/>
        <w:ind w:right="0"/>
        <w:rPr>
          <w:color w:val="auto"/>
          <w:sz w:val="18"/>
          <w:szCs w:val="18"/>
        </w:rPr>
      </w:pPr>
      <w:r w:rsidRPr="0078162A">
        <w:rPr>
          <w:color w:val="auto"/>
          <w:sz w:val="18"/>
          <w:szCs w:val="18"/>
        </w:rPr>
        <w:t>Section:  5.1 Interest Rate Quotes and Adjustments</w:t>
      </w:r>
    </w:p>
    <w:p w:rsidR="00F57E84" w:rsidRPr="0078162A" w:rsidRDefault="00F57E84">
      <w:pPr>
        <w:pStyle w:val="NormalText"/>
        <w:ind w:right="0"/>
        <w:rPr>
          <w:color w:val="auto"/>
          <w:sz w:val="18"/>
          <w:szCs w:val="18"/>
        </w:rPr>
      </w:pPr>
      <w:r w:rsidRPr="0078162A">
        <w:rPr>
          <w:color w:val="auto"/>
          <w:sz w:val="18"/>
          <w:szCs w:val="18"/>
        </w:rPr>
        <w:t>Skill:  Analytical</w:t>
      </w:r>
    </w:p>
    <w:p w:rsidR="00F57E84" w:rsidRPr="0078162A" w:rsidRDefault="00F57E84">
      <w:pPr>
        <w:pStyle w:val="NormalText"/>
        <w:ind w:right="0"/>
        <w:rPr>
          <w:color w:val="auto"/>
          <w:sz w:val="18"/>
          <w:szCs w:val="18"/>
        </w:rPr>
      </w:pPr>
    </w:p>
    <w:p w:rsidR="00F57E84" w:rsidRPr="0078162A" w:rsidRDefault="00F57E84">
      <w:pPr>
        <w:pStyle w:val="NormalText"/>
        <w:rPr>
          <w:color w:val="auto"/>
        </w:rPr>
      </w:pPr>
      <w:r w:rsidRPr="0078162A">
        <w:rPr>
          <w:i/>
          <w:iCs/>
          <w:color w:val="auto"/>
        </w:rPr>
        <w:t>Use the table for the question(s) below.</w:t>
      </w:r>
    </w:p>
    <w:p w:rsidR="00F57E84" w:rsidRPr="0078162A" w:rsidRDefault="00F57E84">
      <w:pPr>
        <w:pStyle w:val="NormalText"/>
        <w:rPr>
          <w:color w:val="auto"/>
        </w:rPr>
      </w:pPr>
    </w:p>
    <w:p w:rsidR="00F57E84" w:rsidRPr="0078162A" w:rsidRDefault="00F57E84">
      <w:pPr>
        <w:pStyle w:val="NormalText"/>
        <w:rPr>
          <w:color w:val="auto"/>
        </w:rPr>
      </w:pPr>
      <w:r w:rsidRPr="0078162A">
        <w:rPr>
          <w:color w:val="auto"/>
        </w:rPr>
        <w:t>Consider the following investment alternatives:</w:t>
      </w:r>
    </w:p>
    <w:p w:rsidR="00F57E84" w:rsidRPr="0078162A" w:rsidRDefault="00F57E84">
      <w:pPr>
        <w:pStyle w:val="NormalText"/>
        <w:rPr>
          <w:color w:val="auto"/>
        </w:rPr>
      </w:pPr>
    </w:p>
    <w:tbl>
      <w:tblPr>
        <w:tblW w:w="0" w:type="auto"/>
        <w:tblLayout w:type="fixed"/>
        <w:tblCellMar>
          <w:left w:w="0" w:type="dxa"/>
          <w:right w:w="0" w:type="dxa"/>
        </w:tblCellMar>
        <w:tblLook w:val="0000" w:firstRow="0" w:lastRow="0" w:firstColumn="0" w:lastColumn="0" w:noHBand="0" w:noVBand="0"/>
      </w:tblPr>
      <w:tblGrid>
        <w:gridCol w:w="1262"/>
        <w:gridCol w:w="1567"/>
        <w:gridCol w:w="1567"/>
      </w:tblGrid>
      <w:tr w:rsidR="00F57E84" w:rsidRPr="0078162A" w:rsidTr="00531795">
        <w:tblPrEx>
          <w:tblCellMar>
            <w:top w:w="0" w:type="dxa"/>
            <w:left w:w="0" w:type="dxa"/>
            <w:bottom w:w="0" w:type="dxa"/>
            <w:right w:w="0" w:type="dxa"/>
          </w:tblCellMar>
        </w:tblPrEx>
        <w:trPr>
          <w:trHeight w:val="538"/>
        </w:trPr>
        <w:tc>
          <w:tcPr>
            <w:tcW w:w="1262" w:type="dxa"/>
            <w:tcBorders>
              <w:top w:val="single" w:sz="5" w:space="0" w:color="000000"/>
              <w:left w:val="nil"/>
              <w:bottom w:val="single" w:sz="5" w:space="0" w:color="000000"/>
              <w:right w:val="nil"/>
            </w:tcBorders>
            <w:shd w:val="clear" w:color="auto" w:fill="FFFFFF"/>
            <w:vAlign w:val="bottom"/>
          </w:tcPr>
          <w:p w:rsidR="00F57E84" w:rsidRPr="0078162A" w:rsidRDefault="00F57E84">
            <w:pPr>
              <w:pStyle w:val="NormalText"/>
              <w:rPr>
                <w:b/>
                <w:bCs/>
                <w:color w:val="auto"/>
              </w:rPr>
            </w:pPr>
            <w:r w:rsidRPr="0078162A">
              <w:rPr>
                <w:b/>
                <w:bCs/>
                <w:color w:val="auto"/>
              </w:rPr>
              <w:t>Investment</w:t>
            </w:r>
          </w:p>
        </w:tc>
        <w:tc>
          <w:tcPr>
            <w:tcW w:w="1567"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57E84" w:rsidRPr="0078162A" w:rsidRDefault="00F57E84">
            <w:pPr>
              <w:pStyle w:val="NormalText"/>
              <w:jc w:val="center"/>
              <w:rPr>
                <w:b/>
                <w:bCs/>
                <w:color w:val="auto"/>
              </w:rPr>
            </w:pPr>
            <w:r w:rsidRPr="0078162A">
              <w:rPr>
                <w:b/>
                <w:bCs/>
                <w:color w:val="auto"/>
              </w:rPr>
              <w:t>Rate</w:t>
            </w:r>
          </w:p>
        </w:tc>
        <w:tc>
          <w:tcPr>
            <w:tcW w:w="1567"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57E84" w:rsidRPr="0078162A" w:rsidRDefault="00F57E84">
            <w:pPr>
              <w:pStyle w:val="NormalText"/>
              <w:jc w:val="center"/>
              <w:rPr>
                <w:b/>
                <w:bCs/>
                <w:color w:val="auto"/>
              </w:rPr>
            </w:pPr>
            <w:r w:rsidRPr="0078162A">
              <w:rPr>
                <w:b/>
                <w:bCs/>
                <w:color w:val="auto"/>
              </w:rPr>
              <w:t>Compounding</w:t>
            </w:r>
          </w:p>
        </w:tc>
      </w:tr>
      <w:tr w:rsidR="00F57E84" w:rsidRPr="0078162A" w:rsidTr="00531795">
        <w:tblPrEx>
          <w:tblCellMar>
            <w:top w:w="0" w:type="dxa"/>
            <w:left w:w="0" w:type="dxa"/>
            <w:bottom w:w="0" w:type="dxa"/>
            <w:right w:w="0" w:type="dxa"/>
          </w:tblCellMar>
        </w:tblPrEx>
        <w:trPr>
          <w:trHeight w:val="269"/>
        </w:trPr>
        <w:tc>
          <w:tcPr>
            <w:tcW w:w="1262" w:type="dxa"/>
            <w:tcBorders>
              <w:top w:val="single" w:sz="5" w:space="0" w:color="000000"/>
              <w:left w:val="nil"/>
              <w:bottom w:val="single" w:sz="5" w:space="0" w:color="000000"/>
              <w:right w:val="nil"/>
            </w:tcBorders>
            <w:shd w:val="clear" w:color="auto" w:fill="FFFFFF"/>
            <w:vAlign w:val="bottom"/>
          </w:tcPr>
          <w:p w:rsidR="00F57E84" w:rsidRPr="0078162A" w:rsidRDefault="00F57E84">
            <w:pPr>
              <w:pStyle w:val="NormalText"/>
              <w:ind w:right="0"/>
              <w:rPr>
                <w:color w:val="auto"/>
              </w:rPr>
            </w:pPr>
            <w:r w:rsidRPr="0078162A">
              <w:rPr>
                <w:color w:val="auto"/>
              </w:rPr>
              <w:t>A</w:t>
            </w:r>
          </w:p>
        </w:tc>
        <w:tc>
          <w:tcPr>
            <w:tcW w:w="1567"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57E84" w:rsidRPr="0078162A" w:rsidRDefault="00F57E84">
            <w:pPr>
              <w:pStyle w:val="NormalText"/>
              <w:ind w:right="0"/>
              <w:jc w:val="center"/>
              <w:rPr>
                <w:color w:val="auto"/>
              </w:rPr>
            </w:pPr>
            <w:r w:rsidRPr="0078162A">
              <w:rPr>
                <w:color w:val="auto"/>
              </w:rPr>
              <w:t>6.25%</w:t>
            </w:r>
          </w:p>
        </w:tc>
        <w:tc>
          <w:tcPr>
            <w:tcW w:w="1567"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57E84" w:rsidRPr="0078162A" w:rsidRDefault="00F57E84">
            <w:pPr>
              <w:pStyle w:val="NormalText"/>
              <w:ind w:right="0"/>
              <w:jc w:val="center"/>
              <w:rPr>
                <w:color w:val="auto"/>
              </w:rPr>
            </w:pPr>
            <w:r w:rsidRPr="0078162A">
              <w:rPr>
                <w:color w:val="auto"/>
              </w:rPr>
              <w:t>Annual</w:t>
            </w:r>
          </w:p>
        </w:tc>
      </w:tr>
      <w:tr w:rsidR="00F57E84" w:rsidRPr="0078162A" w:rsidTr="00531795">
        <w:tblPrEx>
          <w:tblCellMar>
            <w:top w:w="0" w:type="dxa"/>
            <w:left w:w="0" w:type="dxa"/>
            <w:bottom w:w="0" w:type="dxa"/>
            <w:right w:w="0" w:type="dxa"/>
          </w:tblCellMar>
        </w:tblPrEx>
        <w:trPr>
          <w:trHeight w:val="269"/>
        </w:trPr>
        <w:tc>
          <w:tcPr>
            <w:tcW w:w="1262" w:type="dxa"/>
            <w:tcBorders>
              <w:top w:val="single" w:sz="5" w:space="0" w:color="000000"/>
              <w:left w:val="nil"/>
              <w:bottom w:val="single" w:sz="5" w:space="0" w:color="000000"/>
              <w:right w:val="nil"/>
            </w:tcBorders>
            <w:shd w:val="clear" w:color="auto" w:fill="FFFFFF"/>
            <w:vAlign w:val="bottom"/>
          </w:tcPr>
          <w:p w:rsidR="00F57E84" w:rsidRPr="0078162A" w:rsidRDefault="00F57E84">
            <w:pPr>
              <w:pStyle w:val="NormalText"/>
              <w:ind w:right="0"/>
              <w:rPr>
                <w:color w:val="auto"/>
              </w:rPr>
            </w:pPr>
            <w:r w:rsidRPr="0078162A">
              <w:rPr>
                <w:color w:val="auto"/>
              </w:rPr>
              <w:t>B</w:t>
            </w:r>
          </w:p>
        </w:tc>
        <w:tc>
          <w:tcPr>
            <w:tcW w:w="1567"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57E84" w:rsidRPr="0078162A" w:rsidRDefault="00F57E84">
            <w:pPr>
              <w:pStyle w:val="NormalText"/>
              <w:ind w:right="0"/>
              <w:jc w:val="center"/>
              <w:rPr>
                <w:color w:val="auto"/>
              </w:rPr>
            </w:pPr>
            <w:r w:rsidRPr="0078162A">
              <w:rPr>
                <w:color w:val="auto"/>
              </w:rPr>
              <w:t>6.10%</w:t>
            </w:r>
          </w:p>
        </w:tc>
        <w:tc>
          <w:tcPr>
            <w:tcW w:w="1567"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57E84" w:rsidRPr="0078162A" w:rsidRDefault="00F57E84">
            <w:pPr>
              <w:pStyle w:val="NormalText"/>
              <w:ind w:right="0"/>
              <w:jc w:val="center"/>
              <w:rPr>
                <w:color w:val="auto"/>
              </w:rPr>
            </w:pPr>
            <w:r w:rsidRPr="0078162A">
              <w:rPr>
                <w:color w:val="auto"/>
              </w:rPr>
              <w:t>Daily</w:t>
            </w:r>
          </w:p>
        </w:tc>
      </w:tr>
      <w:tr w:rsidR="00F57E84" w:rsidRPr="0078162A" w:rsidTr="00531795">
        <w:tblPrEx>
          <w:tblCellMar>
            <w:top w:w="0" w:type="dxa"/>
            <w:left w:w="0" w:type="dxa"/>
            <w:bottom w:w="0" w:type="dxa"/>
            <w:right w:w="0" w:type="dxa"/>
          </w:tblCellMar>
        </w:tblPrEx>
        <w:trPr>
          <w:trHeight w:val="269"/>
        </w:trPr>
        <w:tc>
          <w:tcPr>
            <w:tcW w:w="1262" w:type="dxa"/>
            <w:tcBorders>
              <w:top w:val="single" w:sz="5" w:space="0" w:color="000000"/>
              <w:left w:val="nil"/>
              <w:bottom w:val="single" w:sz="5" w:space="0" w:color="000000"/>
              <w:right w:val="nil"/>
            </w:tcBorders>
            <w:shd w:val="clear" w:color="auto" w:fill="FFFFFF"/>
            <w:vAlign w:val="bottom"/>
          </w:tcPr>
          <w:p w:rsidR="00F57E84" w:rsidRPr="0078162A" w:rsidRDefault="00F57E84">
            <w:pPr>
              <w:pStyle w:val="NormalText"/>
              <w:ind w:right="0"/>
              <w:rPr>
                <w:color w:val="auto"/>
              </w:rPr>
            </w:pPr>
            <w:r w:rsidRPr="0078162A">
              <w:rPr>
                <w:color w:val="auto"/>
              </w:rPr>
              <w:t>C</w:t>
            </w:r>
          </w:p>
        </w:tc>
        <w:tc>
          <w:tcPr>
            <w:tcW w:w="1567"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57E84" w:rsidRPr="0078162A" w:rsidRDefault="00F57E84">
            <w:pPr>
              <w:pStyle w:val="NormalText"/>
              <w:ind w:right="0"/>
              <w:jc w:val="center"/>
              <w:rPr>
                <w:color w:val="auto"/>
              </w:rPr>
            </w:pPr>
            <w:r w:rsidRPr="0078162A">
              <w:rPr>
                <w:color w:val="auto"/>
              </w:rPr>
              <w:t>6.125</w:t>
            </w:r>
          </w:p>
        </w:tc>
        <w:tc>
          <w:tcPr>
            <w:tcW w:w="1567"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57E84" w:rsidRPr="0078162A" w:rsidRDefault="00F57E84">
            <w:pPr>
              <w:pStyle w:val="NormalText"/>
              <w:ind w:right="0"/>
              <w:jc w:val="center"/>
              <w:rPr>
                <w:color w:val="auto"/>
              </w:rPr>
            </w:pPr>
            <w:r w:rsidRPr="0078162A">
              <w:rPr>
                <w:color w:val="auto"/>
              </w:rPr>
              <w:t>Quarterly</w:t>
            </w:r>
          </w:p>
        </w:tc>
      </w:tr>
      <w:tr w:rsidR="00F57E84" w:rsidRPr="0078162A" w:rsidTr="00531795">
        <w:tblPrEx>
          <w:tblCellMar>
            <w:top w:w="0" w:type="dxa"/>
            <w:left w:w="0" w:type="dxa"/>
            <w:bottom w:w="0" w:type="dxa"/>
            <w:right w:w="0" w:type="dxa"/>
          </w:tblCellMar>
        </w:tblPrEx>
        <w:trPr>
          <w:trHeight w:val="269"/>
        </w:trPr>
        <w:tc>
          <w:tcPr>
            <w:tcW w:w="1262" w:type="dxa"/>
            <w:tcBorders>
              <w:top w:val="single" w:sz="5" w:space="0" w:color="000000"/>
              <w:left w:val="nil"/>
              <w:bottom w:val="single" w:sz="5" w:space="0" w:color="000000"/>
              <w:right w:val="nil"/>
            </w:tcBorders>
            <w:shd w:val="clear" w:color="auto" w:fill="FFFFFF"/>
            <w:vAlign w:val="bottom"/>
          </w:tcPr>
          <w:p w:rsidR="00F57E84" w:rsidRPr="0078162A" w:rsidRDefault="00F57E84">
            <w:pPr>
              <w:pStyle w:val="NormalText"/>
              <w:ind w:right="0"/>
              <w:rPr>
                <w:color w:val="auto"/>
              </w:rPr>
            </w:pPr>
            <w:r w:rsidRPr="0078162A">
              <w:rPr>
                <w:color w:val="auto"/>
              </w:rPr>
              <w:t>D</w:t>
            </w:r>
          </w:p>
        </w:tc>
        <w:tc>
          <w:tcPr>
            <w:tcW w:w="1567"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57E84" w:rsidRPr="0078162A" w:rsidRDefault="00F57E84">
            <w:pPr>
              <w:pStyle w:val="NormalText"/>
              <w:ind w:right="0"/>
              <w:jc w:val="center"/>
              <w:rPr>
                <w:color w:val="auto"/>
              </w:rPr>
            </w:pPr>
            <w:r w:rsidRPr="0078162A">
              <w:rPr>
                <w:color w:val="auto"/>
              </w:rPr>
              <w:t>6.120</w:t>
            </w:r>
          </w:p>
        </w:tc>
        <w:tc>
          <w:tcPr>
            <w:tcW w:w="1567"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57E84" w:rsidRPr="0078162A" w:rsidRDefault="00F57E84">
            <w:pPr>
              <w:pStyle w:val="NormalText"/>
              <w:ind w:right="0"/>
              <w:jc w:val="center"/>
              <w:rPr>
                <w:color w:val="auto"/>
              </w:rPr>
            </w:pPr>
            <w:r w:rsidRPr="0078162A">
              <w:rPr>
                <w:color w:val="auto"/>
              </w:rPr>
              <w:t>Monthly</w:t>
            </w:r>
          </w:p>
        </w:tc>
      </w:tr>
    </w:tbl>
    <w:p w:rsidR="00F57E84" w:rsidRPr="0078162A" w:rsidRDefault="00F57E84">
      <w:pPr>
        <w:pStyle w:val="NormalText"/>
        <w:ind w:right="0"/>
        <w:rPr>
          <w:color w:val="auto"/>
        </w:rPr>
      </w:pPr>
    </w:p>
    <w:p w:rsidR="00F57E84" w:rsidRPr="0078162A" w:rsidRDefault="00F57E84">
      <w:pPr>
        <w:pStyle w:val="NormalText"/>
        <w:rPr>
          <w:color w:val="auto"/>
        </w:rPr>
      </w:pPr>
      <w:r w:rsidRPr="0078162A">
        <w:rPr>
          <w:color w:val="auto"/>
        </w:rPr>
        <w:t>6) Which alternative offers you the highest effective rate of return?</w:t>
      </w:r>
    </w:p>
    <w:p w:rsidR="00F57E84" w:rsidRPr="0078162A" w:rsidRDefault="00F57E84">
      <w:pPr>
        <w:pStyle w:val="NormalText"/>
        <w:rPr>
          <w:color w:val="auto"/>
        </w:rPr>
      </w:pPr>
      <w:r w:rsidRPr="0078162A">
        <w:rPr>
          <w:color w:val="auto"/>
        </w:rPr>
        <w:t>A) Investment A</w:t>
      </w:r>
    </w:p>
    <w:p w:rsidR="00F57E84" w:rsidRPr="0078162A" w:rsidRDefault="00F57E84">
      <w:pPr>
        <w:pStyle w:val="NormalText"/>
        <w:rPr>
          <w:color w:val="auto"/>
        </w:rPr>
      </w:pPr>
      <w:r w:rsidRPr="0078162A">
        <w:rPr>
          <w:color w:val="auto"/>
        </w:rPr>
        <w:t>B) Investment B</w:t>
      </w:r>
    </w:p>
    <w:p w:rsidR="00F57E84" w:rsidRPr="0078162A" w:rsidRDefault="00F57E84">
      <w:pPr>
        <w:pStyle w:val="NormalText"/>
        <w:rPr>
          <w:color w:val="auto"/>
        </w:rPr>
      </w:pPr>
      <w:r w:rsidRPr="0078162A">
        <w:rPr>
          <w:color w:val="auto"/>
        </w:rPr>
        <w:t>C) Investment C</w:t>
      </w:r>
    </w:p>
    <w:p w:rsidR="00F57E84" w:rsidRPr="0078162A" w:rsidRDefault="00F57E84">
      <w:pPr>
        <w:pStyle w:val="NormalText"/>
        <w:rPr>
          <w:color w:val="auto"/>
        </w:rPr>
      </w:pPr>
      <w:r w:rsidRPr="0078162A">
        <w:rPr>
          <w:color w:val="auto"/>
        </w:rPr>
        <w:t>D) Investment D</w:t>
      </w:r>
    </w:p>
    <w:p w:rsidR="006D39CA" w:rsidRPr="0078162A" w:rsidRDefault="006D39CA">
      <w:pPr>
        <w:pStyle w:val="NormalText"/>
        <w:rPr>
          <w:color w:val="auto"/>
        </w:rPr>
      </w:pPr>
    </w:p>
    <w:p w:rsidR="00F57E84" w:rsidRPr="0078162A" w:rsidRDefault="00F57E84">
      <w:pPr>
        <w:pStyle w:val="NormalText"/>
        <w:rPr>
          <w:color w:val="auto"/>
        </w:rPr>
      </w:pPr>
      <w:r w:rsidRPr="0078162A">
        <w:rPr>
          <w:color w:val="auto"/>
        </w:rPr>
        <w:t>7) Which alternative offers you the lowest effective rate of return?</w:t>
      </w:r>
    </w:p>
    <w:p w:rsidR="00F57E84" w:rsidRPr="0078162A" w:rsidRDefault="00F57E84">
      <w:pPr>
        <w:pStyle w:val="NormalText"/>
        <w:rPr>
          <w:color w:val="auto"/>
        </w:rPr>
      </w:pPr>
      <w:r w:rsidRPr="0078162A">
        <w:rPr>
          <w:color w:val="auto"/>
        </w:rPr>
        <w:t>A) Investment A</w:t>
      </w:r>
    </w:p>
    <w:p w:rsidR="00F57E84" w:rsidRPr="0078162A" w:rsidRDefault="00F57E84">
      <w:pPr>
        <w:pStyle w:val="NormalText"/>
        <w:rPr>
          <w:color w:val="auto"/>
        </w:rPr>
      </w:pPr>
      <w:r w:rsidRPr="0078162A">
        <w:rPr>
          <w:color w:val="auto"/>
        </w:rPr>
        <w:lastRenderedPageBreak/>
        <w:t>B) Investment B</w:t>
      </w:r>
    </w:p>
    <w:p w:rsidR="00F57E84" w:rsidRPr="0078162A" w:rsidRDefault="00F57E84">
      <w:pPr>
        <w:pStyle w:val="NormalText"/>
        <w:rPr>
          <w:color w:val="auto"/>
        </w:rPr>
      </w:pPr>
      <w:r w:rsidRPr="0078162A">
        <w:rPr>
          <w:color w:val="auto"/>
        </w:rPr>
        <w:t>C) Investment C</w:t>
      </w:r>
    </w:p>
    <w:p w:rsidR="00F57E84" w:rsidRPr="0078162A" w:rsidRDefault="00F57E84">
      <w:pPr>
        <w:pStyle w:val="NormalText"/>
        <w:rPr>
          <w:color w:val="auto"/>
        </w:rPr>
      </w:pPr>
      <w:r w:rsidRPr="0078162A">
        <w:rPr>
          <w:color w:val="auto"/>
        </w:rPr>
        <w:t>D) Investment D</w:t>
      </w:r>
    </w:p>
    <w:p w:rsidR="00F57E84" w:rsidRPr="0078162A" w:rsidRDefault="00F57E84">
      <w:pPr>
        <w:pStyle w:val="NormalText"/>
        <w:ind w:right="0"/>
        <w:rPr>
          <w:color w:val="auto"/>
          <w:sz w:val="18"/>
          <w:szCs w:val="18"/>
        </w:rPr>
      </w:pPr>
    </w:p>
    <w:p w:rsidR="00F57E84" w:rsidRPr="0078162A" w:rsidRDefault="00F57E84">
      <w:pPr>
        <w:pStyle w:val="NormalText"/>
        <w:rPr>
          <w:color w:val="auto"/>
        </w:rPr>
      </w:pPr>
      <w:r w:rsidRPr="0078162A">
        <w:rPr>
          <w:color w:val="auto"/>
        </w:rPr>
        <w:t>11) The effective annual rate for a credit card that charges a 19.9% APR compounded daily is closest to:</w:t>
      </w:r>
    </w:p>
    <w:p w:rsidR="00F57E84" w:rsidRPr="0078162A" w:rsidRDefault="00F57E84">
      <w:pPr>
        <w:pStyle w:val="NormalText"/>
        <w:rPr>
          <w:color w:val="auto"/>
        </w:rPr>
      </w:pPr>
      <w:r w:rsidRPr="0078162A">
        <w:rPr>
          <w:color w:val="auto"/>
        </w:rPr>
        <w:t>A) 18.15%</w:t>
      </w:r>
    </w:p>
    <w:p w:rsidR="00F57E84" w:rsidRPr="0078162A" w:rsidRDefault="00F57E84">
      <w:pPr>
        <w:pStyle w:val="NormalText"/>
        <w:rPr>
          <w:color w:val="auto"/>
        </w:rPr>
      </w:pPr>
      <w:r w:rsidRPr="0078162A">
        <w:rPr>
          <w:color w:val="auto"/>
        </w:rPr>
        <w:t>B) 19.9%</w:t>
      </w:r>
    </w:p>
    <w:p w:rsidR="00F57E84" w:rsidRPr="0078162A" w:rsidRDefault="00F57E84">
      <w:pPr>
        <w:pStyle w:val="NormalText"/>
        <w:rPr>
          <w:color w:val="auto"/>
        </w:rPr>
      </w:pPr>
      <w:r w:rsidRPr="0078162A">
        <w:rPr>
          <w:color w:val="auto"/>
        </w:rPr>
        <w:t>C) 22.0%</w:t>
      </w:r>
    </w:p>
    <w:p w:rsidR="00F57E84" w:rsidRPr="0078162A" w:rsidRDefault="00F57E84">
      <w:pPr>
        <w:pStyle w:val="NormalText"/>
        <w:rPr>
          <w:color w:val="auto"/>
        </w:rPr>
      </w:pPr>
      <w:r w:rsidRPr="0078162A">
        <w:rPr>
          <w:color w:val="auto"/>
        </w:rPr>
        <w:t>D) 24.2%</w:t>
      </w:r>
    </w:p>
    <w:p w:rsidR="00F57E84" w:rsidRPr="0078162A" w:rsidRDefault="00F57E84">
      <w:pPr>
        <w:pStyle w:val="NormalText"/>
        <w:ind w:right="0"/>
        <w:rPr>
          <w:color w:val="auto"/>
          <w:sz w:val="18"/>
          <w:szCs w:val="18"/>
        </w:rPr>
      </w:pPr>
    </w:p>
    <w:p w:rsidR="00F57E84" w:rsidRPr="0078162A" w:rsidRDefault="00F57E84">
      <w:pPr>
        <w:pStyle w:val="NormalText"/>
        <w:rPr>
          <w:color w:val="auto"/>
        </w:rPr>
      </w:pPr>
      <w:r w:rsidRPr="0078162A">
        <w:rPr>
          <w:color w:val="auto"/>
        </w:rPr>
        <w:t>12) The effective annual rate for a certificate of deposit that pays 3.9% APR compounded monthly is closest to:</w:t>
      </w:r>
    </w:p>
    <w:p w:rsidR="00F57E84" w:rsidRPr="0078162A" w:rsidRDefault="00F57E84">
      <w:pPr>
        <w:pStyle w:val="NormalText"/>
        <w:rPr>
          <w:color w:val="auto"/>
        </w:rPr>
      </w:pPr>
      <w:r w:rsidRPr="0078162A">
        <w:rPr>
          <w:color w:val="auto"/>
        </w:rPr>
        <w:t>A) 3.83%</w:t>
      </w:r>
    </w:p>
    <w:p w:rsidR="00F57E84" w:rsidRPr="0078162A" w:rsidRDefault="00F57E84">
      <w:pPr>
        <w:pStyle w:val="NormalText"/>
        <w:rPr>
          <w:color w:val="auto"/>
        </w:rPr>
      </w:pPr>
      <w:r w:rsidRPr="0078162A">
        <w:rPr>
          <w:color w:val="auto"/>
        </w:rPr>
        <w:t>B) 3.90%</w:t>
      </w:r>
    </w:p>
    <w:p w:rsidR="00F57E84" w:rsidRPr="0078162A" w:rsidRDefault="00F57E84">
      <w:pPr>
        <w:pStyle w:val="NormalText"/>
        <w:rPr>
          <w:color w:val="auto"/>
        </w:rPr>
      </w:pPr>
      <w:r w:rsidRPr="0078162A">
        <w:rPr>
          <w:color w:val="auto"/>
        </w:rPr>
        <w:t>C) 3.97%</w:t>
      </w:r>
    </w:p>
    <w:p w:rsidR="00F57E84" w:rsidRPr="0078162A" w:rsidRDefault="00F57E84">
      <w:pPr>
        <w:pStyle w:val="NormalText"/>
        <w:rPr>
          <w:color w:val="auto"/>
        </w:rPr>
      </w:pPr>
      <w:r w:rsidRPr="0078162A">
        <w:rPr>
          <w:color w:val="auto"/>
        </w:rPr>
        <w:t>D) 4.04%</w:t>
      </w:r>
    </w:p>
    <w:p w:rsidR="006D39CA" w:rsidRPr="0078162A" w:rsidRDefault="006D39CA">
      <w:pPr>
        <w:pStyle w:val="NormalText"/>
        <w:rPr>
          <w:color w:val="auto"/>
        </w:rPr>
      </w:pPr>
    </w:p>
    <w:p w:rsidR="00F57E84" w:rsidRPr="0078162A" w:rsidRDefault="00F57E84">
      <w:pPr>
        <w:pStyle w:val="NormalText"/>
        <w:rPr>
          <w:color w:val="auto"/>
        </w:rPr>
      </w:pPr>
      <w:r w:rsidRPr="0078162A">
        <w:rPr>
          <w:color w:val="auto"/>
        </w:rPr>
        <w:t xml:space="preserve">13) Wesley </w:t>
      </w:r>
      <w:proofErr w:type="spellStart"/>
      <w:r w:rsidRPr="0078162A">
        <w:rPr>
          <w:color w:val="auto"/>
        </w:rPr>
        <w:t>Mouch's</w:t>
      </w:r>
      <w:proofErr w:type="spellEnd"/>
      <w:r w:rsidRPr="0078162A">
        <w:rPr>
          <w:color w:val="auto"/>
        </w:rPr>
        <w:t xml:space="preserve"> auto loan requires monthly payments and has an effective annual rate of 6.43%. The APR on this auto loan is closest to:</w:t>
      </w:r>
    </w:p>
    <w:p w:rsidR="00F57E84" w:rsidRPr="0078162A" w:rsidRDefault="00F57E84">
      <w:pPr>
        <w:pStyle w:val="NormalText"/>
        <w:rPr>
          <w:color w:val="auto"/>
        </w:rPr>
      </w:pPr>
      <w:r w:rsidRPr="0078162A">
        <w:rPr>
          <w:color w:val="auto"/>
        </w:rPr>
        <w:t>A) 6.00%</w:t>
      </w:r>
    </w:p>
    <w:p w:rsidR="00F57E84" w:rsidRPr="0078162A" w:rsidRDefault="00F57E84">
      <w:pPr>
        <w:pStyle w:val="NormalText"/>
        <w:rPr>
          <w:color w:val="auto"/>
        </w:rPr>
      </w:pPr>
      <w:r w:rsidRPr="0078162A">
        <w:rPr>
          <w:color w:val="auto"/>
        </w:rPr>
        <w:t>B) 6.25%</w:t>
      </w:r>
    </w:p>
    <w:p w:rsidR="00F57E84" w:rsidRPr="0078162A" w:rsidRDefault="00F57E84">
      <w:pPr>
        <w:pStyle w:val="NormalText"/>
        <w:rPr>
          <w:color w:val="auto"/>
        </w:rPr>
      </w:pPr>
      <w:r w:rsidRPr="0078162A">
        <w:rPr>
          <w:color w:val="auto"/>
        </w:rPr>
        <w:t>C) 6.50%</w:t>
      </w:r>
    </w:p>
    <w:p w:rsidR="00F57E84" w:rsidRPr="0078162A" w:rsidRDefault="00F57E84">
      <w:pPr>
        <w:pStyle w:val="NormalText"/>
        <w:rPr>
          <w:color w:val="auto"/>
        </w:rPr>
      </w:pPr>
      <w:r w:rsidRPr="0078162A">
        <w:rPr>
          <w:color w:val="auto"/>
        </w:rPr>
        <w:t>D) 6.62%</w:t>
      </w:r>
    </w:p>
    <w:p w:rsidR="00F57E84" w:rsidRPr="0078162A" w:rsidRDefault="00F57E84">
      <w:pPr>
        <w:pStyle w:val="NormalText"/>
        <w:ind w:right="0"/>
        <w:rPr>
          <w:color w:val="auto"/>
          <w:sz w:val="18"/>
          <w:szCs w:val="18"/>
        </w:rPr>
      </w:pPr>
    </w:p>
    <w:p w:rsidR="00F57E84" w:rsidRPr="0078162A" w:rsidRDefault="00F57E84">
      <w:pPr>
        <w:pStyle w:val="NormalText"/>
        <w:rPr>
          <w:color w:val="auto"/>
        </w:rPr>
      </w:pPr>
      <w:r w:rsidRPr="0078162A">
        <w:rPr>
          <w:color w:val="auto"/>
        </w:rPr>
        <w:t>14) Interest on James Taggart's credit card balances are compounded daily at an effect annual rate of 14.91%. The APR on his credit card is closest to:</w:t>
      </w:r>
    </w:p>
    <w:p w:rsidR="00F57E84" w:rsidRPr="0078162A" w:rsidRDefault="00F57E84">
      <w:pPr>
        <w:pStyle w:val="NormalText"/>
        <w:rPr>
          <w:color w:val="auto"/>
        </w:rPr>
      </w:pPr>
      <w:r w:rsidRPr="0078162A">
        <w:rPr>
          <w:color w:val="auto"/>
        </w:rPr>
        <w:t>A) 13.90%</w:t>
      </w:r>
    </w:p>
    <w:p w:rsidR="00F57E84" w:rsidRPr="0078162A" w:rsidRDefault="00F57E84">
      <w:pPr>
        <w:pStyle w:val="NormalText"/>
        <w:rPr>
          <w:color w:val="auto"/>
        </w:rPr>
      </w:pPr>
      <w:r w:rsidRPr="0078162A">
        <w:rPr>
          <w:color w:val="auto"/>
        </w:rPr>
        <w:t>B) 13.95%</w:t>
      </w:r>
    </w:p>
    <w:p w:rsidR="00F57E84" w:rsidRPr="0078162A" w:rsidRDefault="00F57E84">
      <w:pPr>
        <w:pStyle w:val="NormalText"/>
        <w:rPr>
          <w:color w:val="auto"/>
        </w:rPr>
      </w:pPr>
      <w:r w:rsidRPr="0078162A">
        <w:rPr>
          <w:color w:val="auto"/>
        </w:rPr>
        <w:t>C) 14.91%</w:t>
      </w:r>
    </w:p>
    <w:p w:rsidR="00F57E84" w:rsidRPr="0078162A" w:rsidRDefault="00F57E84">
      <w:pPr>
        <w:pStyle w:val="NormalText"/>
        <w:rPr>
          <w:color w:val="auto"/>
        </w:rPr>
      </w:pPr>
      <w:r w:rsidRPr="0078162A">
        <w:rPr>
          <w:color w:val="auto"/>
        </w:rPr>
        <w:t>D) 16.08%</w:t>
      </w:r>
    </w:p>
    <w:p w:rsidR="00F57E84" w:rsidRPr="0078162A" w:rsidRDefault="00F57E84">
      <w:pPr>
        <w:pStyle w:val="NormalText"/>
        <w:ind w:right="0"/>
        <w:rPr>
          <w:color w:val="auto"/>
        </w:rPr>
      </w:pPr>
      <w:r w:rsidRPr="0078162A">
        <w:rPr>
          <w:color w:val="auto"/>
        </w:rPr>
        <w:t>Answer:  A</w:t>
      </w:r>
    </w:p>
    <w:p w:rsidR="006D39CA" w:rsidRPr="0078162A" w:rsidRDefault="006D39CA">
      <w:pPr>
        <w:pStyle w:val="NormalText"/>
        <w:rPr>
          <w:color w:val="auto"/>
        </w:rPr>
      </w:pPr>
    </w:p>
    <w:p w:rsidR="00F57E84" w:rsidRPr="0078162A" w:rsidRDefault="00F57E84">
      <w:pPr>
        <w:pStyle w:val="NormalText"/>
        <w:rPr>
          <w:color w:val="auto"/>
        </w:rPr>
      </w:pPr>
      <w:r w:rsidRPr="0078162A">
        <w:rPr>
          <w:color w:val="auto"/>
        </w:rPr>
        <w:t>6) Floyd Ferris invested $3000 into an account five years ago. Today his account has grown to have a balance of $3927.50. Given that his account offered monthly compounding of interest, the APR on this account is closest to:</w:t>
      </w:r>
    </w:p>
    <w:p w:rsidR="00F57E84" w:rsidRPr="0078162A" w:rsidRDefault="00F57E84">
      <w:pPr>
        <w:pStyle w:val="NormalText"/>
        <w:rPr>
          <w:color w:val="auto"/>
        </w:rPr>
      </w:pPr>
      <w:r w:rsidRPr="0078162A">
        <w:rPr>
          <w:color w:val="auto"/>
        </w:rPr>
        <w:t>A) 5.00%</w:t>
      </w:r>
    </w:p>
    <w:p w:rsidR="00F57E84" w:rsidRPr="0078162A" w:rsidRDefault="00F57E84">
      <w:pPr>
        <w:pStyle w:val="NormalText"/>
        <w:rPr>
          <w:color w:val="auto"/>
        </w:rPr>
      </w:pPr>
      <w:r w:rsidRPr="0078162A">
        <w:rPr>
          <w:color w:val="auto"/>
        </w:rPr>
        <w:t>B) 5.25%</w:t>
      </w:r>
    </w:p>
    <w:p w:rsidR="00F57E84" w:rsidRPr="0078162A" w:rsidRDefault="00F57E84">
      <w:pPr>
        <w:pStyle w:val="NormalText"/>
        <w:rPr>
          <w:color w:val="auto"/>
        </w:rPr>
      </w:pPr>
      <w:r w:rsidRPr="0078162A">
        <w:rPr>
          <w:color w:val="auto"/>
        </w:rPr>
        <w:t>C) 5.40%</w:t>
      </w:r>
    </w:p>
    <w:p w:rsidR="00F57E84" w:rsidRPr="0078162A" w:rsidRDefault="00F57E84">
      <w:pPr>
        <w:pStyle w:val="NormalText"/>
        <w:rPr>
          <w:color w:val="auto"/>
        </w:rPr>
      </w:pPr>
      <w:r w:rsidRPr="0078162A">
        <w:rPr>
          <w:color w:val="auto"/>
        </w:rPr>
        <w:t>D) 5.54%</w:t>
      </w:r>
    </w:p>
    <w:p w:rsidR="006D39CA" w:rsidRPr="0078162A" w:rsidRDefault="00D9249C" w:rsidP="006D39CA">
      <w:pPr>
        <w:pStyle w:val="NormalText"/>
        <w:rPr>
          <w:i/>
          <w:iCs/>
          <w:color w:val="auto"/>
        </w:rPr>
      </w:pPr>
      <w:r w:rsidRPr="0078162A">
        <w:rPr>
          <w:color w:val="auto"/>
        </w:rPr>
        <w:br w:type="page"/>
      </w:r>
    </w:p>
    <w:p w:rsidR="00F57E84" w:rsidRPr="0078162A" w:rsidRDefault="00F57E84">
      <w:pPr>
        <w:pStyle w:val="NormalText"/>
        <w:ind w:right="0"/>
        <w:rPr>
          <w:rFonts w:ascii="Times New Roman" w:hAnsi="Times New Roman" w:cs="Times New Roman"/>
          <w:color w:val="auto"/>
          <w:sz w:val="24"/>
          <w:szCs w:val="24"/>
        </w:rPr>
      </w:pPr>
      <w:r w:rsidRPr="0078162A">
        <w:rPr>
          <w:rFonts w:ascii="Times New Roman" w:hAnsi="Times New Roman" w:cs="Times New Roman"/>
          <w:color w:val="auto"/>
          <w:sz w:val="24"/>
          <w:szCs w:val="24"/>
        </w:rPr>
        <w:lastRenderedPageBreak/>
        <w:t>5.3   The Determinants of Interest Rates</w:t>
      </w:r>
    </w:p>
    <w:p w:rsidR="00F57E84" w:rsidRPr="0078162A" w:rsidRDefault="00F57E84">
      <w:pPr>
        <w:pStyle w:val="NormalText"/>
        <w:ind w:right="0"/>
        <w:rPr>
          <w:rFonts w:ascii="Times New Roman" w:hAnsi="Times New Roman" w:cs="Times New Roman"/>
          <w:color w:val="auto"/>
          <w:sz w:val="24"/>
          <w:szCs w:val="24"/>
        </w:rPr>
      </w:pPr>
    </w:p>
    <w:p w:rsidR="00F57E84" w:rsidRPr="0078162A" w:rsidRDefault="00F57E84">
      <w:pPr>
        <w:pStyle w:val="NormalText"/>
        <w:rPr>
          <w:color w:val="auto"/>
        </w:rPr>
      </w:pPr>
      <w:r w:rsidRPr="0078162A">
        <w:rPr>
          <w:color w:val="auto"/>
        </w:rPr>
        <w:t>1) Which of the following statements is FALSE?</w:t>
      </w:r>
    </w:p>
    <w:p w:rsidR="00F57E84" w:rsidRPr="0078162A" w:rsidRDefault="00F57E84">
      <w:pPr>
        <w:pStyle w:val="NormalText"/>
        <w:rPr>
          <w:color w:val="auto"/>
        </w:rPr>
      </w:pPr>
      <w:r w:rsidRPr="0078162A">
        <w:rPr>
          <w:color w:val="auto"/>
        </w:rPr>
        <w:t>A) The interest rates that banks offer on investments or charge on loans depends on the horizon of the investment or loan.</w:t>
      </w:r>
    </w:p>
    <w:p w:rsidR="00F57E84" w:rsidRPr="0078162A" w:rsidRDefault="00F57E84">
      <w:pPr>
        <w:pStyle w:val="NormalText"/>
        <w:rPr>
          <w:color w:val="auto"/>
        </w:rPr>
      </w:pPr>
      <w:r w:rsidRPr="0078162A">
        <w:rPr>
          <w:color w:val="auto"/>
        </w:rPr>
        <w:t>B) The Federal Reserve determines very short-term interest rates through its influence on the federal funds rate.</w:t>
      </w:r>
    </w:p>
    <w:p w:rsidR="00F57E84" w:rsidRPr="0078162A" w:rsidRDefault="00F57E84">
      <w:pPr>
        <w:pStyle w:val="NormalText"/>
        <w:rPr>
          <w:color w:val="auto"/>
        </w:rPr>
      </w:pPr>
      <w:r w:rsidRPr="0078162A">
        <w:rPr>
          <w:color w:val="auto"/>
        </w:rPr>
        <w:t>C) The interest rates that are quoted by banks and other financial institutions are nominal interest rates.</w:t>
      </w:r>
    </w:p>
    <w:p w:rsidR="00F57E84" w:rsidRPr="0078162A" w:rsidRDefault="00F57E84">
      <w:pPr>
        <w:pStyle w:val="NormalText"/>
        <w:rPr>
          <w:color w:val="auto"/>
        </w:rPr>
      </w:pPr>
      <w:r w:rsidRPr="0078162A">
        <w:rPr>
          <w:color w:val="auto"/>
        </w:rPr>
        <w:t>D) Fundamentally, interest rates are determined by the Federal Reserve.</w:t>
      </w:r>
    </w:p>
    <w:p w:rsidR="00F57E84" w:rsidRPr="0078162A" w:rsidRDefault="00F57E84">
      <w:pPr>
        <w:pStyle w:val="NormalText"/>
        <w:ind w:right="0"/>
        <w:rPr>
          <w:color w:val="auto"/>
          <w:sz w:val="18"/>
          <w:szCs w:val="18"/>
        </w:rPr>
      </w:pPr>
    </w:p>
    <w:p w:rsidR="00F57E84" w:rsidRPr="0078162A" w:rsidRDefault="00F57E84">
      <w:pPr>
        <w:pStyle w:val="NormalText"/>
        <w:rPr>
          <w:color w:val="auto"/>
        </w:rPr>
      </w:pPr>
      <w:r w:rsidRPr="0078162A">
        <w:rPr>
          <w:color w:val="auto"/>
        </w:rPr>
        <w:t>2) Which of the following statements is FALSE?</w:t>
      </w:r>
    </w:p>
    <w:p w:rsidR="00F57E84" w:rsidRPr="0078162A" w:rsidRDefault="00F57E84">
      <w:pPr>
        <w:pStyle w:val="NormalText"/>
        <w:rPr>
          <w:color w:val="auto"/>
        </w:rPr>
      </w:pPr>
      <w:r w:rsidRPr="0078162A">
        <w:rPr>
          <w:color w:val="auto"/>
        </w:rPr>
        <w:t>A) The relationship between the investment term and the interest rate is called the term structure of interest rates.</w:t>
      </w:r>
    </w:p>
    <w:p w:rsidR="00F57E84" w:rsidRPr="0078162A" w:rsidRDefault="00F57E84">
      <w:pPr>
        <w:pStyle w:val="NormalText"/>
        <w:rPr>
          <w:color w:val="auto"/>
        </w:rPr>
      </w:pPr>
      <w:r w:rsidRPr="0078162A">
        <w:rPr>
          <w:color w:val="auto"/>
        </w:rPr>
        <w:t xml:space="preserve">B) Real interest rates indicate the rate at which your money will grow if invested for a certain period. </w:t>
      </w:r>
    </w:p>
    <w:p w:rsidR="00F57E84" w:rsidRPr="0078162A" w:rsidRDefault="00F57E84">
      <w:pPr>
        <w:pStyle w:val="NormalText"/>
        <w:rPr>
          <w:color w:val="auto"/>
        </w:rPr>
      </w:pPr>
      <w:r w:rsidRPr="0078162A">
        <w:rPr>
          <w:color w:val="auto"/>
        </w:rPr>
        <w:t>C) The yield curve is a potential leading indicator of future economic growth.</w:t>
      </w:r>
    </w:p>
    <w:p w:rsidR="00F57E84" w:rsidRPr="0078162A" w:rsidRDefault="00F57E84">
      <w:pPr>
        <w:pStyle w:val="NormalText"/>
        <w:rPr>
          <w:color w:val="auto"/>
        </w:rPr>
      </w:pPr>
      <w:r w:rsidRPr="0078162A">
        <w:rPr>
          <w:color w:val="auto"/>
        </w:rPr>
        <w:t>D) The shape of the yield curve will be strongly influenced by interest rate expectations.</w:t>
      </w:r>
    </w:p>
    <w:p w:rsidR="00F57E84" w:rsidRPr="0078162A" w:rsidRDefault="00F57E84">
      <w:pPr>
        <w:pStyle w:val="NormalText"/>
        <w:ind w:right="0"/>
        <w:rPr>
          <w:color w:val="auto"/>
          <w:sz w:val="18"/>
          <w:szCs w:val="18"/>
        </w:rPr>
      </w:pPr>
    </w:p>
    <w:p w:rsidR="00F57E84" w:rsidRPr="0078162A" w:rsidRDefault="00F57E84">
      <w:pPr>
        <w:pStyle w:val="NormalText"/>
        <w:rPr>
          <w:color w:val="auto"/>
        </w:rPr>
      </w:pPr>
      <w:r w:rsidRPr="0078162A">
        <w:rPr>
          <w:color w:val="auto"/>
        </w:rPr>
        <w:t>3) Which of the following statements is FALSE?</w:t>
      </w:r>
    </w:p>
    <w:p w:rsidR="00F57E84" w:rsidRPr="0078162A" w:rsidRDefault="00F57E84">
      <w:pPr>
        <w:pStyle w:val="NormalText"/>
        <w:rPr>
          <w:color w:val="auto"/>
        </w:rPr>
      </w:pPr>
      <w:r w:rsidRPr="0078162A">
        <w:rPr>
          <w:color w:val="auto"/>
        </w:rPr>
        <w:t>A) The yield curve changes over time.</w:t>
      </w:r>
    </w:p>
    <w:p w:rsidR="00F57E84" w:rsidRPr="0078162A" w:rsidRDefault="00F57E84">
      <w:pPr>
        <w:pStyle w:val="NormalText"/>
        <w:rPr>
          <w:color w:val="auto"/>
        </w:rPr>
      </w:pPr>
      <w:r w:rsidRPr="0078162A">
        <w:rPr>
          <w:color w:val="auto"/>
        </w:rPr>
        <w:t>B) The formulas for computing present values of annuities and perpetuities cannot be used in situations in which cash flows need to be discounted at different rates.</w:t>
      </w:r>
    </w:p>
    <w:p w:rsidR="00F57E84" w:rsidRPr="0078162A" w:rsidRDefault="00F57E84">
      <w:pPr>
        <w:pStyle w:val="NormalText"/>
        <w:rPr>
          <w:color w:val="auto"/>
        </w:rPr>
      </w:pPr>
      <w:r w:rsidRPr="0078162A">
        <w:rPr>
          <w:color w:val="auto"/>
        </w:rPr>
        <w:t>C) We can use the term structure to compute the present and future values of a risk-free cash flow over different investment horizons.</w:t>
      </w:r>
    </w:p>
    <w:p w:rsidR="00F57E84" w:rsidRPr="0078162A" w:rsidRDefault="00F57E84">
      <w:pPr>
        <w:pStyle w:val="NormalText"/>
        <w:rPr>
          <w:color w:val="auto"/>
        </w:rPr>
      </w:pPr>
      <w:r w:rsidRPr="0078162A">
        <w:rPr>
          <w:color w:val="auto"/>
        </w:rPr>
        <w:t>D) The yield curve tends to be inverted as the economy comes out of a recession.</w:t>
      </w:r>
    </w:p>
    <w:p w:rsidR="00F57E84" w:rsidRPr="0078162A" w:rsidRDefault="00F57E84">
      <w:pPr>
        <w:pStyle w:val="NormalText"/>
        <w:ind w:right="0"/>
        <w:rPr>
          <w:color w:val="auto"/>
          <w:sz w:val="18"/>
          <w:szCs w:val="18"/>
        </w:rPr>
      </w:pPr>
    </w:p>
    <w:p w:rsidR="00F57E84" w:rsidRPr="0078162A" w:rsidRDefault="00F57E84">
      <w:pPr>
        <w:pStyle w:val="NormalText"/>
        <w:ind w:right="0"/>
        <w:rPr>
          <w:color w:val="auto"/>
          <w:sz w:val="18"/>
          <w:szCs w:val="18"/>
        </w:rPr>
      </w:pPr>
    </w:p>
    <w:p w:rsidR="00F57E84" w:rsidRPr="0078162A" w:rsidRDefault="00F57E84">
      <w:pPr>
        <w:pStyle w:val="NormalText"/>
        <w:rPr>
          <w:color w:val="auto"/>
        </w:rPr>
      </w:pPr>
      <w:r w:rsidRPr="0078162A">
        <w:rPr>
          <w:color w:val="auto"/>
        </w:rPr>
        <w:t>4) Which of the following statements is FALSE?</w:t>
      </w:r>
    </w:p>
    <w:p w:rsidR="00F57E84" w:rsidRPr="0078162A" w:rsidRDefault="00F57E84">
      <w:pPr>
        <w:pStyle w:val="NormalText"/>
        <w:rPr>
          <w:color w:val="auto"/>
        </w:rPr>
      </w:pPr>
      <w:r w:rsidRPr="0078162A">
        <w:rPr>
          <w:color w:val="auto"/>
        </w:rPr>
        <w:t>A) The plot of the relationship between the investment risk and the interest rate is call the yield curve.</w:t>
      </w:r>
    </w:p>
    <w:p w:rsidR="00F57E84" w:rsidRPr="0078162A" w:rsidRDefault="00F57E84">
      <w:pPr>
        <w:pStyle w:val="NormalText"/>
        <w:rPr>
          <w:color w:val="auto"/>
        </w:rPr>
      </w:pPr>
      <w:r w:rsidRPr="0078162A">
        <w:rPr>
          <w:color w:val="auto"/>
        </w:rPr>
        <w:t>B) Each of the last six recessions in the United States was preceded by a period with an inverted yield curve.</w:t>
      </w:r>
    </w:p>
    <w:p w:rsidR="00F57E84" w:rsidRPr="0078162A" w:rsidRDefault="00F57E84">
      <w:pPr>
        <w:pStyle w:val="NormalText"/>
        <w:rPr>
          <w:color w:val="auto"/>
        </w:rPr>
      </w:pPr>
      <w:r w:rsidRPr="0078162A">
        <w:rPr>
          <w:color w:val="auto"/>
        </w:rPr>
        <w:t>C) The nominal interest rate does not represent the increase in purchasing power that will result from investing.</w:t>
      </w:r>
    </w:p>
    <w:p w:rsidR="00F57E84" w:rsidRPr="0078162A" w:rsidRDefault="00F57E84">
      <w:pPr>
        <w:pStyle w:val="NormalText"/>
        <w:rPr>
          <w:color w:val="auto"/>
        </w:rPr>
      </w:pPr>
      <w:r w:rsidRPr="0078162A">
        <w:rPr>
          <w:color w:val="auto"/>
        </w:rPr>
        <w:t>D) A risk-free cash flow received in two years should be discounted at the two-year interest rate.</w:t>
      </w:r>
    </w:p>
    <w:p w:rsidR="00F57E84" w:rsidRPr="0078162A" w:rsidRDefault="00D9249C">
      <w:pPr>
        <w:pStyle w:val="NormalText"/>
        <w:rPr>
          <w:color w:val="auto"/>
        </w:rPr>
      </w:pPr>
      <w:r w:rsidRPr="0078162A">
        <w:rPr>
          <w:color w:val="auto"/>
        </w:rPr>
        <w:br w:type="page"/>
      </w:r>
      <w:r w:rsidR="00F57E84" w:rsidRPr="0078162A">
        <w:rPr>
          <w:color w:val="auto"/>
        </w:rPr>
        <w:lastRenderedPageBreak/>
        <w:t>5) Which of the following statements is FALSE?</w:t>
      </w:r>
    </w:p>
    <w:p w:rsidR="00F57E84" w:rsidRPr="0078162A" w:rsidRDefault="00F57E84">
      <w:pPr>
        <w:pStyle w:val="NormalText"/>
        <w:rPr>
          <w:color w:val="auto"/>
        </w:rPr>
      </w:pPr>
      <w:r w:rsidRPr="0078162A">
        <w:rPr>
          <w:color w:val="auto"/>
        </w:rPr>
        <w:t>A) An inverted yield curve generally signals an expected decline in future interest rates.</w:t>
      </w:r>
    </w:p>
    <w:p w:rsidR="00F57E84" w:rsidRPr="0078162A" w:rsidRDefault="00F57E84">
      <w:pPr>
        <w:pStyle w:val="NormalText"/>
        <w:rPr>
          <w:color w:val="auto"/>
        </w:rPr>
      </w:pPr>
      <w:r w:rsidRPr="0078162A">
        <w:rPr>
          <w:color w:val="auto"/>
        </w:rPr>
        <w:t>B) An inverted yield curve is often interpreted as a positive forecast for economic growth.</w:t>
      </w:r>
    </w:p>
    <w:p w:rsidR="00F57E84" w:rsidRPr="0078162A" w:rsidRDefault="00F57E84">
      <w:pPr>
        <w:pStyle w:val="NormalText"/>
        <w:rPr>
          <w:color w:val="auto"/>
        </w:rPr>
      </w:pPr>
      <w:r w:rsidRPr="0078162A">
        <w:rPr>
          <w:color w:val="auto"/>
        </w:rPr>
        <w:t>C) All the formulas for computing present values of annuities and perpetuities are based upon discounting all of the cash flows at the same rate.</w:t>
      </w:r>
    </w:p>
    <w:p w:rsidR="00F57E84" w:rsidRPr="0078162A" w:rsidRDefault="00F57E84">
      <w:pPr>
        <w:pStyle w:val="NormalText"/>
        <w:rPr>
          <w:color w:val="auto"/>
        </w:rPr>
      </w:pPr>
      <w:r w:rsidRPr="0078162A">
        <w:rPr>
          <w:color w:val="auto"/>
        </w:rPr>
        <w:t>D) The rate of growth of your purchasing power is determined by the real interest rate.</w:t>
      </w:r>
    </w:p>
    <w:p w:rsidR="00F57E84" w:rsidRPr="0078162A" w:rsidRDefault="00F57E84">
      <w:pPr>
        <w:pStyle w:val="NormalText"/>
        <w:ind w:right="0"/>
        <w:rPr>
          <w:color w:val="auto"/>
          <w:sz w:val="18"/>
          <w:szCs w:val="18"/>
        </w:rPr>
      </w:pPr>
    </w:p>
    <w:p w:rsidR="00F57E84" w:rsidRPr="0078162A" w:rsidRDefault="00F57E84">
      <w:pPr>
        <w:pStyle w:val="NormalText"/>
        <w:rPr>
          <w:color w:val="auto"/>
        </w:rPr>
      </w:pPr>
      <w:r w:rsidRPr="0078162A">
        <w:rPr>
          <w:color w:val="auto"/>
        </w:rPr>
        <w:t>7) If the current inflation rate is 4.2% and you are earning a real rate of return on an investment of 3.8%, then the nominal rate on this investment is closest to:</w:t>
      </w:r>
    </w:p>
    <w:p w:rsidR="00F57E84" w:rsidRPr="0078162A" w:rsidRDefault="00F57E84">
      <w:pPr>
        <w:pStyle w:val="NormalText"/>
        <w:rPr>
          <w:color w:val="auto"/>
        </w:rPr>
      </w:pPr>
      <w:r w:rsidRPr="0078162A">
        <w:rPr>
          <w:color w:val="auto"/>
        </w:rPr>
        <w:t>A) 3.8%</w:t>
      </w:r>
    </w:p>
    <w:p w:rsidR="00F57E84" w:rsidRPr="0078162A" w:rsidRDefault="00F57E84">
      <w:pPr>
        <w:pStyle w:val="NormalText"/>
        <w:rPr>
          <w:color w:val="auto"/>
        </w:rPr>
      </w:pPr>
      <w:r w:rsidRPr="0078162A">
        <w:rPr>
          <w:color w:val="auto"/>
        </w:rPr>
        <w:t>B) 4.2%</w:t>
      </w:r>
    </w:p>
    <w:p w:rsidR="00F57E84" w:rsidRPr="0078162A" w:rsidRDefault="00F57E84">
      <w:pPr>
        <w:pStyle w:val="NormalText"/>
        <w:rPr>
          <w:color w:val="auto"/>
        </w:rPr>
      </w:pPr>
      <w:r w:rsidRPr="0078162A">
        <w:rPr>
          <w:color w:val="auto"/>
        </w:rPr>
        <w:t>C) 8.0%</w:t>
      </w:r>
    </w:p>
    <w:p w:rsidR="00F57E84" w:rsidRPr="0078162A" w:rsidRDefault="00F57E84">
      <w:pPr>
        <w:pStyle w:val="NormalText"/>
        <w:rPr>
          <w:color w:val="auto"/>
        </w:rPr>
      </w:pPr>
      <w:r w:rsidRPr="0078162A">
        <w:rPr>
          <w:color w:val="auto"/>
        </w:rPr>
        <w:t>D) 8.2%</w:t>
      </w:r>
    </w:p>
    <w:p w:rsidR="00F57E84" w:rsidRPr="0078162A" w:rsidRDefault="00F57E84">
      <w:pPr>
        <w:pStyle w:val="NormalText"/>
        <w:ind w:right="0"/>
        <w:rPr>
          <w:color w:val="auto"/>
          <w:sz w:val="18"/>
          <w:szCs w:val="18"/>
        </w:rPr>
      </w:pPr>
    </w:p>
    <w:p w:rsidR="00F57E84" w:rsidRPr="0078162A" w:rsidRDefault="00F57E84">
      <w:pPr>
        <w:pStyle w:val="NormalText"/>
        <w:rPr>
          <w:color w:val="auto"/>
        </w:rPr>
      </w:pPr>
      <w:r w:rsidRPr="0078162A">
        <w:rPr>
          <w:color w:val="auto"/>
        </w:rPr>
        <w:t>8) If an investment providing a nominal return of 12.25% only offers a real rate of return of 5.70%, then the inflation rate is closest to:</w:t>
      </w:r>
    </w:p>
    <w:p w:rsidR="00F57E84" w:rsidRPr="0078162A" w:rsidRDefault="00F57E84">
      <w:pPr>
        <w:pStyle w:val="NormalText"/>
        <w:rPr>
          <w:color w:val="auto"/>
        </w:rPr>
      </w:pPr>
      <w:r w:rsidRPr="0078162A">
        <w:rPr>
          <w:color w:val="auto"/>
        </w:rPr>
        <w:t>A) 5.70%</w:t>
      </w:r>
    </w:p>
    <w:p w:rsidR="00F57E84" w:rsidRPr="0078162A" w:rsidRDefault="00F57E84">
      <w:pPr>
        <w:pStyle w:val="NormalText"/>
        <w:rPr>
          <w:color w:val="auto"/>
        </w:rPr>
      </w:pPr>
      <w:r w:rsidRPr="0078162A">
        <w:rPr>
          <w:color w:val="auto"/>
        </w:rPr>
        <w:t>B) 6.20%</w:t>
      </w:r>
    </w:p>
    <w:p w:rsidR="00F57E84" w:rsidRPr="0078162A" w:rsidRDefault="00F57E84">
      <w:pPr>
        <w:pStyle w:val="NormalText"/>
        <w:rPr>
          <w:color w:val="auto"/>
        </w:rPr>
      </w:pPr>
      <w:r w:rsidRPr="0078162A">
        <w:rPr>
          <w:color w:val="auto"/>
        </w:rPr>
        <w:t>C) 6.55%</w:t>
      </w:r>
    </w:p>
    <w:p w:rsidR="00F57E84" w:rsidRPr="0078162A" w:rsidRDefault="00F57E84">
      <w:pPr>
        <w:pStyle w:val="NormalText"/>
        <w:rPr>
          <w:color w:val="auto"/>
        </w:rPr>
      </w:pPr>
      <w:r w:rsidRPr="0078162A">
        <w:rPr>
          <w:color w:val="auto"/>
        </w:rPr>
        <w:t>D) 12.25%</w:t>
      </w:r>
    </w:p>
    <w:p w:rsidR="006D39CA" w:rsidRPr="0078162A" w:rsidRDefault="006D39CA">
      <w:pPr>
        <w:pStyle w:val="NormalText"/>
        <w:rPr>
          <w:color w:val="auto"/>
        </w:rPr>
      </w:pPr>
    </w:p>
    <w:p w:rsidR="00F57E84" w:rsidRPr="0078162A" w:rsidRDefault="00F57E84">
      <w:pPr>
        <w:pStyle w:val="NormalText"/>
        <w:rPr>
          <w:color w:val="auto"/>
        </w:rPr>
      </w:pPr>
      <w:r w:rsidRPr="0078162A">
        <w:rPr>
          <w:color w:val="auto"/>
        </w:rPr>
        <w:t>9) If the current inflation rate is 5%, then the nominal rate necessary for you to earn an 8% real interest rate on your investment is closest to:</w:t>
      </w:r>
    </w:p>
    <w:p w:rsidR="00F57E84" w:rsidRPr="0078162A" w:rsidRDefault="00F57E84">
      <w:pPr>
        <w:pStyle w:val="NormalText"/>
        <w:rPr>
          <w:color w:val="auto"/>
        </w:rPr>
      </w:pPr>
      <w:r w:rsidRPr="0078162A">
        <w:rPr>
          <w:color w:val="auto"/>
        </w:rPr>
        <w:t>A) 13.0%</w:t>
      </w:r>
    </w:p>
    <w:p w:rsidR="00F57E84" w:rsidRPr="0078162A" w:rsidRDefault="00F57E84">
      <w:pPr>
        <w:pStyle w:val="NormalText"/>
        <w:rPr>
          <w:color w:val="auto"/>
        </w:rPr>
      </w:pPr>
      <w:r w:rsidRPr="0078162A">
        <w:rPr>
          <w:color w:val="auto"/>
        </w:rPr>
        <w:t>B) 13.4%</w:t>
      </w:r>
    </w:p>
    <w:p w:rsidR="00F57E84" w:rsidRPr="0078162A" w:rsidRDefault="00F57E84">
      <w:pPr>
        <w:pStyle w:val="NormalText"/>
        <w:rPr>
          <w:color w:val="auto"/>
        </w:rPr>
      </w:pPr>
      <w:r w:rsidRPr="0078162A">
        <w:rPr>
          <w:color w:val="auto"/>
        </w:rPr>
        <w:t>C) 4.9%</w:t>
      </w:r>
    </w:p>
    <w:p w:rsidR="00F57E84" w:rsidRPr="0078162A" w:rsidRDefault="00F57E84">
      <w:pPr>
        <w:pStyle w:val="NormalText"/>
        <w:rPr>
          <w:color w:val="auto"/>
        </w:rPr>
      </w:pPr>
      <w:r w:rsidRPr="0078162A">
        <w:rPr>
          <w:color w:val="auto"/>
        </w:rPr>
        <w:t>D) 3.0%</w:t>
      </w:r>
    </w:p>
    <w:p w:rsidR="00F57E84" w:rsidRPr="0078162A" w:rsidRDefault="00F57E84">
      <w:pPr>
        <w:pStyle w:val="NormalText"/>
        <w:ind w:right="0"/>
        <w:rPr>
          <w:color w:val="auto"/>
          <w:sz w:val="18"/>
          <w:szCs w:val="18"/>
        </w:rPr>
      </w:pPr>
    </w:p>
    <w:p w:rsidR="00F57E84" w:rsidRPr="0078162A" w:rsidRDefault="00F57E84">
      <w:pPr>
        <w:pStyle w:val="NormalText"/>
        <w:rPr>
          <w:color w:val="auto"/>
        </w:rPr>
      </w:pPr>
      <w:r w:rsidRPr="0078162A">
        <w:rPr>
          <w:color w:val="auto"/>
        </w:rPr>
        <w:t>10) If the current inflation rate is 4% and you have an investment opportunity that pays 10%, then the real rate of interest on your investment is closest to:</w:t>
      </w:r>
    </w:p>
    <w:p w:rsidR="00F57E84" w:rsidRPr="0078162A" w:rsidRDefault="00F57E84">
      <w:pPr>
        <w:pStyle w:val="NormalText"/>
        <w:rPr>
          <w:color w:val="auto"/>
        </w:rPr>
      </w:pPr>
      <w:r w:rsidRPr="0078162A">
        <w:rPr>
          <w:color w:val="auto"/>
        </w:rPr>
        <w:t>A) 10.0%</w:t>
      </w:r>
    </w:p>
    <w:p w:rsidR="00F57E84" w:rsidRPr="0078162A" w:rsidRDefault="00F57E84">
      <w:pPr>
        <w:pStyle w:val="NormalText"/>
        <w:rPr>
          <w:color w:val="auto"/>
        </w:rPr>
      </w:pPr>
      <w:r w:rsidRPr="0078162A">
        <w:rPr>
          <w:color w:val="auto"/>
        </w:rPr>
        <w:t>B) 14.0%</w:t>
      </w:r>
    </w:p>
    <w:p w:rsidR="00F57E84" w:rsidRPr="0078162A" w:rsidRDefault="00F57E84">
      <w:pPr>
        <w:pStyle w:val="NormalText"/>
        <w:rPr>
          <w:color w:val="auto"/>
        </w:rPr>
      </w:pPr>
      <w:r w:rsidRPr="0078162A">
        <w:rPr>
          <w:color w:val="auto"/>
        </w:rPr>
        <w:t>C) 6.0%</w:t>
      </w:r>
    </w:p>
    <w:p w:rsidR="00F57E84" w:rsidRPr="0078162A" w:rsidRDefault="00F57E84">
      <w:pPr>
        <w:pStyle w:val="NormalText"/>
        <w:rPr>
          <w:color w:val="auto"/>
        </w:rPr>
      </w:pPr>
      <w:r w:rsidRPr="0078162A">
        <w:rPr>
          <w:color w:val="auto"/>
        </w:rPr>
        <w:t>D) 5.8%</w:t>
      </w:r>
    </w:p>
    <w:p w:rsidR="00F57E84" w:rsidRPr="0078162A" w:rsidRDefault="00F57E84">
      <w:pPr>
        <w:pStyle w:val="NormalText"/>
        <w:ind w:right="0"/>
        <w:rPr>
          <w:color w:val="auto"/>
          <w:sz w:val="18"/>
          <w:szCs w:val="18"/>
        </w:rPr>
      </w:pPr>
    </w:p>
    <w:p w:rsidR="00F57E84" w:rsidRPr="0078162A" w:rsidRDefault="00F57E84">
      <w:pPr>
        <w:pStyle w:val="NormalText"/>
        <w:ind w:right="0"/>
        <w:rPr>
          <w:color w:val="auto"/>
          <w:sz w:val="18"/>
          <w:szCs w:val="18"/>
        </w:rPr>
      </w:pPr>
    </w:p>
    <w:p w:rsidR="00F57E84" w:rsidRPr="0078162A" w:rsidRDefault="00F57E84">
      <w:pPr>
        <w:pStyle w:val="NormalText"/>
        <w:ind w:right="0"/>
        <w:rPr>
          <w:color w:val="auto"/>
          <w:sz w:val="18"/>
          <w:szCs w:val="18"/>
        </w:rPr>
      </w:pPr>
    </w:p>
    <w:p w:rsidR="00F57E84" w:rsidRPr="0078162A" w:rsidRDefault="00F57E84">
      <w:pPr>
        <w:pStyle w:val="NormalText"/>
        <w:rPr>
          <w:color w:val="auto"/>
        </w:rPr>
      </w:pPr>
      <w:r w:rsidRPr="0078162A">
        <w:rPr>
          <w:i/>
          <w:iCs/>
          <w:color w:val="auto"/>
        </w:rPr>
        <w:t>Use the table for the question(s) below.</w:t>
      </w:r>
    </w:p>
    <w:p w:rsidR="00F57E84" w:rsidRPr="0078162A" w:rsidRDefault="00F57E84">
      <w:pPr>
        <w:pStyle w:val="NormalText"/>
        <w:rPr>
          <w:color w:val="auto"/>
        </w:rPr>
      </w:pPr>
    </w:p>
    <w:p w:rsidR="00F57E84" w:rsidRPr="0078162A" w:rsidRDefault="00F57E84">
      <w:pPr>
        <w:pStyle w:val="NormalText"/>
        <w:rPr>
          <w:color w:val="auto"/>
        </w:rPr>
      </w:pPr>
      <w:r w:rsidRPr="0078162A">
        <w:rPr>
          <w:color w:val="auto"/>
        </w:rPr>
        <w:t>Suppose the term structure of interest rates is shown below:</w:t>
      </w:r>
    </w:p>
    <w:p w:rsidR="00F57E84" w:rsidRPr="0078162A" w:rsidRDefault="00F57E84">
      <w:pPr>
        <w:pStyle w:val="NormalText"/>
        <w:rPr>
          <w:color w:val="auto"/>
        </w:rPr>
      </w:pPr>
    </w:p>
    <w:tbl>
      <w:tblPr>
        <w:tblW w:w="0" w:type="auto"/>
        <w:tblLayout w:type="fixed"/>
        <w:tblCellMar>
          <w:left w:w="0" w:type="dxa"/>
          <w:right w:w="0" w:type="dxa"/>
        </w:tblCellMar>
        <w:tblLook w:val="0000" w:firstRow="0" w:lastRow="0" w:firstColumn="0" w:lastColumn="0" w:noHBand="0" w:noVBand="0"/>
      </w:tblPr>
      <w:tblGrid>
        <w:gridCol w:w="1080"/>
        <w:gridCol w:w="1080"/>
        <w:gridCol w:w="1080"/>
        <w:gridCol w:w="1080"/>
        <w:gridCol w:w="1080"/>
        <w:gridCol w:w="1080"/>
        <w:gridCol w:w="1080"/>
      </w:tblGrid>
      <w:tr w:rsidR="00F57E84" w:rsidRPr="0078162A">
        <w:tblPrEx>
          <w:tblCellMar>
            <w:top w:w="0" w:type="dxa"/>
            <w:left w:w="0" w:type="dxa"/>
            <w:bottom w:w="0" w:type="dxa"/>
            <w:right w:w="0" w:type="dxa"/>
          </w:tblCellMar>
        </w:tblPrEx>
        <w:tc>
          <w:tcPr>
            <w:tcW w:w="1080" w:type="dxa"/>
            <w:tcBorders>
              <w:top w:val="single" w:sz="5" w:space="0" w:color="000000"/>
              <w:left w:val="nil"/>
              <w:bottom w:val="single" w:sz="5" w:space="0" w:color="000000"/>
              <w:right w:val="nil"/>
            </w:tcBorders>
            <w:shd w:val="clear" w:color="auto" w:fill="FFFFFF"/>
            <w:vAlign w:val="bottom"/>
          </w:tcPr>
          <w:p w:rsidR="00F57E84" w:rsidRPr="0078162A" w:rsidRDefault="00F57E84">
            <w:pPr>
              <w:pStyle w:val="NormalText"/>
              <w:rPr>
                <w:b/>
                <w:bCs/>
                <w:color w:val="auto"/>
              </w:rPr>
            </w:pPr>
            <w:r w:rsidRPr="0078162A">
              <w:rPr>
                <w:b/>
                <w:bCs/>
                <w:color w:val="auto"/>
              </w:rPr>
              <w:t>Term</w:t>
            </w:r>
          </w:p>
        </w:tc>
        <w:tc>
          <w:tcPr>
            <w:tcW w:w="10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57E84" w:rsidRPr="0078162A" w:rsidRDefault="00F57E84">
            <w:pPr>
              <w:pStyle w:val="NormalText"/>
              <w:jc w:val="center"/>
              <w:rPr>
                <w:b/>
                <w:bCs/>
                <w:color w:val="auto"/>
              </w:rPr>
            </w:pPr>
            <w:r w:rsidRPr="0078162A">
              <w:rPr>
                <w:b/>
                <w:bCs/>
                <w:color w:val="auto"/>
              </w:rPr>
              <w:t>1 year</w:t>
            </w:r>
          </w:p>
        </w:tc>
        <w:tc>
          <w:tcPr>
            <w:tcW w:w="10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57E84" w:rsidRPr="0078162A" w:rsidRDefault="00F57E84">
            <w:pPr>
              <w:pStyle w:val="NormalText"/>
              <w:jc w:val="center"/>
              <w:rPr>
                <w:b/>
                <w:bCs/>
                <w:color w:val="auto"/>
              </w:rPr>
            </w:pPr>
            <w:r w:rsidRPr="0078162A">
              <w:rPr>
                <w:b/>
                <w:bCs/>
                <w:color w:val="auto"/>
              </w:rPr>
              <w:t>2 years</w:t>
            </w:r>
          </w:p>
        </w:tc>
        <w:tc>
          <w:tcPr>
            <w:tcW w:w="10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57E84" w:rsidRPr="0078162A" w:rsidRDefault="00F57E84">
            <w:pPr>
              <w:pStyle w:val="NormalText"/>
              <w:jc w:val="center"/>
              <w:rPr>
                <w:b/>
                <w:bCs/>
                <w:color w:val="auto"/>
              </w:rPr>
            </w:pPr>
            <w:r w:rsidRPr="0078162A">
              <w:rPr>
                <w:b/>
                <w:bCs/>
                <w:color w:val="auto"/>
              </w:rPr>
              <w:t>3 years</w:t>
            </w:r>
          </w:p>
        </w:tc>
        <w:tc>
          <w:tcPr>
            <w:tcW w:w="10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57E84" w:rsidRPr="0078162A" w:rsidRDefault="00F57E84">
            <w:pPr>
              <w:pStyle w:val="NormalText"/>
              <w:jc w:val="center"/>
              <w:rPr>
                <w:b/>
                <w:bCs/>
                <w:color w:val="auto"/>
              </w:rPr>
            </w:pPr>
            <w:r w:rsidRPr="0078162A">
              <w:rPr>
                <w:b/>
                <w:bCs/>
                <w:color w:val="auto"/>
              </w:rPr>
              <w:t>5 years</w:t>
            </w:r>
          </w:p>
        </w:tc>
        <w:tc>
          <w:tcPr>
            <w:tcW w:w="10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57E84" w:rsidRPr="0078162A" w:rsidRDefault="00F57E84">
            <w:pPr>
              <w:pStyle w:val="NormalText"/>
              <w:jc w:val="center"/>
              <w:rPr>
                <w:b/>
                <w:bCs/>
                <w:color w:val="auto"/>
              </w:rPr>
            </w:pPr>
            <w:r w:rsidRPr="0078162A">
              <w:rPr>
                <w:b/>
                <w:bCs/>
                <w:color w:val="auto"/>
              </w:rPr>
              <w:t>10 years</w:t>
            </w:r>
          </w:p>
        </w:tc>
        <w:tc>
          <w:tcPr>
            <w:tcW w:w="10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57E84" w:rsidRPr="0078162A" w:rsidRDefault="00F57E84">
            <w:pPr>
              <w:pStyle w:val="NormalText"/>
              <w:jc w:val="center"/>
              <w:rPr>
                <w:b/>
                <w:bCs/>
                <w:color w:val="auto"/>
              </w:rPr>
            </w:pPr>
            <w:r w:rsidRPr="0078162A">
              <w:rPr>
                <w:b/>
                <w:bCs/>
                <w:color w:val="auto"/>
              </w:rPr>
              <w:t>20 years</w:t>
            </w:r>
          </w:p>
        </w:tc>
      </w:tr>
      <w:tr w:rsidR="00F57E84" w:rsidRPr="0078162A">
        <w:tblPrEx>
          <w:tblCellMar>
            <w:top w:w="0" w:type="dxa"/>
            <w:left w:w="0" w:type="dxa"/>
            <w:bottom w:w="0" w:type="dxa"/>
            <w:right w:w="0" w:type="dxa"/>
          </w:tblCellMar>
        </w:tblPrEx>
        <w:tc>
          <w:tcPr>
            <w:tcW w:w="1080" w:type="dxa"/>
            <w:tcBorders>
              <w:top w:val="single" w:sz="5" w:space="0" w:color="000000"/>
              <w:left w:val="nil"/>
              <w:bottom w:val="single" w:sz="5" w:space="0" w:color="000000"/>
              <w:right w:val="nil"/>
            </w:tcBorders>
            <w:shd w:val="clear" w:color="auto" w:fill="FFFFFF"/>
            <w:vAlign w:val="bottom"/>
          </w:tcPr>
          <w:p w:rsidR="00F57E84" w:rsidRPr="0078162A" w:rsidRDefault="00F57E84">
            <w:pPr>
              <w:pStyle w:val="NormalText"/>
              <w:ind w:right="0"/>
              <w:rPr>
                <w:color w:val="auto"/>
              </w:rPr>
            </w:pPr>
            <w:r w:rsidRPr="0078162A">
              <w:rPr>
                <w:color w:val="auto"/>
              </w:rPr>
              <w:t>Rate (EAR%)</w:t>
            </w:r>
          </w:p>
        </w:tc>
        <w:tc>
          <w:tcPr>
            <w:tcW w:w="10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57E84" w:rsidRPr="0078162A" w:rsidRDefault="00F57E84">
            <w:pPr>
              <w:pStyle w:val="NormalText"/>
              <w:ind w:right="0"/>
              <w:jc w:val="center"/>
              <w:rPr>
                <w:color w:val="auto"/>
              </w:rPr>
            </w:pPr>
            <w:r w:rsidRPr="0078162A">
              <w:rPr>
                <w:color w:val="auto"/>
              </w:rPr>
              <w:t>5.00%</w:t>
            </w:r>
          </w:p>
        </w:tc>
        <w:tc>
          <w:tcPr>
            <w:tcW w:w="10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57E84" w:rsidRPr="0078162A" w:rsidRDefault="00F57E84">
            <w:pPr>
              <w:pStyle w:val="NormalText"/>
              <w:ind w:right="0"/>
              <w:jc w:val="center"/>
              <w:rPr>
                <w:color w:val="auto"/>
              </w:rPr>
            </w:pPr>
            <w:r w:rsidRPr="0078162A">
              <w:rPr>
                <w:color w:val="auto"/>
              </w:rPr>
              <w:t>4.80%</w:t>
            </w:r>
          </w:p>
        </w:tc>
        <w:tc>
          <w:tcPr>
            <w:tcW w:w="10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57E84" w:rsidRPr="0078162A" w:rsidRDefault="00F57E84">
            <w:pPr>
              <w:pStyle w:val="NormalText"/>
              <w:ind w:right="0"/>
              <w:jc w:val="center"/>
              <w:rPr>
                <w:color w:val="auto"/>
              </w:rPr>
            </w:pPr>
            <w:r w:rsidRPr="0078162A">
              <w:rPr>
                <w:color w:val="auto"/>
              </w:rPr>
              <w:t>4.60%</w:t>
            </w:r>
          </w:p>
        </w:tc>
        <w:tc>
          <w:tcPr>
            <w:tcW w:w="10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57E84" w:rsidRPr="0078162A" w:rsidRDefault="00F57E84">
            <w:pPr>
              <w:pStyle w:val="NormalText"/>
              <w:ind w:right="0"/>
              <w:jc w:val="center"/>
              <w:rPr>
                <w:color w:val="auto"/>
              </w:rPr>
            </w:pPr>
            <w:r w:rsidRPr="0078162A">
              <w:rPr>
                <w:color w:val="auto"/>
              </w:rPr>
              <w:t>4.50%</w:t>
            </w:r>
          </w:p>
        </w:tc>
        <w:tc>
          <w:tcPr>
            <w:tcW w:w="10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57E84" w:rsidRPr="0078162A" w:rsidRDefault="00F57E84">
            <w:pPr>
              <w:pStyle w:val="NormalText"/>
              <w:ind w:right="0"/>
              <w:jc w:val="center"/>
              <w:rPr>
                <w:color w:val="auto"/>
              </w:rPr>
            </w:pPr>
            <w:r w:rsidRPr="0078162A">
              <w:rPr>
                <w:color w:val="auto"/>
              </w:rPr>
              <w:t>4.25%</w:t>
            </w:r>
          </w:p>
        </w:tc>
        <w:tc>
          <w:tcPr>
            <w:tcW w:w="10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57E84" w:rsidRPr="0078162A" w:rsidRDefault="00F57E84">
            <w:pPr>
              <w:pStyle w:val="NormalText"/>
              <w:ind w:right="0"/>
              <w:jc w:val="center"/>
              <w:rPr>
                <w:color w:val="auto"/>
              </w:rPr>
            </w:pPr>
            <w:r w:rsidRPr="0078162A">
              <w:rPr>
                <w:color w:val="auto"/>
              </w:rPr>
              <w:t>4.15%</w:t>
            </w:r>
          </w:p>
        </w:tc>
      </w:tr>
    </w:tbl>
    <w:p w:rsidR="00F57E84" w:rsidRPr="0078162A" w:rsidRDefault="00F57E84">
      <w:pPr>
        <w:pStyle w:val="NormalText"/>
        <w:ind w:right="0"/>
        <w:rPr>
          <w:color w:val="auto"/>
        </w:rPr>
      </w:pPr>
    </w:p>
    <w:p w:rsidR="00F57E84" w:rsidRPr="0078162A" w:rsidRDefault="00F57E84">
      <w:pPr>
        <w:pStyle w:val="NormalText"/>
        <w:rPr>
          <w:color w:val="auto"/>
        </w:rPr>
      </w:pPr>
      <w:r w:rsidRPr="0078162A">
        <w:rPr>
          <w:color w:val="auto"/>
        </w:rPr>
        <w:t>16) What is the NPV of an investment that costs $2500 and pays $1000 certain at the end of one, three, and five years?</w:t>
      </w:r>
    </w:p>
    <w:p w:rsidR="00F57E84" w:rsidRPr="0078162A" w:rsidRDefault="00F57E84">
      <w:pPr>
        <w:pStyle w:val="NormalText"/>
        <w:ind w:right="0"/>
        <w:rPr>
          <w:color w:val="auto"/>
          <w:sz w:val="18"/>
          <w:szCs w:val="18"/>
        </w:rPr>
      </w:pPr>
    </w:p>
    <w:p w:rsidR="00F57E84" w:rsidRPr="0078162A" w:rsidRDefault="00F57E84">
      <w:pPr>
        <w:pStyle w:val="NormalText"/>
        <w:ind w:right="0"/>
        <w:rPr>
          <w:rFonts w:ascii="Times New Roman" w:hAnsi="Times New Roman" w:cs="Times New Roman"/>
          <w:color w:val="auto"/>
          <w:sz w:val="24"/>
          <w:szCs w:val="24"/>
        </w:rPr>
      </w:pPr>
      <w:r w:rsidRPr="0078162A">
        <w:rPr>
          <w:rFonts w:ascii="Times New Roman" w:hAnsi="Times New Roman" w:cs="Times New Roman"/>
          <w:color w:val="auto"/>
          <w:sz w:val="24"/>
          <w:szCs w:val="24"/>
        </w:rPr>
        <w:t>5.4   Risk and Taxes</w:t>
      </w:r>
    </w:p>
    <w:p w:rsidR="00F57E84" w:rsidRPr="0078162A" w:rsidRDefault="00F57E84">
      <w:pPr>
        <w:pStyle w:val="NormalText"/>
        <w:ind w:right="0"/>
        <w:rPr>
          <w:rFonts w:ascii="Times New Roman" w:hAnsi="Times New Roman" w:cs="Times New Roman"/>
          <w:color w:val="auto"/>
          <w:sz w:val="24"/>
          <w:szCs w:val="24"/>
        </w:rPr>
      </w:pPr>
    </w:p>
    <w:p w:rsidR="00F57E84" w:rsidRPr="0078162A" w:rsidRDefault="00F57E84">
      <w:pPr>
        <w:pStyle w:val="NormalText"/>
        <w:rPr>
          <w:color w:val="auto"/>
        </w:rPr>
      </w:pPr>
      <w:r w:rsidRPr="0078162A">
        <w:rPr>
          <w:i/>
          <w:iCs/>
          <w:color w:val="auto"/>
        </w:rPr>
        <w:t>Use the following information to answer the question(s) below:</w:t>
      </w:r>
    </w:p>
    <w:p w:rsidR="00F57E84" w:rsidRPr="0078162A" w:rsidRDefault="00F57E84">
      <w:pPr>
        <w:pStyle w:val="NormalText"/>
        <w:rPr>
          <w:color w:val="auto"/>
        </w:rPr>
      </w:pPr>
    </w:p>
    <w:p w:rsidR="00F57E84" w:rsidRPr="0078162A" w:rsidRDefault="00F57E84">
      <w:pPr>
        <w:pStyle w:val="NormalText"/>
        <w:rPr>
          <w:color w:val="auto"/>
        </w:rPr>
      </w:pPr>
      <w:r w:rsidRPr="0078162A">
        <w:rPr>
          <w:color w:val="auto"/>
        </w:rPr>
        <w:t>Suppose the term structure of risk-free interest rates is given as:</w:t>
      </w:r>
    </w:p>
    <w:p w:rsidR="00F57E84" w:rsidRPr="0078162A" w:rsidRDefault="00F57E84">
      <w:pPr>
        <w:pStyle w:val="NormalText"/>
        <w:rPr>
          <w:color w:val="auto"/>
        </w:rPr>
      </w:pPr>
    </w:p>
    <w:p w:rsidR="00F57E84" w:rsidRPr="0078162A" w:rsidRDefault="00F57E84">
      <w:pPr>
        <w:pStyle w:val="NormalText"/>
        <w:tabs>
          <w:tab w:val="left" w:leader="hyphen" w:pos="0"/>
          <w:tab w:val="left" w:pos="360"/>
          <w:tab w:val="left" w:pos="1100"/>
          <w:tab w:val="left" w:pos="1980"/>
          <w:tab w:val="left" w:pos="2860"/>
          <w:tab w:val="left" w:pos="3760"/>
          <w:tab w:val="left" w:pos="4680"/>
        </w:tabs>
        <w:rPr>
          <w:color w:val="auto"/>
        </w:rPr>
      </w:pPr>
      <w:r w:rsidRPr="0078162A">
        <w:rPr>
          <w:color w:val="auto"/>
        </w:rPr>
        <w:tab/>
        <w:t>Term</w:t>
      </w:r>
      <w:r w:rsidRPr="0078162A">
        <w:rPr>
          <w:color w:val="auto"/>
        </w:rPr>
        <w:tab/>
        <w:t>1 year</w:t>
      </w:r>
      <w:r w:rsidRPr="0078162A">
        <w:rPr>
          <w:color w:val="auto"/>
        </w:rPr>
        <w:tab/>
        <w:t>2 years</w:t>
      </w:r>
      <w:r w:rsidRPr="0078162A">
        <w:rPr>
          <w:color w:val="auto"/>
        </w:rPr>
        <w:tab/>
        <w:t>3 years</w:t>
      </w:r>
      <w:r w:rsidRPr="0078162A">
        <w:rPr>
          <w:color w:val="auto"/>
        </w:rPr>
        <w:tab/>
        <w:t>5 years</w:t>
      </w:r>
      <w:r w:rsidRPr="0078162A">
        <w:rPr>
          <w:color w:val="auto"/>
        </w:rPr>
        <w:tab/>
        <w:t>10 years</w:t>
      </w:r>
    </w:p>
    <w:p w:rsidR="00F57E84" w:rsidRPr="0078162A" w:rsidRDefault="00F57E84">
      <w:pPr>
        <w:pStyle w:val="NormalText"/>
        <w:tabs>
          <w:tab w:val="left" w:leader="hyphen" w:pos="0"/>
          <w:tab w:val="left" w:pos="360"/>
          <w:tab w:val="left" w:pos="1100"/>
          <w:tab w:val="left" w:pos="1980"/>
          <w:tab w:val="left" w:pos="2860"/>
          <w:tab w:val="left" w:pos="3760"/>
          <w:tab w:val="left" w:pos="4680"/>
        </w:tabs>
        <w:rPr>
          <w:color w:val="auto"/>
        </w:rPr>
      </w:pPr>
      <w:r w:rsidRPr="0078162A">
        <w:rPr>
          <w:color w:val="auto"/>
        </w:rPr>
        <w:tab/>
        <w:t>Rate</w:t>
      </w:r>
      <w:r w:rsidRPr="0078162A">
        <w:rPr>
          <w:color w:val="auto"/>
        </w:rPr>
        <w:tab/>
        <w:t>2.25%</w:t>
      </w:r>
      <w:r w:rsidRPr="0078162A">
        <w:rPr>
          <w:color w:val="auto"/>
        </w:rPr>
        <w:tab/>
        <w:t>2.80%</w:t>
      </w:r>
      <w:r w:rsidRPr="0078162A">
        <w:rPr>
          <w:color w:val="auto"/>
        </w:rPr>
        <w:tab/>
        <w:t>3.20%</w:t>
      </w:r>
      <w:r w:rsidRPr="0078162A">
        <w:rPr>
          <w:color w:val="auto"/>
        </w:rPr>
        <w:tab/>
        <w:t>4.10%</w:t>
      </w:r>
      <w:r w:rsidRPr="0078162A">
        <w:rPr>
          <w:color w:val="auto"/>
        </w:rPr>
        <w:tab/>
        <w:t>6.30%</w:t>
      </w:r>
    </w:p>
    <w:p w:rsidR="00F57E84" w:rsidRPr="0078162A" w:rsidRDefault="00F57E84">
      <w:pPr>
        <w:pStyle w:val="NormalText"/>
        <w:tabs>
          <w:tab w:val="left" w:leader="hyphen" w:pos="0"/>
          <w:tab w:val="left" w:pos="360"/>
          <w:tab w:val="left" w:pos="1100"/>
          <w:tab w:val="left" w:pos="1980"/>
          <w:tab w:val="left" w:pos="2860"/>
          <w:tab w:val="left" w:pos="3760"/>
          <w:tab w:val="left" w:pos="4680"/>
        </w:tabs>
        <w:rPr>
          <w:color w:val="auto"/>
        </w:rPr>
      </w:pPr>
    </w:p>
    <w:p w:rsidR="00F57E84" w:rsidRPr="0078162A" w:rsidRDefault="00F57E84">
      <w:pPr>
        <w:pStyle w:val="NormalText"/>
        <w:rPr>
          <w:color w:val="auto"/>
        </w:rPr>
      </w:pPr>
      <w:r w:rsidRPr="0078162A">
        <w:rPr>
          <w:color w:val="auto"/>
        </w:rPr>
        <w:t>6) The present value of an investment that pays $2000 in one year and $3000 in three years for certain is closest to:</w:t>
      </w:r>
    </w:p>
    <w:p w:rsidR="00F57E84" w:rsidRPr="0078162A" w:rsidRDefault="00F57E84">
      <w:pPr>
        <w:pStyle w:val="NormalText"/>
        <w:rPr>
          <w:color w:val="auto"/>
        </w:rPr>
      </w:pPr>
      <w:r w:rsidRPr="0078162A">
        <w:rPr>
          <w:color w:val="auto"/>
        </w:rPr>
        <w:t>A) $4707</w:t>
      </w:r>
    </w:p>
    <w:p w:rsidR="00F57E84" w:rsidRPr="0078162A" w:rsidRDefault="00F57E84">
      <w:pPr>
        <w:pStyle w:val="NormalText"/>
        <w:rPr>
          <w:color w:val="auto"/>
        </w:rPr>
      </w:pPr>
      <w:r w:rsidRPr="0078162A">
        <w:rPr>
          <w:color w:val="auto"/>
        </w:rPr>
        <w:t>B) $4685</w:t>
      </w:r>
    </w:p>
    <w:p w:rsidR="00F57E84" w:rsidRPr="0078162A" w:rsidRDefault="00F57E84">
      <w:pPr>
        <w:pStyle w:val="NormalText"/>
        <w:rPr>
          <w:color w:val="auto"/>
        </w:rPr>
      </w:pPr>
      <w:r w:rsidRPr="0078162A">
        <w:rPr>
          <w:color w:val="auto"/>
        </w:rPr>
        <w:t>C) $4729</w:t>
      </w:r>
    </w:p>
    <w:p w:rsidR="00F57E84" w:rsidRPr="0078162A" w:rsidRDefault="00F57E84">
      <w:pPr>
        <w:pStyle w:val="NormalText"/>
        <w:rPr>
          <w:color w:val="auto"/>
        </w:rPr>
      </w:pPr>
      <w:r w:rsidRPr="0078162A">
        <w:rPr>
          <w:color w:val="auto"/>
        </w:rPr>
        <w:t>D) $5000</w:t>
      </w:r>
    </w:p>
    <w:p w:rsidR="0011260D" w:rsidRPr="0078162A" w:rsidRDefault="0011260D">
      <w:pPr>
        <w:pStyle w:val="NormalText"/>
        <w:rPr>
          <w:color w:val="auto"/>
        </w:rPr>
      </w:pPr>
    </w:p>
    <w:p w:rsidR="00F57E84" w:rsidRPr="0078162A" w:rsidRDefault="00F57E84">
      <w:pPr>
        <w:pStyle w:val="NormalText"/>
        <w:rPr>
          <w:color w:val="auto"/>
        </w:rPr>
      </w:pPr>
      <w:r w:rsidRPr="0078162A">
        <w:rPr>
          <w:color w:val="auto"/>
        </w:rPr>
        <w:t>7) The present value of an investment that pays $1000 in two years and $5000 in ten years for certain is closest to:</w:t>
      </w:r>
    </w:p>
    <w:p w:rsidR="00F57E84" w:rsidRPr="0078162A" w:rsidRDefault="00F57E84">
      <w:pPr>
        <w:pStyle w:val="NormalText"/>
        <w:rPr>
          <w:color w:val="auto"/>
        </w:rPr>
      </w:pPr>
      <w:r w:rsidRPr="0078162A">
        <w:rPr>
          <w:color w:val="auto"/>
        </w:rPr>
        <w:t>A) $3660</w:t>
      </w:r>
    </w:p>
    <w:p w:rsidR="00F57E84" w:rsidRPr="0078162A" w:rsidRDefault="00F57E84">
      <w:pPr>
        <w:pStyle w:val="NormalText"/>
        <w:rPr>
          <w:color w:val="auto"/>
        </w:rPr>
      </w:pPr>
      <w:r w:rsidRPr="0078162A">
        <w:rPr>
          <w:color w:val="auto"/>
        </w:rPr>
        <w:t>B) $3687</w:t>
      </w:r>
    </w:p>
    <w:p w:rsidR="00F57E84" w:rsidRPr="0078162A" w:rsidRDefault="00F57E84">
      <w:pPr>
        <w:pStyle w:val="NormalText"/>
        <w:rPr>
          <w:color w:val="auto"/>
        </w:rPr>
      </w:pPr>
      <w:r w:rsidRPr="0078162A">
        <w:rPr>
          <w:color w:val="auto"/>
        </w:rPr>
        <w:t>C) $3707</w:t>
      </w:r>
    </w:p>
    <w:p w:rsidR="00F57E84" w:rsidRPr="0078162A" w:rsidRDefault="00F57E84">
      <w:pPr>
        <w:pStyle w:val="NormalText"/>
        <w:rPr>
          <w:color w:val="auto"/>
        </w:rPr>
      </w:pPr>
      <w:r w:rsidRPr="0078162A">
        <w:rPr>
          <w:color w:val="auto"/>
        </w:rPr>
        <w:t>D) $4292</w:t>
      </w:r>
    </w:p>
    <w:p w:rsidR="0011260D" w:rsidRPr="0078162A" w:rsidRDefault="0011260D">
      <w:pPr>
        <w:pStyle w:val="NormalText"/>
        <w:rPr>
          <w:i/>
          <w:iCs/>
          <w:color w:val="auto"/>
        </w:rPr>
      </w:pPr>
    </w:p>
    <w:p w:rsidR="0011260D" w:rsidRPr="0078162A" w:rsidRDefault="0011260D" w:rsidP="0011260D">
      <w:pPr>
        <w:pStyle w:val="NormalText"/>
        <w:ind w:right="0"/>
        <w:rPr>
          <w:rFonts w:ascii="Times New Roman" w:hAnsi="Times New Roman" w:cs="Times New Roman"/>
          <w:b/>
          <w:bCs/>
          <w:color w:val="auto"/>
          <w:sz w:val="24"/>
          <w:szCs w:val="24"/>
        </w:rPr>
      </w:pPr>
      <w:r w:rsidRPr="0078162A">
        <w:rPr>
          <w:rFonts w:ascii="Times New Roman" w:hAnsi="Times New Roman" w:cs="Times New Roman"/>
          <w:b/>
          <w:bCs/>
          <w:i/>
          <w:iCs/>
          <w:color w:val="auto"/>
          <w:sz w:val="24"/>
          <w:szCs w:val="24"/>
        </w:rPr>
        <w:t xml:space="preserve">Corporate Finance, 4e, Global Edition </w:t>
      </w:r>
      <w:r w:rsidRPr="0078162A">
        <w:rPr>
          <w:rFonts w:ascii="Times New Roman" w:hAnsi="Times New Roman" w:cs="Times New Roman"/>
          <w:b/>
          <w:bCs/>
          <w:color w:val="auto"/>
          <w:sz w:val="24"/>
          <w:szCs w:val="24"/>
        </w:rPr>
        <w:t xml:space="preserve">(Berk / </w:t>
      </w:r>
      <w:proofErr w:type="spellStart"/>
      <w:r w:rsidRPr="0078162A">
        <w:rPr>
          <w:rFonts w:ascii="Times New Roman" w:hAnsi="Times New Roman" w:cs="Times New Roman"/>
          <w:b/>
          <w:bCs/>
          <w:color w:val="auto"/>
          <w:sz w:val="24"/>
          <w:szCs w:val="24"/>
        </w:rPr>
        <w:t>DeMarzo</w:t>
      </w:r>
      <w:proofErr w:type="spellEnd"/>
      <w:r w:rsidRPr="0078162A">
        <w:rPr>
          <w:rFonts w:ascii="Times New Roman" w:hAnsi="Times New Roman" w:cs="Times New Roman"/>
          <w:b/>
          <w:bCs/>
          <w:color w:val="auto"/>
          <w:sz w:val="24"/>
          <w:szCs w:val="24"/>
        </w:rPr>
        <w:t>)</w:t>
      </w:r>
    </w:p>
    <w:p w:rsidR="0011260D" w:rsidRPr="0078162A" w:rsidRDefault="0011260D" w:rsidP="0011260D">
      <w:pPr>
        <w:pStyle w:val="NormalText"/>
        <w:ind w:right="0"/>
        <w:rPr>
          <w:rFonts w:ascii="Times New Roman" w:hAnsi="Times New Roman" w:cs="Times New Roman"/>
          <w:b/>
          <w:bCs/>
          <w:color w:val="auto"/>
          <w:sz w:val="24"/>
          <w:szCs w:val="24"/>
        </w:rPr>
      </w:pPr>
      <w:r w:rsidRPr="0078162A">
        <w:rPr>
          <w:rFonts w:ascii="Times New Roman" w:hAnsi="Times New Roman" w:cs="Times New Roman"/>
          <w:b/>
          <w:bCs/>
          <w:color w:val="auto"/>
          <w:sz w:val="24"/>
          <w:szCs w:val="24"/>
        </w:rPr>
        <w:t>Chapter 6   Valuing Bonds</w:t>
      </w:r>
    </w:p>
    <w:p w:rsidR="0011260D" w:rsidRPr="0078162A" w:rsidRDefault="0011260D" w:rsidP="0011260D">
      <w:pPr>
        <w:pStyle w:val="NormalText"/>
        <w:ind w:right="0"/>
        <w:rPr>
          <w:rFonts w:ascii="Times New Roman" w:hAnsi="Times New Roman" w:cs="Times New Roman"/>
          <w:b/>
          <w:bCs/>
          <w:color w:val="auto"/>
          <w:sz w:val="24"/>
          <w:szCs w:val="24"/>
        </w:rPr>
      </w:pPr>
    </w:p>
    <w:p w:rsidR="0011260D" w:rsidRPr="0078162A" w:rsidRDefault="0011260D" w:rsidP="0011260D">
      <w:pPr>
        <w:pStyle w:val="NormalText"/>
        <w:ind w:right="0"/>
        <w:rPr>
          <w:rFonts w:ascii="Times New Roman" w:hAnsi="Times New Roman" w:cs="Times New Roman"/>
          <w:color w:val="auto"/>
          <w:sz w:val="24"/>
          <w:szCs w:val="24"/>
        </w:rPr>
      </w:pPr>
      <w:r w:rsidRPr="0078162A">
        <w:rPr>
          <w:rFonts w:ascii="Times New Roman" w:hAnsi="Times New Roman" w:cs="Times New Roman"/>
          <w:color w:val="auto"/>
          <w:sz w:val="24"/>
          <w:szCs w:val="24"/>
        </w:rPr>
        <w:t>6.1   Bond Cash Flows, Prices, and Yields</w:t>
      </w:r>
    </w:p>
    <w:p w:rsidR="0011260D" w:rsidRPr="0078162A" w:rsidRDefault="0011260D" w:rsidP="0011260D">
      <w:pPr>
        <w:pStyle w:val="NormalText"/>
        <w:ind w:right="0"/>
        <w:rPr>
          <w:rFonts w:ascii="Times New Roman" w:hAnsi="Times New Roman" w:cs="Times New Roman"/>
          <w:color w:val="auto"/>
          <w:sz w:val="24"/>
          <w:szCs w:val="24"/>
        </w:rPr>
      </w:pPr>
    </w:p>
    <w:p w:rsidR="0011260D" w:rsidRPr="0078162A" w:rsidRDefault="0011260D" w:rsidP="0011260D">
      <w:pPr>
        <w:pStyle w:val="NormalText"/>
        <w:rPr>
          <w:color w:val="auto"/>
        </w:rPr>
      </w:pPr>
      <w:r w:rsidRPr="0078162A">
        <w:rPr>
          <w:color w:val="auto"/>
        </w:rPr>
        <w:t>1) Which of the following statements is FALSE?</w:t>
      </w:r>
    </w:p>
    <w:p w:rsidR="0011260D" w:rsidRPr="0078162A" w:rsidRDefault="0011260D" w:rsidP="0011260D">
      <w:pPr>
        <w:pStyle w:val="NormalText"/>
        <w:rPr>
          <w:color w:val="auto"/>
        </w:rPr>
      </w:pPr>
      <w:r w:rsidRPr="0078162A">
        <w:rPr>
          <w:color w:val="auto"/>
        </w:rPr>
        <w:t>A) Bonds are a securities sold by governments and corporations to raise money from investors today in exchange for promised future payments.</w:t>
      </w:r>
    </w:p>
    <w:p w:rsidR="0011260D" w:rsidRPr="0078162A" w:rsidRDefault="0011260D" w:rsidP="0011260D">
      <w:pPr>
        <w:pStyle w:val="NormalText"/>
        <w:rPr>
          <w:color w:val="auto"/>
        </w:rPr>
      </w:pPr>
      <w:r w:rsidRPr="0078162A">
        <w:rPr>
          <w:color w:val="auto"/>
        </w:rPr>
        <w:t>B) By convention the coupon rate is expressed as an effective annual rate.</w:t>
      </w:r>
    </w:p>
    <w:p w:rsidR="0011260D" w:rsidRPr="0078162A" w:rsidRDefault="0011260D" w:rsidP="0011260D">
      <w:pPr>
        <w:pStyle w:val="NormalText"/>
        <w:rPr>
          <w:color w:val="auto"/>
        </w:rPr>
      </w:pPr>
      <w:r w:rsidRPr="0078162A">
        <w:rPr>
          <w:color w:val="auto"/>
        </w:rPr>
        <w:t>C) Bonds typically make two types of payments to their holders.</w:t>
      </w:r>
    </w:p>
    <w:p w:rsidR="0011260D" w:rsidRPr="0078162A" w:rsidRDefault="0011260D" w:rsidP="0011260D">
      <w:pPr>
        <w:pStyle w:val="NormalText"/>
        <w:rPr>
          <w:color w:val="auto"/>
        </w:rPr>
      </w:pPr>
      <w:r w:rsidRPr="0078162A">
        <w:rPr>
          <w:color w:val="auto"/>
        </w:rPr>
        <w:t>D) The time remaining until the repayment date is known as the term of the bond.</w:t>
      </w:r>
    </w:p>
    <w:p w:rsidR="0011260D" w:rsidRPr="0078162A" w:rsidRDefault="0011260D" w:rsidP="0011260D">
      <w:pPr>
        <w:pStyle w:val="NormalText"/>
        <w:ind w:right="0"/>
        <w:rPr>
          <w:color w:val="auto"/>
          <w:sz w:val="18"/>
          <w:szCs w:val="18"/>
        </w:rPr>
      </w:pPr>
    </w:p>
    <w:p w:rsidR="0011260D" w:rsidRPr="0078162A" w:rsidRDefault="0011260D" w:rsidP="0011260D">
      <w:pPr>
        <w:pStyle w:val="NormalText"/>
        <w:rPr>
          <w:color w:val="auto"/>
        </w:rPr>
      </w:pPr>
      <w:r w:rsidRPr="0078162A">
        <w:rPr>
          <w:color w:val="auto"/>
        </w:rPr>
        <w:t>3) Which of the following statements is FALSE?</w:t>
      </w:r>
    </w:p>
    <w:p w:rsidR="0011260D" w:rsidRPr="0078162A" w:rsidRDefault="0011260D" w:rsidP="0011260D">
      <w:pPr>
        <w:pStyle w:val="NormalText"/>
        <w:rPr>
          <w:color w:val="auto"/>
        </w:rPr>
      </w:pPr>
      <w:r w:rsidRPr="0078162A">
        <w:rPr>
          <w:color w:val="auto"/>
        </w:rPr>
        <w:t>A) The bond certificate typically specifies that the coupons will be paid periodically until the maturity date of the bond.</w:t>
      </w:r>
    </w:p>
    <w:p w:rsidR="0011260D" w:rsidRPr="0078162A" w:rsidRDefault="0011260D" w:rsidP="0011260D">
      <w:pPr>
        <w:pStyle w:val="NormalText"/>
        <w:rPr>
          <w:color w:val="auto"/>
        </w:rPr>
      </w:pPr>
      <w:r w:rsidRPr="0078162A">
        <w:rPr>
          <w:color w:val="auto"/>
        </w:rPr>
        <w:t>B) The bond certificate indicates the amounts and dates of all payments to be made.</w:t>
      </w:r>
    </w:p>
    <w:p w:rsidR="0011260D" w:rsidRPr="0078162A" w:rsidRDefault="0011260D" w:rsidP="0011260D">
      <w:pPr>
        <w:pStyle w:val="NormalText"/>
        <w:rPr>
          <w:color w:val="auto"/>
        </w:rPr>
      </w:pPr>
      <w:r w:rsidRPr="0078162A">
        <w:rPr>
          <w:color w:val="auto"/>
        </w:rPr>
        <w:t>C) The only cash payments the investor will receive from a zero coupon bond are the interest payments that are paid up until the maturity date.</w:t>
      </w:r>
    </w:p>
    <w:p w:rsidR="0011260D" w:rsidRPr="0078162A" w:rsidRDefault="0011260D" w:rsidP="0011260D">
      <w:pPr>
        <w:pStyle w:val="NormalText"/>
        <w:rPr>
          <w:color w:val="auto"/>
        </w:rPr>
      </w:pPr>
      <w:r w:rsidRPr="0078162A">
        <w:rPr>
          <w:color w:val="auto"/>
        </w:rPr>
        <w:t>D) Usually the face value of a bond is repaid at maturity.</w:t>
      </w:r>
    </w:p>
    <w:p w:rsidR="0011260D" w:rsidRPr="0078162A" w:rsidRDefault="0011260D" w:rsidP="0011260D">
      <w:pPr>
        <w:pStyle w:val="NormalText"/>
        <w:ind w:right="0"/>
        <w:rPr>
          <w:color w:val="auto"/>
          <w:sz w:val="18"/>
          <w:szCs w:val="18"/>
        </w:rPr>
      </w:pPr>
    </w:p>
    <w:p w:rsidR="0011260D" w:rsidRPr="0078162A" w:rsidRDefault="0011260D" w:rsidP="0011260D">
      <w:pPr>
        <w:pStyle w:val="NormalText"/>
        <w:rPr>
          <w:color w:val="auto"/>
        </w:rPr>
      </w:pPr>
      <w:r w:rsidRPr="0078162A">
        <w:rPr>
          <w:color w:val="auto"/>
        </w:rPr>
        <w:t>4) Which of the following statements is FALSE?</w:t>
      </w:r>
    </w:p>
    <w:p w:rsidR="0011260D" w:rsidRPr="0078162A" w:rsidRDefault="0011260D" w:rsidP="0011260D">
      <w:pPr>
        <w:pStyle w:val="NormalText"/>
        <w:rPr>
          <w:color w:val="auto"/>
        </w:rPr>
      </w:pPr>
      <w:r w:rsidRPr="0078162A">
        <w:rPr>
          <w:color w:val="auto"/>
        </w:rPr>
        <w:t>A) The amount of each coupon payment is determined by the coupon rate of the bond.</w:t>
      </w:r>
    </w:p>
    <w:p w:rsidR="0011260D" w:rsidRPr="0078162A" w:rsidRDefault="0011260D" w:rsidP="0011260D">
      <w:pPr>
        <w:pStyle w:val="NormalText"/>
        <w:rPr>
          <w:color w:val="auto"/>
        </w:rPr>
      </w:pPr>
      <w:r w:rsidRPr="0078162A">
        <w:rPr>
          <w:color w:val="auto"/>
        </w:rPr>
        <w:t>B) Prior to its maturity date, the price of a zero-coupon bond is always greater than its face value.</w:t>
      </w:r>
    </w:p>
    <w:p w:rsidR="0011260D" w:rsidRPr="0078162A" w:rsidRDefault="0011260D" w:rsidP="0011260D">
      <w:pPr>
        <w:pStyle w:val="NormalText"/>
        <w:rPr>
          <w:color w:val="auto"/>
        </w:rPr>
      </w:pPr>
      <w:r w:rsidRPr="0078162A">
        <w:rPr>
          <w:color w:val="auto"/>
        </w:rPr>
        <w:t>C) The simplest type of bond is a zero-coupon bond.</w:t>
      </w:r>
    </w:p>
    <w:p w:rsidR="0011260D" w:rsidRPr="0078162A" w:rsidRDefault="0011260D" w:rsidP="0011260D">
      <w:pPr>
        <w:pStyle w:val="NormalText"/>
        <w:rPr>
          <w:color w:val="auto"/>
        </w:rPr>
      </w:pPr>
      <w:r w:rsidRPr="0078162A">
        <w:rPr>
          <w:color w:val="auto"/>
        </w:rPr>
        <w:t>D) Treasury bills are U.S. government bonds with a maturity of up to one year.</w:t>
      </w:r>
    </w:p>
    <w:p w:rsidR="0011260D" w:rsidRPr="0078162A" w:rsidRDefault="0011260D" w:rsidP="0011260D">
      <w:pPr>
        <w:pStyle w:val="NormalText"/>
        <w:rPr>
          <w:color w:val="auto"/>
          <w:sz w:val="18"/>
          <w:szCs w:val="18"/>
        </w:rPr>
      </w:pPr>
      <w:r w:rsidRPr="0078162A">
        <w:rPr>
          <w:color w:val="auto"/>
        </w:rPr>
        <w:br w:type="page"/>
      </w:r>
    </w:p>
    <w:p w:rsidR="0011260D" w:rsidRPr="0078162A" w:rsidRDefault="0011260D" w:rsidP="0011260D">
      <w:pPr>
        <w:pStyle w:val="NormalText"/>
        <w:ind w:right="0"/>
        <w:rPr>
          <w:color w:val="auto"/>
          <w:sz w:val="18"/>
          <w:szCs w:val="18"/>
        </w:rPr>
      </w:pPr>
    </w:p>
    <w:p w:rsidR="0011260D" w:rsidRPr="0078162A" w:rsidRDefault="0011260D" w:rsidP="0011260D">
      <w:pPr>
        <w:pStyle w:val="NormalText"/>
        <w:ind w:right="0"/>
        <w:rPr>
          <w:color w:val="auto"/>
          <w:sz w:val="18"/>
          <w:szCs w:val="18"/>
        </w:rPr>
      </w:pPr>
    </w:p>
    <w:p w:rsidR="0011260D" w:rsidRPr="0078162A" w:rsidRDefault="0011260D" w:rsidP="0011260D">
      <w:pPr>
        <w:pStyle w:val="NormalText"/>
        <w:ind w:right="0"/>
        <w:rPr>
          <w:color w:val="auto"/>
          <w:sz w:val="18"/>
          <w:szCs w:val="18"/>
        </w:rPr>
      </w:pPr>
    </w:p>
    <w:p w:rsidR="0011260D" w:rsidRPr="0078162A" w:rsidRDefault="0011260D" w:rsidP="0011260D">
      <w:pPr>
        <w:pStyle w:val="NormalText"/>
        <w:rPr>
          <w:color w:val="auto"/>
        </w:rPr>
      </w:pPr>
      <w:r w:rsidRPr="0078162A">
        <w:rPr>
          <w:i/>
          <w:iCs/>
          <w:color w:val="auto"/>
        </w:rPr>
        <w:t>Use the following information to answer the question(s) below.</w:t>
      </w:r>
    </w:p>
    <w:p w:rsidR="0011260D" w:rsidRPr="0078162A" w:rsidRDefault="0011260D" w:rsidP="0011260D">
      <w:pPr>
        <w:pStyle w:val="NormalText"/>
        <w:rPr>
          <w:color w:val="auto"/>
        </w:rPr>
      </w:pPr>
    </w:p>
    <w:p w:rsidR="0011260D" w:rsidRPr="0078162A" w:rsidRDefault="0011260D" w:rsidP="0011260D">
      <w:pPr>
        <w:pStyle w:val="NormalText"/>
        <w:rPr>
          <w:color w:val="auto"/>
        </w:rPr>
      </w:pPr>
      <w:r w:rsidRPr="0078162A">
        <w:rPr>
          <w:color w:val="auto"/>
        </w:rPr>
        <w:t>Suppose the current zero-coupon yield curve for risk-free bonds is as follows:</w:t>
      </w:r>
    </w:p>
    <w:p w:rsidR="0011260D" w:rsidRPr="0078162A" w:rsidRDefault="0011260D" w:rsidP="0011260D">
      <w:pPr>
        <w:pStyle w:val="NormalText"/>
        <w:rPr>
          <w:color w:val="auto"/>
        </w:rPr>
      </w:pPr>
    </w:p>
    <w:tbl>
      <w:tblPr>
        <w:tblW w:w="0" w:type="auto"/>
        <w:tblInd w:w="6" w:type="dxa"/>
        <w:tblLayout w:type="fixed"/>
        <w:tblCellMar>
          <w:left w:w="0" w:type="dxa"/>
          <w:right w:w="0" w:type="dxa"/>
        </w:tblCellMar>
        <w:tblLook w:val="04A0" w:firstRow="1" w:lastRow="0" w:firstColumn="1" w:lastColumn="0" w:noHBand="0" w:noVBand="1"/>
      </w:tblPr>
      <w:tblGrid>
        <w:gridCol w:w="1600"/>
        <w:gridCol w:w="720"/>
        <w:gridCol w:w="720"/>
        <w:gridCol w:w="720"/>
        <w:gridCol w:w="720"/>
        <w:gridCol w:w="720"/>
      </w:tblGrid>
      <w:tr w:rsidR="0011260D" w:rsidRPr="0078162A" w:rsidTr="0011260D">
        <w:tc>
          <w:tcPr>
            <w:tcW w:w="160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jc w:val="center"/>
              <w:rPr>
                <w:color w:val="auto"/>
              </w:rPr>
            </w:pPr>
            <w:r w:rsidRPr="0078162A">
              <w:rPr>
                <w:color w:val="auto"/>
              </w:rPr>
              <w:t>Maturity (years)</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jc w:val="center"/>
              <w:rPr>
                <w:color w:val="auto"/>
              </w:rPr>
            </w:pPr>
            <w:r w:rsidRPr="0078162A">
              <w:rPr>
                <w:color w:val="auto"/>
              </w:rPr>
              <w:t>1</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jc w:val="center"/>
              <w:rPr>
                <w:color w:val="auto"/>
              </w:rPr>
            </w:pPr>
            <w:r w:rsidRPr="0078162A">
              <w:rPr>
                <w:color w:val="auto"/>
              </w:rPr>
              <w:t>2</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jc w:val="center"/>
              <w:rPr>
                <w:color w:val="auto"/>
              </w:rPr>
            </w:pPr>
            <w:r w:rsidRPr="0078162A">
              <w:rPr>
                <w:color w:val="auto"/>
              </w:rPr>
              <w:t>3</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jc w:val="center"/>
              <w:rPr>
                <w:color w:val="auto"/>
              </w:rPr>
            </w:pPr>
            <w:r w:rsidRPr="0078162A">
              <w:rPr>
                <w:color w:val="auto"/>
              </w:rPr>
              <w:t>4</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jc w:val="center"/>
              <w:rPr>
                <w:color w:val="auto"/>
              </w:rPr>
            </w:pPr>
            <w:r w:rsidRPr="0078162A">
              <w:rPr>
                <w:color w:val="auto"/>
              </w:rPr>
              <w:t>5</w:t>
            </w:r>
          </w:p>
        </w:tc>
      </w:tr>
      <w:tr w:rsidR="0011260D" w:rsidRPr="0078162A" w:rsidTr="0011260D">
        <w:tc>
          <w:tcPr>
            <w:tcW w:w="160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ind w:right="0"/>
              <w:jc w:val="center"/>
              <w:rPr>
                <w:color w:val="auto"/>
              </w:rPr>
            </w:pPr>
            <w:r w:rsidRPr="0078162A">
              <w:rPr>
                <w:color w:val="auto"/>
              </w:rPr>
              <w:t>YTM</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ind w:right="0"/>
              <w:jc w:val="center"/>
              <w:rPr>
                <w:color w:val="auto"/>
              </w:rPr>
            </w:pPr>
            <w:r w:rsidRPr="0078162A">
              <w:rPr>
                <w:color w:val="auto"/>
              </w:rPr>
              <w:t>3.25%</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ind w:right="0"/>
              <w:jc w:val="center"/>
              <w:rPr>
                <w:color w:val="auto"/>
              </w:rPr>
            </w:pPr>
            <w:r w:rsidRPr="0078162A">
              <w:rPr>
                <w:color w:val="auto"/>
              </w:rPr>
              <w:t>3.50%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ind w:right="0"/>
              <w:jc w:val="center"/>
              <w:rPr>
                <w:color w:val="auto"/>
              </w:rPr>
            </w:pPr>
            <w:r w:rsidRPr="0078162A">
              <w:rPr>
                <w:color w:val="auto"/>
              </w:rPr>
              <w:t>3.90%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ind w:right="0"/>
              <w:jc w:val="center"/>
              <w:rPr>
                <w:color w:val="auto"/>
              </w:rPr>
            </w:pPr>
            <w:r w:rsidRPr="0078162A">
              <w:rPr>
                <w:color w:val="auto"/>
              </w:rPr>
              <w:t>4.25%</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ind w:right="0"/>
              <w:jc w:val="center"/>
              <w:rPr>
                <w:color w:val="auto"/>
              </w:rPr>
            </w:pPr>
            <w:r w:rsidRPr="0078162A">
              <w:rPr>
                <w:color w:val="auto"/>
              </w:rPr>
              <w:t>4.40%</w:t>
            </w:r>
          </w:p>
        </w:tc>
      </w:tr>
    </w:tbl>
    <w:p w:rsidR="0011260D" w:rsidRPr="0078162A" w:rsidRDefault="0011260D" w:rsidP="0011260D">
      <w:pPr>
        <w:pStyle w:val="NormalText"/>
        <w:ind w:right="0"/>
        <w:rPr>
          <w:color w:val="auto"/>
        </w:rPr>
      </w:pPr>
    </w:p>
    <w:p w:rsidR="0011260D" w:rsidRPr="0078162A" w:rsidRDefault="0011260D" w:rsidP="0011260D">
      <w:pPr>
        <w:pStyle w:val="NormalText"/>
        <w:rPr>
          <w:color w:val="auto"/>
        </w:rPr>
      </w:pPr>
      <w:r w:rsidRPr="0078162A">
        <w:rPr>
          <w:color w:val="auto"/>
        </w:rPr>
        <w:t>10) The price per $100 face value of a three-year, zero-coupon, risk-free bond is closest to:</w:t>
      </w:r>
    </w:p>
    <w:p w:rsidR="0011260D" w:rsidRPr="0078162A" w:rsidRDefault="0011260D" w:rsidP="0011260D">
      <w:pPr>
        <w:pStyle w:val="NormalText"/>
        <w:rPr>
          <w:color w:val="auto"/>
        </w:rPr>
      </w:pPr>
      <w:r w:rsidRPr="0078162A">
        <w:rPr>
          <w:color w:val="auto"/>
        </w:rPr>
        <w:t>A) $93.80</w:t>
      </w:r>
    </w:p>
    <w:p w:rsidR="0011260D" w:rsidRPr="0078162A" w:rsidRDefault="0011260D" w:rsidP="0011260D">
      <w:pPr>
        <w:pStyle w:val="NormalText"/>
        <w:rPr>
          <w:color w:val="auto"/>
        </w:rPr>
      </w:pPr>
      <w:r w:rsidRPr="0078162A">
        <w:rPr>
          <w:color w:val="auto"/>
        </w:rPr>
        <w:t>B) $90.06</w:t>
      </w:r>
    </w:p>
    <w:p w:rsidR="0011260D" w:rsidRPr="0078162A" w:rsidRDefault="0011260D" w:rsidP="0011260D">
      <w:pPr>
        <w:pStyle w:val="NormalText"/>
        <w:rPr>
          <w:color w:val="auto"/>
        </w:rPr>
      </w:pPr>
      <w:r w:rsidRPr="0078162A">
        <w:rPr>
          <w:color w:val="auto"/>
        </w:rPr>
        <w:t>C) $89.16</w:t>
      </w:r>
    </w:p>
    <w:p w:rsidR="0011260D" w:rsidRPr="0078162A" w:rsidRDefault="0011260D" w:rsidP="0011260D">
      <w:pPr>
        <w:pStyle w:val="NormalText"/>
        <w:rPr>
          <w:color w:val="auto"/>
        </w:rPr>
      </w:pPr>
      <w:r w:rsidRPr="0078162A">
        <w:rPr>
          <w:color w:val="auto"/>
        </w:rPr>
        <w:t>D) $86.39</w:t>
      </w:r>
    </w:p>
    <w:p w:rsidR="0011260D" w:rsidRPr="0078162A" w:rsidRDefault="0011260D" w:rsidP="0011260D">
      <w:pPr>
        <w:pStyle w:val="NormalText"/>
        <w:rPr>
          <w:color w:val="auto"/>
        </w:rPr>
      </w:pPr>
    </w:p>
    <w:p w:rsidR="0011260D" w:rsidRPr="0078162A" w:rsidRDefault="0011260D" w:rsidP="0011260D">
      <w:pPr>
        <w:pStyle w:val="NormalText"/>
        <w:rPr>
          <w:color w:val="auto"/>
        </w:rPr>
      </w:pPr>
      <w:r w:rsidRPr="0078162A">
        <w:rPr>
          <w:color w:val="auto"/>
        </w:rPr>
        <w:t>11) The price per $100 face value of a four-year, zero-coupon, risk-free bond is closest to:</w:t>
      </w:r>
    </w:p>
    <w:p w:rsidR="0011260D" w:rsidRPr="0078162A" w:rsidRDefault="0011260D" w:rsidP="0011260D">
      <w:pPr>
        <w:pStyle w:val="NormalText"/>
        <w:rPr>
          <w:color w:val="auto"/>
        </w:rPr>
      </w:pPr>
      <w:r w:rsidRPr="0078162A">
        <w:rPr>
          <w:color w:val="auto"/>
        </w:rPr>
        <w:t>A) $90.06</w:t>
      </w:r>
    </w:p>
    <w:p w:rsidR="0011260D" w:rsidRPr="0078162A" w:rsidRDefault="0011260D" w:rsidP="0011260D">
      <w:pPr>
        <w:pStyle w:val="NormalText"/>
        <w:rPr>
          <w:color w:val="auto"/>
        </w:rPr>
      </w:pPr>
      <w:r w:rsidRPr="0078162A">
        <w:rPr>
          <w:color w:val="auto"/>
        </w:rPr>
        <w:t>B) $89.16</w:t>
      </w:r>
    </w:p>
    <w:p w:rsidR="0011260D" w:rsidRPr="0078162A" w:rsidRDefault="0011260D" w:rsidP="0011260D">
      <w:pPr>
        <w:pStyle w:val="NormalText"/>
        <w:rPr>
          <w:color w:val="auto"/>
        </w:rPr>
      </w:pPr>
      <w:r w:rsidRPr="0078162A">
        <w:rPr>
          <w:color w:val="auto"/>
        </w:rPr>
        <w:t>C) $86.39</w:t>
      </w:r>
    </w:p>
    <w:p w:rsidR="0011260D" w:rsidRPr="0078162A" w:rsidRDefault="0011260D" w:rsidP="0011260D">
      <w:pPr>
        <w:pStyle w:val="NormalText"/>
        <w:rPr>
          <w:color w:val="auto"/>
        </w:rPr>
      </w:pPr>
      <w:r w:rsidRPr="0078162A">
        <w:rPr>
          <w:color w:val="auto"/>
        </w:rPr>
        <w:t>D) $84.66</w:t>
      </w:r>
    </w:p>
    <w:p w:rsidR="0011260D" w:rsidRPr="0078162A" w:rsidRDefault="0011260D" w:rsidP="0011260D">
      <w:pPr>
        <w:pStyle w:val="NormalText"/>
        <w:ind w:right="0"/>
        <w:rPr>
          <w:color w:val="auto"/>
          <w:sz w:val="18"/>
          <w:szCs w:val="18"/>
        </w:rPr>
      </w:pPr>
    </w:p>
    <w:p w:rsidR="0011260D" w:rsidRPr="0078162A" w:rsidRDefault="0011260D" w:rsidP="0011260D">
      <w:pPr>
        <w:pStyle w:val="NormalText"/>
        <w:rPr>
          <w:i/>
          <w:iCs/>
          <w:color w:val="auto"/>
        </w:rPr>
      </w:pPr>
      <w:r w:rsidRPr="0078162A">
        <w:rPr>
          <w:i/>
          <w:iCs/>
          <w:color w:val="auto"/>
        </w:rPr>
        <w:t>Use the information for the question(s) below.</w:t>
      </w:r>
    </w:p>
    <w:p w:rsidR="0011260D" w:rsidRPr="0078162A" w:rsidRDefault="0011260D" w:rsidP="0011260D">
      <w:pPr>
        <w:pStyle w:val="NormalText"/>
        <w:rPr>
          <w:color w:val="auto"/>
        </w:rPr>
      </w:pPr>
    </w:p>
    <w:p w:rsidR="0011260D" w:rsidRPr="0078162A" w:rsidRDefault="0011260D" w:rsidP="0011260D">
      <w:pPr>
        <w:pStyle w:val="NormalText"/>
        <w:rPr>
          <w:color w:val="auto"/>
        </w:rPr>
      </w:pPr>
      <w:r w:rsidRPr="0078162A">
        <w:rPr>
          <w:color w:val="auto"/>
        </w:rPr>
        <w:t xml:space="preserve">The Sisyphean Company has a bond outstanding with a face value of $1000 that reaches maturity in 15 years.  The bond certificate indicates that the stated coupon rate for this bond is 8% and that the coupon payments are to be made semiannually.  </w:t>
      </w:r>
    </w:p>
    <w:p w:rsidR="0011260D" w:rsidRPr="0078162A" w:rsidRDefault="0011260D" w:rsidP="0011260D">
      <w:pPr>
        <w:pStyle w:val="NormalText"/>
        <w:rPr>
          <w:color w:val="auto"/>
        </w:rPr>
      </w:pPr>
    </w:p>
    <w:p w:rsidR="0011260D" w:rsidRPr="0078162A" w:rsidRDefault="0011260D" w:rsidP="0011260D">
      <w:pPr>
        <w:pStyle w:val="NormalText"/>
        <w:rPr>
          <w:color w:val="auto"/>
        </w:rPr>
      </w:pPr>
      <w:r w:rsidRPr="0078162A">
        <w:rPr>
          <w:color w:val="auto"/>
        </w:rPr>
        <w:t>18) How much will each semiannual coupon payment be?</w:t>
      </w:r>
    </w:p>
    <w:p w:rsidR="0011260D" w:rsidRPr="0078162A" w:rsidRDefault="0011260D" w:rsidP="0011260D">
      <w:pPr>
        <w:pStyle w:val="NormalText"/>
        <w:rPr>
          <w:color w:val="auto"/>
        </w:rPr>
      </w:pPr>
      <w:r w:rsidRPr="0078162A">
        <w:rPr>
          <w:color w:val="auto"/>
        </w:rPr>
        <w:t>A) $60</w:t>
      </w:r>
    </w:p>
    <w:p w:rsidR="0011260D" w:rsidRPr="0078162A" w:rsidRDefault="0011260D" w:rsidP="0011260D">
      <w:pPr>
        <w:pStyle w:val="NormalText"/>
        <w:rPr>
          <w:color w:val="auto"/>
        </w:rPr>
      </w:pPr>
      <w:r w:rsidRPr="0078162A">
        <w:rPr>
          <w:color w:val="auto"/>
        </w:rPr>
        <w:t>B) $40</w:t>
      </w:r>
    </w:p>
    <w:p w:rsidR="0011260D" w:rsidRPr="0078162A" w:rsidRDefault="0011260D" w:rsidP="0011260D">
      <w:pPr>
        <w:pStyle w:val="NormalText"/>
        <w:rPr>
          <w:color w:val="auto"/>
        </w:rPr>
      </w:pPr>
      <w:r w:rsidRPr="0078162A">
        <w:rPr>
          <w:color w:val="auto"/>
        </w:rPr>
        <w:t>C) $120</w:t>
      </w:r>
    </w:p>
    <w:p w:rsidR="0011260D" w:rsidRPr="0078162A" w:rsidRDefault="0011260D" w:rsidP="0011260D">
      <w:pPr>
        <w:pStyle w:val="NormalText"/>
        <w:rPr>
          <w:color w:val="auto"/>
        </w:rPr>
      </w:pPr>
      <w:r w:rsidRPr="0078162A">
        <w:rPr>
          <w:color w:val="auto"/>
        </w:rPr>
        <w:t>D) $80</w:t>
      </w:r>
    </w:p>
    <w:p w:rsidR="0011260D" w:rsidRPr="0078162A" w:rsidRDefault="0011260D" w:rsidP="0011260D">
      <w:pPr>
        <w:pStyle w:val="NormalText"/>
        <w:ind w:right="0"/>
        <w:rPr>
          <w:color w:val="auto"/>
          <w:sz w:val="18"/>
          <w:szCs w:val="18"/>
        </w:rPr>
      </w:pPr>
    </w:p>
    <w:p w:rsidR="0011260D" w:rsidRPr="0078162A" w:rsidRDefault="0011260D" w:rsidP="0011260D">
      <w:pPr>
        <w:pStyle w:val="NormalText"/>
        <w:ind w:right="0"/>
        <w:rPr>
          <w:color w:val="auto"/>
          <w:sz w:val="18"/>
          <w:szCs w:val="18"/>
        </w:rPr>
      </w:pPr>
    </w:p>
    <w:p w:rsidR="0011260D" w:rsidRPr="0078162A" w:rsidRDefault="0011260D" w:rsidP="0011260D">
      <w:pPr>
        <w:pStyle w:val="NormalText"/>
        <w:ind w:right="0"/>
        <w:rPr>
          <w:color w:val="auto"/>
          <w:sz w:val="18"/>
          <w:szCs w:val="18"/>
        </w:rPr>
      </w:pPr>
    </w:p>
    <w:p w:rsidR="0011260D" w:rsidRPr="0078162A" w:rsidRDefault="0011260D" w:rsidP="0011260D">
      <w:pPr>
        <w:pStyle w:val="NormalText"/>
        <w:rPr>
          <w:color w:val="auto"/>
        </w:rPr>
      </w:pPr>
      <w:r w:rsidRPr="0078162A">
        <w:rPr>
          <w:color w:val="auto"/>
        </w:rPr>
        <w:t>20) Assuming the appropriate YTM on the Sisyphean bond is 7.5%, then this bond will trade at</w:t>
      </w:r>
    </w:p>
    <w:p w:rsidR="0011260D" w:rsidRPr="0078162A" w:rsidRDefault="0011260D" w:rsidP="0011260D">
      <w:pPr>
        <w:pStyle w:val="NormalText"/>
        <w:rPr>
          <w:color w:val="auto"/>
        </w:rPr>
      </w:pPr>
      <w:r w:rsidRPr="0078162A">
        <w:rPr>
          <w:color w:val="auto"/>
        </w:rPr>
        <w:t>A) par.</w:t>
      </w:r>
    </w:p>
    <w:p w:rsidR="0011260D" w:rsidRPr="0078162A" w:rsidRDefault="0011260D" w:rsidP="0011260D">
      <w:pPr>
        <w:pStyle w:val="NormalText"/>
        <w:rPr>
          <w:color w:val="auto"/>
        </w:rPr>
      </w:pPr>
      <w:r w:rsidRPr="0078162A">
        <w:rPr>
          <w:color w:val="auto"/>
        </w:rPr>
        <w:t>B) a discount.</w:t>
      </w:r>
    </w:p>
    <w:p w:rsidR="0011260D" w:rsidRPr="0078162A" w:rsidRDefault="0011260D" w:rsidP="0011260D">
      <w:pPr>
        <w:pStyle w:val="NormalText"/>
        <w:rPr>
          <w:color w:val="auto"/>
        </w:rPr>
      </w:pPr>
      <w:r w:rsidRPr="0078162A">
        <w:rPr>
          <w:color w:val="auto"/>
        </w:rPr>
        <w:t>C) a premium.</w:t>
      </w:r>
    </w:p>
    <w:p w:rsidR="0011260D" w:rsidRPr="0078162A" w:rsidRDefault="0011260D" w:rsidP="0011260D">
      <w:pPr>
        <w:pStyle w:val="NormalText"/>
        <w:rPr>
          <w:color w:val="auto"/>
        </w:rPr>
      </w:pPr>
      <w:r w:rsidRPr="0078162A">
        <w:rPr>
          <w:color w:val="auto"/>
        </w:rPr>
        <w:t>D) None of the above</w:t>
      </w:r>
    </w:p>
    <w:p w:rsidR="0011260D" w:rsidRPr="0078162A" w:rsidRDefault="0011260D" w:rsidP="0011260D">
      <w:pPr>
        <w:pStyle w:val="NormalText"/>
        <w:spacing w:after="240"/>
        <w:ind w:right="0"/>
        <w:rPr>
          <w:color w:val="auto"/>
          <w:sz w:val="18"/>
          <w:szCs w:val="18"/>
        </w:rPr>
      </w:pPr>
    </w:p>
    <w:p w:rsidR="0011260D" w:rsidRPr="0078162A" w:rsidRDefault="0011260D" w:rsidP="0011260D">
      <w:pPr>
        <w:pStyle w:val="NormalText"/>
        <w:ind w:right="0"/>
        <w:rPr>
          <w:color w:val="auto"/>
          <w:sz w:val="18"/>
          <w:szCs w:val="18"/>
        </w:rPr>
      </w:pPr>
    </w:p>
    <w:p w:rsidR="0011260D" w:rsidRPr="0078162A" w:rsidRDefault="0011260D" w:rsidP="0011260D">
      <w:pPr>
        <w:pStyle w:val="NormalText"/>
        <w:rPr>
          <w:color w:val="auto"/>
        </w:rPr>
      </w:pPr>
      <w:r w:rsidRPr="0078162A">
        <w:rPr>
          <w:color w:val="auto"/>
        </w:rPr>
        <w:t>22) Assuming the appropriate YTM on the Sisyphean bond is 9%, then this bond will trade at</w:t>
      </w:r>
    </w:p>
    <w:p w:rsidR="0011260D" w:rsidRPr="0078162A" w:rsidRDefault="0011260D" w:rsidP="0011260D">
      <w:pPr>
        <w:pStyle w:val="NormalText"/>
        <w:rPr>
          <w:color w:val="auto"/>
        </w:rPr>
      </w:pPr>
      <w:r w:rsidRPr="0078162A">
        <w:rPr>
          <w:color w:val="auto"/>
        </w:rPr>
        <w:t>A) a premium.</w:t>
      </w:r>
    </w:p>
    <w:p w:rsidR="0011260D" w:rsidRPr="0078162A" w:rsidRDefault="0011260D" w:rsidP="0011260D">
      <w:pPr>
        <w:pStyle w:val="NormalText"/>
        <w:rPr>
          <w:color w:val="auto"/>
        </w:rPr>
      </w:pPr>
      <w:r w:rsidRPr="0078162A">
        <w:rPr>
          <w:color w:val="auto"/>
        </w:rPr>
        <w:t>B) a discount.</w:t>
      </w:r>
    </w:p>
    <w:p w:rsidR="0011260D" w:rsidRPr="0078162A" w:rsidRDefault="0011260D" w:rsidP="0011260D">
      <w:pPr>
        <w:pStyle w:val="NormalText"/>
        <w:rPr>
          <w:color w:val="auto"/>
        </w:rPr>
      </w:pPr>
      <w:r w:rsidRPr="0078162A">
        <w:rPr>
          <w:color w:val="auto"/>
        </w:rPr>
        <w:t>C) par.</w:t>
      </w:r>
    </w:p>
    <w:p w:rsidR="0011260D" w:rsidRPr="0078162A" w:rsidRDefault="0011260D" w:rsidP="0011260D">
      <w:pPr>
        <w:pStyle w:val="NormalText"/>
        <w:rPr>
          <w:color w:val="auto"/>
        </w:rPr>
      </w:pPr>
      <w:r w:rsidRPr="0078162A">
        <w:rPr>
          <w:color w:val="auto"/>
        </w:rPr>
        <w:t>D) None of the above</w:t>
      </w:r>
    </w:p>
    <w:p w:rsidR="0011260D" w:rsidRPr="0078162A" w:rsidRDefault="0011260D" w:rsidP="0011260D">
      <w:pPr>
        <w:pStyle w:val="NormalText"/>
        <w:ind w:right="0"/>
        <w:rPr>
          <w:color w:val="auto"/>
          <w:sz w:val="18"/>
          <w:szCs w:val="18"/>
        </w:rPr>
      </w:pPr>
    </w:p>
    <w:p w:rsidR="0011260D" w:rsidRPr="0078162A" w:rsidRDefault="0011260D" w:rsidP="0011260D">
      <w:pPr>
        <w:pStyle w:val="NormalText"/>
        <w:rPr>
          <w:color w:val="auto"/>
        </w:rPr>
      </w:pPr>
      <w:r w:rsidRPr="0078162A">
        <w:rPr>
          <w:color w:val="auto"/>
        </w:rPr>
        <w:t>28) What is the relationship between a bond's price and its yield to maturity?</w:t>
      </w:r>
    </w:p>
    <w:p w:rsidR="0011260D" w:rsidRPr="0078162A" w:rsidRDefault="0011260D" w:rsidP="0011260D">
      <w:pPr>
        <w:pStyle w:val="NormalText"/>
        <w:ind w:right="0"/>
        <w:rPr>
          <w:color w:val="auto"/>
          <w:sz w:val="18"/>
          <w:szCs w:val="18"/>
        </w:rPr>
      </w:pPr>
    </w:p>
    <w:p w:rsidR="0011260D" w:rsidRPr="0078162A" w:rsidRDefault="0011260D" w:rsidP="0011260D">
      <w:pPr>
        <w:pStyle w:val="NormalText"/>
        <w:ind w:right="0"/>
        <w:rPr>
          <w:rFonts w:ascii="Times New Roman" w:hAnsi="Times New Roman" w:cs="Times New Roman"/>
          <w:color w:val="auto"/>
          <w:sz w:val="24"/>
          <w:szCs w:val="24"/>
        </w:rPr>
      </w:pPr>
      <w:r w:rsidRPr="0078162A">
        <w:rPr>
          <w:rFonts w:ascii="Times New Roman" w:hAnsi="Times New Roman" w:cs="Times New Roman"/>
          <w:color w:val="auto"/>
          <w:sz w:val="24"/>
          <w:szCs w:val="24"/>
        </w:rPr>
        <w:t>6.2   Dynamic Behavior of Bond Prices</w:t>
      </w:r>
    </w:p>
    <w:p w:rsidR="0011260D" w:rsidRPr="0078162A" w:rsidRDefault="0011260D" w:rsidP="0011260D">
      <w:pPr>
        <w:pStyle w:val="NormalText"/>
        <w:ind w:right="0"/>
        <w:rPr>
          <w:rFonts w:ascii="Times New Roman" w:hAnsi="Times New Roman" w:cs="Times New Roman"/>
          <w:color w:val="auto"/>
          <w:sz w:val="24"/>
          <w:szCs w:val="24"/>
        </w:rPr>
      </w:pPr>
    </w:p>
    <w:p w:rsidR="0011260D" w:rsidRPr="0078162A" w:rsidRDefault="0011260D" w:rsidP="0011260D">
      <w:pPr>
        <w:pStyle w:val="NormalText"/>
        <w:rPr>
          <w:color w:val="auto"/>
        </w:rPr>
      </w:pPr>
      <w:r w:rsidRPr="0078162A">
        <w:rPr>
          <w:color w:val="auto"/>
        </w:rPr>
        <w:t>1) Which of the following statements is FALSE?</w:t>
      </w:r>
    </w:p>
    <w:p w:rsidR="0011260D" w:rsidRPr="0078162A" w:rsidRDefault="0011260D" w:rsidP="0011260D">
      <w:pPr>
        <w:pStyle w:val="NormalText"/>
        <w:rPr>
          <w:color w:val="auto"/>
        </w:rPr>
      </w:pPr>
      <w:r w:rsidRPr="0078162A">
        <w:rPr>
          <w:color w:val="auto"/>
        </w:rPr>
        <w:t>A) If the bond trades at a discount, and investor who buys the bond will earn a return both from receiving the coupons and from receiving a face value that exceeds the price paid for the bond.</w:t>
      </w:r>
    </w:p>
    <w:p w:rsidR="0011260D" w:rsidRPr="0078162A" w:rsidRDefault="0011260D" w:rsidP="0011260D">
      <w:pPr>
        <w:pStyle w:val="NormalText"/>
        <w:rPr>
          <w:color w:val="auto"/>
        </w:rPr>
      </w:pPr>
      <w:r w:rsidRPr="0078162A">
        <w:rPr>
          <w:color w:val="auto"/>
        </w:rPr>
        <w:t>B) Most coupon bond issuers choose a coupon rate so that the bonds will initially trade at, or very near to, par.</w:t>
      </w:r>
    </w:p>
    <w:p w:rsidR="0011260D" w:rsidRPr="0078162A" w:rsidRDefault="0011260D" w:rsidP="0011260D">
      <w:pPr>
        <w:pStyle w:val="NormalText"/>
        <w:rPr>
          <w:color w:val="auto"/>
        </w:rPr>
      </w:pPr>
      <w:r w:rsidRPr="0078162A">
        <w:rPr>
          <w:color w:val="auto"/>
        </w:rPr>
        <w:t>C) Coupon bonds always trade for a discount.</w:t>
      </w:r>
    </w:p>
    <w:p w:rsidR="0011260D" w:rsidRPr="0078162A" w:rsidRDefault="0011260D" w:rsidP="0011260D">
      <w:pPr>
        <w:pStyle w:val="NormalText"/>
        <w:rPr>
          <w:color w:val="auto"/>
        </w:rPr>
      </w:pPr>
      <w:r w:rsidRPr="0078162A">
        <w:rPr>
          <w:color w:val="auto"/>
        </w:rPr>
        <w:t>D) At any point in time, changes in market interest rates affect a bond's yield to maturity and its price.</w:t>
      </w:r>
    </w:p>
    <w:p w:rsidR="0011260D" w:rsidRPr="0078162A" w:rsidRDefault="0011260D" w:rsidP="0011260D">
      <w:pPr>
        <w:pStyle w:val="NormalText"/>
        <w:ind w:right="0"/>
        <w:rPr>
          <w:color w:val="auto"/>
          <w:sz w:val="18"/>
          <w:szCs w:val="18"/>
        </w:rPr>
      </w:pPr>
    </w:p>
    <w:p w:rsidR="0011260D" w:rsidRPr="0078162A" w:rsidRDefault="0011260D" w:rsidP="0011260D">
      <w:pPr>
        <w:pStyle w:val="NormalText"/>
        <w:ind w:right="0"/>
        <w:rPr>
          <w:color w:val="auto"/>
          <w:sz w:val="18"/>
          <w:szCs w:val="18"/>
        </w:rPr>
      </w:pPr>
    </w:p>
    <w:p w:rsidR="0011260D" w:rsidRPr="0078162A" w:rsidRDefault="0011260D" w:rsidP="0011260D">
      <w:pPr>
        <w:pStyle w:val="NormalText"/>
        <w:rPr>
          <w:color w:val="auto"/>
        </w:rPr>
      </w:pPr>
      <w:r w:rsidRPr="0078162A">
        <w:rPr>
          <w:color w:val="auto"/>
        </w:rPr>
        <w:t>5) Which of the following statements is FALSE?</w:t>
      </w:r>
    </w:p>
    <w:p w:rsidR="0011260D" w:rsidRPr="0078162A" w:rsidRDefault="0011260D" w:rsidP="0011260D">
      <w:pPr>
        <w:pStyle w:val="NormalText"/>
        <w:rPr>
          <w:color w:val="auto"/>
        </w:rPr>
      </w:pPr>
      <w:r w:rsidRPr="0078162A">
        <w:rPr>
          <w:color w:val="auto"/>
        </w:rPr>
        <w:t>A) If a bond trades at a premium, its yield to maturity will exceed its coupon rate.</w:t>
      </w:r>
    </w:p>
    <w:p w:rsidR="0011260D" w:rsidRPr="0078162A" w:rsidRDefault="0011260D" w:rsidP="0011260D">
      <w:pPr>
        <w:pStyle w:val="NormalText"/>
        <w:rPr>
          <w:color w:val="auto"/>
        </w:rPr>
      </w:pPr>
      <w:r w:rsidRPr="0078162A">
        <w:rPr>
          <w:color w:val="auto"/>
        </w:rPr>
        <w:t>B) A bond that trades at a premium is said to trade above par.</w:t>
      </w:r>
    </w:p>
    <w:p w:rsidR="0011260D" w:rsidRPr="0078162A" w:rsidRDefault="0011260D" w:rsidP="0011260D">
      <w:pPr>
        <w:pStyle w:val="NormalText"/>
        <w:rPr>
          <w:color w:val="auto"/>
        </w:rPr>
      </w:pPr>
      <w:r w:rsidRPr="0078162A">
        <w:rPr>
          <w:color w:val="auto"/>
        </w:rPr>
        <w:t>C) When a coupon-paying bond is trading at a premium, an investor's return from the coupons is diminished by receiving a face value less than the price paid for the bond.</w:t>
      </w:r>
    </w:p>
    <w:p w:rsidR="0011260D" w:rsidRPr="0078162A" w:rsidRDefault="0011260D" w:rsidP="0011260D">
      <w:pPr>
        <w:pStyle w:val="NormalText"/>
        <w:rPr>
          <w:color w:val="auto"/>
        </w:rPr>
      </w:pPr>
      <w:r w:rsidRPr="0078162A">
        <w:rPr>
          <w:color w:val="auto"/>
        </w:rPr>
        <w:t>D) Holding fixed the bond's yield to maturity, for a bond not trading at par, the present value of the bond's remaining cash flows changes as the time to maturity decreases.</w:t>
      </w:r>
    </w:p>
    <w:p w:rsidR="0011260D" w:rsidRPr="0078162A" w:rsidRDefault="0011260D" w:rsidP="0011260D">
      <w:pPr>
        <w:pStyle w:val="NormalText"/>
        <w:ind w:right="0"/>
        <w:rPr>
          <w:color w:val="auto"/>
          <w:sz w:val="18"/>
          <w:szCs w:val="18"/>
        </w:rPr>
      </w:pPr>
    </w:p>
    <w:p w:rsidR="0011260D" w:rsidRPr="0078162A" w:rsidRDefault="0011260D" w:rsidP="0011260D">
      <w:pPr>
        <w:pStyle w:val="NormalText"/>
        <w:ind w:right="0"/>
        <w:rPr>
          <w:color w:val="auto"/>
          <w:sz w:val="18"/>
          <w:szCs w:val="18"/>
        </w:rPr>
      </w:pPr>
    </w:p>
    <w:p w:rsidR="0011260D" w:rsidRPr="0078162A" w:rsidRDefault="0011260D" w:rsidP="0011260D">
      <w:pPr>
        <w:pStyle w:val="NormalText"/>
        <w:rPr>
          <w:color w:val="auto"/>
        </w:rPr>
      </w:pPr>
      <w:r w:rsidRPr="0078162A">
        <w:rPr>
          <w:color w:val="auto"/>
        </w:rPr>
        <w:t>8) Which of the following statements is TRUE?</w:t>
      </w:r>
    </w:p>
    <w:p w:rsidR="0011260D" w:rsidRPr="0078162A" w:rsidRDefault="0011260D" w:rsidP="0011260D">
      <w:pPr>
        <w:pStyle w:val="NormalText"/>
        <w:rPr>
          <w:color w:val="auto"/>
        </w:rPr>
      </w:pPr>
      <w:r w:rsidRPr="0078162A">
        <w:rPr>
          <w:color w:val="auto"/>
        </w:rPr>
        <w:t>A) Prices of bonds with lower durations are more sensitive to interest rate changes.</w:t>
      </w:r>
    </w:p>
    <w:p w:rsidR="0011260D" w:rsidRPr="0078162A" w:rsidRDefault="0011260D" w:rsidP="0011260D">
      <w:pPr>
        <w:pStyle w:val="NormalText"/>
        <w:rPr>
          <w:color w:val="auto"/>
        </w:rPr>
      </w:pPr>
      <w:r w:rsidRPr="0078162A">
        <w:rPr>
          <w:color w:val="auto"/>
        </w:rPr>
        <w:t>B) If a bond's yield to maturity exceeds its coupon rate, the bond trades at a premium.</w:t>
      </w:r>
    </w:p>
    <w:p w:rsidR="0011260D" w:rsidRPr="0078162A" w:rsidRDefault="0011260D" w:rsidP="0011260D">
      <w:pPr>
        <w:pStyle w:val="NormalText"/>
        <w:rPr>
          <w:color w:val="auto"/>
        </w:rPr>
      </w:pPr>
      <w:r w:rsidRPr="0078162A">
        <w:rPr>
          <w:color w:val="auto"/>
        </w:rPr>
        <w:t>C) Bonds with higher coupon rates are more sensitive to interest rate changes.</w:t>
      </w:r>
    </w:p>
    <w:p w:rsidR="0011260D" w:rsidRPr="0078162A" w:rsidRDefault="0011260D" w:rsidP="0011260D">
      <w:pPr>
        <w:pStyle w:val="NormalText"/>
        <w:rPr>
          <w:color w:val="auto"/>
        </w:rPr>
      </w:pPr>
      <w:r w:rsidRPr="0078162A">
        <w:rPr>
          <w:color w:val="auto"/>
        </w:rPr>
        <w:t>D) If a bond's yield to maturity is less than its coupon rate, the bond trades at a premium.</w:t>
      </w:r>
    </w:p>
    <w:p w:rsidR="0011260D" w:rsidRPr="0078162A" w:rsidRDefault="0011260D" w:rsidP="0011260D">
      <w:pPr>
        <w:pStyle w:val="NormalText"/>
        <w:spacing w:after="240"/>
        <w:ind w:right="0"/>
        <w:rPr>
          <w:color w:val="auto"/>
          <w:sz w:val="18"/>
          <w:szCs w:val="18"/>
        </w:rPr>
      </w:pPr>
    </w:p>
    <w:p w:rsidR="0011260D" w:rsidRPr="0078162A" w:rsidRDefault="0011260D" w:rsidP="0011260D">
      <w:pPr>
        <w:pStyle w:val="NormalText"/>
        <w:rPr>
          <w:color w:val="auto"/>
        </w:rPr>
      </w:pPr>
      <w:r w:rsidRPr="0078162A">
        <w:rPr>
          <w:color w:val="auto"/>
        </w:rPr>
        <w:t>9) If a bond is currently trading at its face (par) value, then it must be the case that:</w:t>
      </w:r>
    </w:p>
    <w:p w:rsidR="0011260D" w:rsidRPr="0078162A" w:rsidRDefault="0011260D" w:rsidP="0011260D">
      <w:pPr>
        <w:pStyle w:val="NormalText"/>
        <w:rPr>
          <w:color w:val="auto"/>
        </w:rPr>
      </w:pPr>
      <w:r w:rsidRPr="0078162A">
        <w:rPr>
          <w:color w:val="auto"/>
        </w:rPr>
        <w:t>A) the bond's yield to maturity is less than its coupon rate.</w:t>
      </w:r>
    </w:p>
    <w:p w:rsidR="0011260D" w:rsidRPr="0078162A" w:rsidRDefault="0011260D" w:rsidP="0011260D">
      <w:pPr>
        <w:pStyle w:val="NormalText"/>
        <w:rPr>
          <w:color w:val="auto"/>
        </w:rPr>
      </w:pPr>
      <w:r w:rsidRPr="0078162A">
        <w:rPr>
          <w:color w:val="auto"/>
        </w:rPr>
        <w:t>B) the bond's yield to maturity is equal to its coupon rate.</w:t>
      </w:r>
    </w:p>
    <w:p w:rsidR="0011260D" w:rsidRPr="0078162A" w:rsidRDefault="0011260D" w:rsidP="0011260D">
      <w:pPr>
        <w:pStyle w:val="NormalText"/>
        <w:rPr>
          <w:color w:val="auto"/>
        </w:rPr>
      </w:pPr>
      <w:r w:rsidRPr="0078162A">
        <w:rPr>
          <w:color w:val="auto"/>
        </w:rPr>
        <w:t>C) the bond's yield to maturity is greater than its coupon rate.</w:t>
      </w:r>
    </w:p>
    <w:p w:rsidR="0011260D" w:rsidRPr="0078162A" w:rsidRDefault="0011260D" w:rsidP="0011260D">
      <w:pPr>
        <w:pStyle w:val="NormalText"/>
        <w:rPr>
          <w:color w:val="auto"/>
        </w:rPr>
      </w:pPr>
      <w:r w:rsidRPr="0078162A">
        <w:rPr>
          <w:color w:val="auto"/>
        </w:rPr>
        <w:t>D) the bond is a zero-coupon bond.</w:t>
      </w:r>
    </w:p>
    <w:p w:rsidR="0011260D" w:rsidRPr="0078162A" w:rsidRDefault="0011260D" w:rsidP="0011260D">
      <w:pPr>
        <w:pStyle w:val="NormalText"/>
        <w:ind w:right="0"/>
        <w:rPr>
          <w:color w:val="auto"/>
          <w:sz w:val="18"/>
          <w:szCs w:val="18"/>
        </w:rPr>
      </w:pPr>
    </w:p>
    <w:p w:rsidR="0011260D" w:rsidRPr="0078162A" w:rsidRDefault="0011260D" w:rsidP="0011260D">
      <w:pPr>
        <w:pStyle w:val="NormalText"/>
        <w:rPr>
          <w:i/>
          <w:iCs/>
          <w:color w:val="auto"/>
        </w:rPr>
      </w:pPr>
      <w:r w:rsidRPr="0078162A">
        <w:rPr>
          <w:i/>
          <w:iCs/>
          <w:color w:val="auto"/>
        </w:rPr>
        <w:t>Use the following information to answer the question(s) below.</w:t>
      </w:r>
    </w:p>
    <w:p w:rsidR="0011260D" w:rsidRPr="0078162A" w:rsidRDefault="0011260D" w:rsidP="0011260D">
      <w:pPr>
        <w:pStyle w:val="NormalText"/>
        <w:rPr>
          <w:color w:val="auto"/>
        </w:rPr>
      </w:pPr>
    </w:p>
    <w:p w:rsidR="0011260D" w:rsidRPr="0078162A" w:rsidRDefault="0011260D" w:rsidP="0011260D">
      <w:pPr>
        <w:pStyle w:val="NormalText"/>
        <w:rPr>
          <w:color w:val="auto"/>
        </w:rPr>
      </w:pPr>
      <w:r w:rsidRPr="0078162A">
        <w:rPr>
          <w:color w:val="auto"/>
        </w:rPr>
        <w:t>Consider the following four corporate bonds that have semiannual compounding:</w:t>
      </w:r>
    </w:p>
    <w:p w:rsidR="0011260D" w:rsidRPr="0078162A" w:rsidRDefault="0011260D" w:rsidP="0011260D">
      <w:pPr>
        <w:pStyle w:val="NormalText"/>
        <w:rPr>
          <w:color w:val="auto"/>
        </w:rPr>
      </w:pPr>
    </w:p>
    <w:tbl>
      <w:tblPr>
        <w:tblW w:w="0" w:type="auto"/>
        <w:tblInd w:w="6" w:type="dxa"/>
        <w:tblLayout w:type="fixed"/>
        <w:tblCellMar>
          <w:left w:w="0" w:type="dxa"/>
          <w:right w:w="0" w:type="dxa"/>
        </w:tblCellMar>
        <w:tblLook w:val="04A0" w:firstRow="1" w:lastRow="0" w:firstColumn="1" w:lastColumn="0" w:noHBand="0" w:noVBand="1"/>
      </w:tblPr>
      <w:tblGrid>
        <w:gridCol w:w="1720"/>
        <w:gridCol w:w="1080"/>
        <w:gridCol w:w="1080"/>
        <w:gridCol w:w="1080"/>
        <w:gridCol w:w="1080"/>
      </w:tblGrid>
      <w:tr w:rsidR="0011260D" w:rsidRPr="0078162A" w:rsidTr="0011260D">
        <w:tc>
          <w:tcPr>
            <w:tcW w:w="1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jc w:val="right"/>
              <w:rPr>
                <w:color w:val="auto"/>
              </w:rPr>
            </w:pPr>
            <w:r w:rsidRPr="0078162A">
              <w:rPr>
                <w:color w:val="auto"/>
              </w:rPr>
              <w:t>Bond</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jc w:val="center"/>
              <w:rPr>
                <w:color w:val="auto"/>
              </w:rPr>
            </w:pPr>
            <w:r w:rsidRPr="0078162A">
              <w:rPr>
                <w:color w:val="auto"/>
              </w:rPr>
              <w:t>#1</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jc w:val="center"/>
              <w:rPr>
                <w:color w:val="auto"/>
              </w:rPr>
            </w:pPr>
            <w:r w:rsidRPr="0078162A">
              <w:rPr>
                <w:color w:val="auto"/>
              </w:rPr>
              <w:t>#2</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jc w:val="center"/>
              <w:rPr>
                <w:color w:val="auto"/>
              </w:rPr>
            </w:pPr>
            <w:r w:rsidRPr="0078162A">
              <w:rPr>
                <w:color w:val="auto"/>
              </w:rPr>
              <w:t>#3</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jc w:val="center"/>
              <w:rPr>
                <w:color w:val="auto"/>
              </w:rPr>
            </w:pPr>
            <w:r w:rsidRPr="0078162A">
              <w:rPr>
                <w:color w:val="auto"/>
              </w:rPr>
              <w:t>#4</w:t>
            </w:r>
          </w:p>
        </w:tc>
      </w:tr>
      <w:tr w:rsidR="0011260D" w:rsidRPr="0078162A" w:rsidTr="0011260D">
        <w:tc>
          <w:tcPr>
            <w:tcW w:w="1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ind w:right="0"/>
              <w:jc w:val="right"/>
              <w:rPr>
                <w:color w:val="auto"/>
              </w:rPr>
            </w:pPr>
            <w:r w:rsidRPr="0078162A">
              <w:rPr>
                <w:color w:val="auto"/>
              </w:rPr>
              <w:t>Price</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ind w:right="0"/>
              <w:jc w:val="center"/>
              <w:rPr>
                <w:color w:val="auto"/>
              </w:rPr>
            </w:pPr>
            <w:r w:rsidRPr="0078162A">
              <w:rPr>
                <w:color w:val="auto"/>
              </w:rPr>
              <w:t>$1000.00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ind w:right="0"/>
              <w:jc w:val="center"/>
              <w:rPr>
                <w:color w:val="auto"/>
              </w:rPr>
            </w:pPr>
            <w:r w:rsidRPr="0078162A">
              <w:rPr>
                <w:color w:val="auto"/>
              </w:rPr>
              <w:t>$932.05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ind w:right="0"/>
              <w:jc w:val="center"/>
              <w:rPr>
                <w:color w:val="auto"/>
              </w:rPr>
            </w:pPr>
            <w:r w:rsidRPr="0078162A">
              <w:rPr>
                <w:color w:val="auto"/>
              </w:rPr>
              <w:t>$1067.95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ind w:right="0"/>
              <w:jc w:val="center"/>
              <w:rPr>
                <w:color w:val="auto"/>
              </w:rPr>
            </w:pPr>
            <w:r w:rsidRPr="0078162A">
              <w:rPr>
                <w:color w:val="auto"/>
              </w:rPr>
              <w:t>$1098.96</w:t>
            </w:r>
          </w:p>
        </w:tc>
      </w:tr>
      <w:tr w:rsidR="0011260D" w:rsidRPr="0078162A" w:rsidTr="0011260D">
        <w:tc>
          <w:tcPr>
            <w:tcW w:w="1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ind w:right="0"/>
              <w:jc w:val="right"/>
              <w:rPr>
                <w:color w:val="auto"/>
              </w:rPr>
            </w:pPr>
            <w:r w:rsidRPr="0078162A">
              <w:rPr>
                <w:color w:val="auto"/>
              </w:rPr>
              <w:t>Coupon Rate</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ind w:right="0"/>
              <w:jc w:val="center"/>
              <w:rPr>
                <w:color w:val="auto"/>
              </w:rPr>
            </w:pPr>
            <w:r w:rsidRPr="0078162A">
              <w:rPr>
                <w:color w:val="auto"/>
              </w:rPr>
              <w:t>8%</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ind w:right="0"/>
              <w:jc w:val="center"/>
              <w:rPr>
                <w:color w:val="auto"/>
              </w:rPr>
            </w:pPr>
            <w:r w:rsidRPr="0078162A">
              <w:rPr>
                <w:color w:val="auto"/>
              </w:rPr>
              <w:t>7%</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ind w:right="0"/>
              <w:jc w:val="center"/>
              <w:rPr>
                <w:color w:val="auto"/>
              </w:rPr>
            </w:pPr>
            <w:r w:rsidRPr="0078162A">
              <w:rPr>
                <w:color w:val="auto"/>
              </w:rPr>
              <w:t>9%</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ind w:right="0"/>
              <w:jc w:val="center"/>
              <w:rPr>
                <w:color w:val="auto"/>
              </w:rPr>
            </w:pPr>
            <w:r w:rsidRPr="0078162A">
              <w:rPr>
                <w:color w:val="auto"/>
              </w:rPr>
              <w:t>9%</w:t>
            </w:r>
          </w:p>
        </w:tc>
      </w:tr>
      <w:tr w:rsidR="0011260D" w:rsidRPr="0078162A" w:rsidTr="0011260D">
        <w:tc>
          <w:tcPr>
            <w:tcW w:w="1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ind w:right="0"/>
              <w:jc w:val="right"/>
              <w:rPr>
                <w:color w:val="auto"/>
              </w:rPr>
            </w:pPr>
            <w:r w:rsidRPr="0078162A">
              <w:rPr>
                <w:color w:val="auto"/>
              </w:rPr>
              <w:t>Years to Maturity</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ind w:right="0"/>
              <w:jc w:val="center"/>
              <w:rPr>
                <w:color w:val="auto"/>
              </w:rPr>
            </w:pPr>
            <w:r w:rsidRPr="0078162A">
              <w:rPr>
                <w:color w:val="auto"/>
              </w:rPr>
              <w:t>5</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ind w:right="0"/>
              <w:jc w:val="center"/>
              <w:rPr>
                <w:color w:val="auto"/>
              </w:rPr>
            </w:pPr>
            <w:r w:rsidRPr="0078162A">
              <w:rPr>
                <w:color w:val="auto"/>
              </w:rPr>
              <w:t>10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ind w:right="0"/>
              <w:jc w:val="center"/>
              <w:rPr>
                <w:color w:val="auto"/>
              </w:rPr>
            </w:pPr>
            <w:r w:rsidRPr="0078162A">
              <w:rPr>
                <w:color w:val="auto"/>
              </w:rPr>
              <w:t>10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ind w:right="0"/>
              <w:jc w:val="center"/>
              <w:rPr>
                <w:color w:val="auto"/>
              </w:rPr>
            </w:pPr>
            <w:r w:rsidRPr="0078162A">
              <w:rPr>
                <w:color w:val="auto"/>
              </w:rPr>
              <w:t>20</w:t>
            </w:r>
          </w:p>
        </w:tc>
      </w:tr>
    </w:tbl>
    <w:p w:rsidR="0011260D" w:rsidRPr="0078162A" w:rsidRDefault="0011260D" w:rsidP="0011260D">
      <w:pPr>
        <w:pStyle w:val="NormalText"/>
        <w:ind w:right="0"/>
        <w:rPr>
          <w:color w:val="auto"/>
        </w:rPr>
      </w:pPr>
    </w:p>
    <w:p w:rsidR="0011260D" w:rsidRPr="0078162A" w:rsidRDefault="0011260D" w:rsidP="0011260D">
      <w:pPr>
        <w:pStyle w:val="NormalText"/>
        <w:rPr>
          <w:color w:val="auto"/>
        </w:rPr>
      </w:pPr>
      <w:r w:rsidRPr="0078162A">
        <w:rPr>
          <w:color w:val="auto"/>
        </w:rPr>
        <w:t>11) Which of these bonds sells at a discount?</w:t>
      </w:r>
    </w:p>
    <w:p w:rsidR="0011260D" w:rsidRPr="0078162A" w:rsidRDefault="0011260D" w:rsidP="0011260D">
      <w:pPr>
        <w:pStyle w:val="NormalText"/>
        <w:rPr>
          <w:color w:val="auto"/>
        </w:rPr>
      </w:pPr>
      <w:r w:rsidRPr="0078162A">
        <w:rPr>
          <w:color w:val="auto"/>
        </w:rPr>
        <w:t>A) #1</w:t>
      </w:r>
    </w:p>
    <w:p w:rsidR="0011260D" w:rsidRPr="0078162A" w:rsidRDefault="0011260D" w:rsidP="0011260D">
      <w:pPr>
        <w:pStyle w:val="NormalText"/>
        <w:rPr>
          <w:color w:val="auto"/>
        </w:rPr>
      </w:pPr>
      <w:r w:rsidRPr="0078162A">
        <w:rPr>
          <w:color w:val="auto"/>
        </w:rPr>
        <w:t>B) #2</w:t>
      </w:r>
    </w:p>
    <w:p w:rsidR="0011260D" w:rsidRPr="0078162A" w:rsidRDefault="0011260D" w:rsidP="0011260D">
      <w:pPr>
        <w:pStyle w:val="NormalText"/>
        <w:rPr>
          <w:color w:val="auto"/>
        </w:rPr>
      </w:pPr>
      <w:r w:rsidRPr="0078162A">
        <w:rPr>
          <w:color w:val="auto"/>
        </w:rPr>
        <w:t>C) #3</w:t>
      </w:r>
    </w:p>
    <w:p w:rsidR="0011260D" w:rsidRPr="0078162A" w:rsidRDefault="0011260D" w:rsidP="0011260D">
      <w:pPr>
        <w:pStyle w:val="NormalText"/>
        <w:rPr>
          <w:color w:val="auto"/>
        </w:rPr>
      </w:pPr>
      <w:r w:rsidRPr="0078162A">
        <w:rPr>
          <w:color w:val="auto"/>
        </w:rPr>
        <w:lastRenderedPageBreak/>
        <w:t>D) #4</w:t>
      </w:r>
    </w:p>
    <w:p w:rsidR="004414D6" w:rsidRPr="0078162A" w:rsidRDefault="004414D6" w:rsidP="0011260D">
      <w:pPr>
        <w:pStyle w:val="NormalText"/>
        <w:rPr>
          <w:color w:val="auto"/>
        </w:rPr>
      </w:pPr>
    </w:p>
    <w:p w:rsidR="0011260D" w:rsidRPr="0078162A" w:rsidRDefault="0011260D" w:rsidP="0011260D">
      <w:pPr>
        <w:pStyle w:val="NormalText"/>
        <w:ind w:right="0"/>
        <w:rPr>
          <w:rFonts w:ascii="Times New Roman" w:hAnsi="Times New Roman" w:cs="Times New Roman"/>
          <w:color w:val="auto"/>
          <w:sz w:val="24"/>
          <w:szCs w:val="24"/>
        </w:rPr>
      </w:pPr>
      <w:r w:rsidRPr="0078162A">
        <w:rPr>
          <w:rFonts w:ascii="Times New Roman" w:hAnsi="Times New Roman" w:cs="Times New Roman"/>
          <w:color w:val="auto"/>
          <w:sz w:val="24"/>
          <w:szCs w:val="24"/>
        </w:rPr>
        <w:t>6.3   The Yield Curve and Bond Arbitrage</w:t>
      </w:r>
    </w:p>
    <w:p w:rsidR="0011260D" w:rsidRPr="0078162A" w:rsidRDefault="0011260D" w:rsidP="0011260D">
      <w:pPr>
        <w:pStyle w:val="NormalText"/>
        <w:ind w:right="0"/>
        <w:rPr>
          <w:rFonts w:ascii="Times New Roman" w:hAnsi="Times New Roman" w:cs="Times New Roman"/>
          <w:color w:val="auto"/>
          <w:sz w:val="24"/>
          <w:szCs w:val="24"/>
        </w:rPr>
      </w:pPr>
    </w:p>
    <w:p w:rsidR="0011260D" w:rsidRPr="0078162A" w:rsidRDefault="0011260D" w:rsidP="0011260D">
      <w:pPr>
        <w:pStyle w:val="NormalText"/>
        <w:rPr>
          <w:color w:val="auto"/>
        </w:rPr>
      </w:pPr>
      <w:r w:rsidRPr="0078162A">
        <w:rPr>
          <w:color w:val="auto"/>
        </w:rPr>
        <w:t>1) Which of the following statements is FALSE?</w:t>
      </w:r>
    </w:p>
    <w:p w:rsidR="0011260D" w:rsidRPr="0078162A" w:rsidRDefault="0011260D" w:rsidP="0011260D">
      <w:pPr>
        <w:pStyle w:val="NormalText"/>
        <w:rPr>
          <w:color w:val="auto"/>
        </w:rPr>
      </w:pPr>
      <w:r w:rsidRPr="0078162A">
        <w:rPr>
          <w:color w:val="auto"/>
        </w:rPr>
        <w:t>A) Given the spot interest rates, we can determine the price and yield of any other default-free bond.</w:t>
      </w:r>
    </w:p>
    <w:p w:rsidR="0011260D" w:rsidRPr="0078162A" w:rsidRDefault="0011260D" w:rsidP="0011260D">
      <w:pPr>
        <w:pStyle w:val="NormalText"/>
        <w:rPr>
          <w:color w:val="auto"/>
        </w:rPr>
      </w:pPr>
      <w:r w:rsidRPr="0078162A">
        <w:rPr>
          <w:color w:val="auto"/>
        </w:rPr>
        <w:t xml:space="preserve">B) As the coupon increases, earlier cash flows become relatively less important than later cash flows in the calculation of the present value. </w:t>
      </w:r>
    </w:p>
    <w:p w:rsidR="0011260D" w:rsidRPr="0078162A" w:rsidRDefault="0011260D" w:rsidP="0011260D">
      <w:pPr>
        <w:pStyle w:val="NormalText"/>
        <w:rPr>
          <w:color w:val="auto"/>
        </w:rPr>
      </w:pPr>
      <w:r w:rsidRPr="0078162A">
        <w:rPr>
          <w:color w:val="auto"/>
        </w:rPr>
        <w:t>C) When the yield curve is flat, all zero-coupon and coupon-paying bonds will have the same yield, independent of their maturities and coupon rates.</w:t>
      </w:r>
    </w:p>
    <w:p w:rsidR="0011260D" w:rsidRPr="0078162A" w:rsidRDefault="0011260D" w:rsidP="0011260D">
      <w:pPr>
        <w:pStyle w:val="NormalText"/>
        <w:rPr>
          <w:color w:val="auto"/>
        </w:rPr>
      </w:pPr>
      <w:r w:rsidRPr="0078162A">
        <w:rPr>
          <w:color w:val="auto"/>
        </w:rPr>
        <w:t>D) When U.S. bond traders refer to "the yield curve," they are often referring to the coupon-paying Treasury yield curve.</w:t>
      </w:r>
    </w:p>
    <w:p w:rsidR="00F90403" w:rsidRPr="0078162A" w:rsidRDefault="00F90403" w:rsidP="0011260D">
      <w:pPr>
        <w:pStyle w:val="NormalText"/>
        <w:rPr>
          <w:color w:val="auto"/>
        </w:rPr>
      </w:pPr>
    </w:p>
    <w:p w:rsidR="0011260D" w:rsidRPr="0078162A" w:rsidRDefault="0011260D" w:rsidP="0011260D">
      <w:pPr>
        <w:pStyle w:val="NormalText"/>
        <w:ind w:right="0"/>
        <w:rPr>
          <w:color w:val="auto"/>
          <w:sz w:val="18"/>
          <w:szCs w:val="18"/>
        </w:rPr>
      </w:pPr>
    </w:p>
    <w:p w:rsidR="0011260D" w:rsidRPr="0078162A" w:rsidRDefault="0011260D" w:rsidP="0011260D">
      <w:pPr>
        <w:pStyle w:val="NormalText"/>
        <w:rPr>
          <w:color w:val="auto"/>
        </w:rPr>
      </w:pPr>
      <w:r w:rsidRPr="0078162A">
        <w:rPr>
          <w:i/>
          <w:iCs/>
          <w:color w:val="auto"/>
        </w:rPr>
        <w:t>Use the following information to answer the question(s) below.</w:t>
      </w:r>
    </w:p>
    <w:p w:rsidR="0011260D" w:rsidRPr="0078162A" w:rsidRDefault="0011260D" w:rsidP="0011260D">
      <w:pPr>
        <w:pStyle w:val="NormalText"/>
        <w:rPr>
          <w:color w:val="auto"/>
        </w:rPr>
      </w:pPr>
    </w:p>
    <w:tbl>
      <w:tblPr>
        <w:tblW w:w="0" w:type="auto"/>
        <w:tblInd w:w="6" w:type="dxa"/>
        <w:tblLayout w:type="fixed"/>
        <w:tblCellMar>
          <w:left w:w="0" w:type="dxa"/>
          <w:right w:w="0" w:type="dxa"/>
        </w:tblCellMar>
        <w:tblLook w:val="04A0" w:firstRow="1" w:lastRow="0" w:firstColumn="1" w:lastColumn="0" w:noHBand="0" w:noVBand="1"/>
      </w:tblPr>
      <w:tblGrid>
        <w:gridCol w:w="1800"/>
        <w:gridCol w:w="720"/>
        <w:gridCol w:w="720"/>
        <w:gridCol w:w="720"/>
        <w:gridCol w:w="720"/>
        <w:gridCol w:w="720"/>
      </w:tblGrid>
      <w:tr w:rsidR="0011260D" w:rsidRPr="0078162A" w:rsidTr="0011260D">
        <w:tc>
          <w:tcPr>
            <w:tcW w:w="180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jc w:val="center"/>
              <w:rPr>
                <w:color w:val="auto"/>
              </w:rPr>
            </w:pPr>
            <w:r w:rsidRPr="0078162A">
              <w:rPr>
                <w:color w:val="auto"/>
              </w:rPr>
              <w:t>Maturity (years)</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jc w:val="center"/>
              <w:rPr>
                <w:color w:val="auto"/>
              </w:rPr>
            </w:pPr>
            <w:r w:rsidRPr="0078162A">
              <w:rPr>
                <w:color w:val="auto"/>
              </w:rPr>
              <w:t>1</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jc w:val="center"/>
              <w:rPr>
                <w:color w:val="auto"/>
              </w:rPr>
            </w:pPr>
            <w:r w:rsidRPr="0078162A">
              <w:rPr>
                <w:color w:val="auto"/>
              </w:rPr>
              <w:t>2</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jc w:val="center"/>
              <w:rPr>
                <w:color w:val="auto"/>
              </w:rPr>
            </w:pPr>
            <w:r w:rsidRPr="0078162A">
              <w:rPr>
                <w:color w:val="auto"/>
              </w:rPr>
              <w:t>3</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jc w:val="center"/>
              <w:rPr>
                <w:color w:val="auto"/>
              </w:rPr>
            </w:pPr>
            <w:r w:rsidRPr="0078162A">
              <w:rPr>
                <w:color w:val="auto"/>
              </w:rPr>
              <w:t>4</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jc w:val="center"/>
              <w:rPr>
                <w:color w:val="auto"/>
              </w:rPr>
            </w:pPr>
            <w:r w:rsidRPr="0078162A">
              <w:rPr>
                <w:color w:val="auto"/>
              </w:rPr>
              <w:t>5</w:t>
            </w:r>
          </w:p>
        </w:tc>
      </w:tr>
      <w:tr w:rsidR="0011260D" w:rsidRPr="0078162A" w:rsidTr="0011260D">
        <w:tc>
          <w:tcPr>
            <w:tcW w:w="180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ind w:right="0"/>
              <w:jc w:val="center"/>
              <w:rPr>
                <w:color w:val="auto"/>
              </w:rPr>
            </w:pPr>
            <w:r w:rsidRPr="0078162A">
              <w:rPr>
                <w:color w:val="auto"/>
              </w:rPr>
              <w:t>Zero-Coupon YTM</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ind w:right="0"/>
              <w:jc w:val="center"/>
              <w:rPr>
                <w:color w:val="auto"/>
              </w:rPr>
            </w:pPr>
            <w:r w:rsidRPr="0078162A">
              <w:rPr>
                <w:color w:val="auto"/>
              </w:rPr>
              <w:t>3.25%</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ind w:right="0"/>
              <w:jc w:val="center"/>
              <w:rPr>
                <w:color w:val="auto"/>
              </w:rPr>
            </w:pPr>
            <w:r w:rsidRPr="0078162A">
              <w:rPr>
                <w:color w:val="auto"/>
              </w:rPr>
              <w:t>3.50%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ind w:right="0"/>
              <w:jc w:val="center"/>
              <w:rPr>
                <w:color w:val="auto"/>
              </w:rPr>
            </w:pPr>
            <w:r w:rsidRPr="0078162A">
              <w:rPr>
                <w:color w:val="auto"/>
              </w:rPr>
              <w:t>3.90%</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ind w:right="0"/>
              <w:jc w:val="center"/>
              <w:rPr>
                <w:color w:val="auto"/>
              </w:rPr>
            </w:pPr>
            <w:r w:rsidRPr="0078162A">
              <w:rPr>
                <w:color w:val="auto"/>
              </w:rPr>
              <w:t>4.25%</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ind w:right="0"/>
              <w:jc w:val="center"/>
              <w:rPr>
                <w:color w:val="auto"/>
              </w:rPr>
            </w:pPr>
            <w:r w:rsidRPr="0078162A">
              <w:rPr>
                <w:color w:val="auto"/>
              </w:rPr>
              <w:t>4.40%</w:t>
            </w:r>
          </w:p>
        </w:tc>
      </w:tr>
    </w:tbl>
    <w:p w:rsidR="0011260D" w:rsidRPr="0078162A" w:rsidRDefault="0011260D" w:rsidP="0011260D">
      <w:pPr>
        <w:pStyle w:val="NormalText"/>
        <w:ind w:right="0"/>
        <w:rPr>
          <w:color w:val="auto"/>
        </w:rPr>
      </w:pPr>
    </w:p>
    <w:p w:rsidR="0011260D" w:rsidRPr="0078162A" w:rsidRDefault="0011260D" w:rsidP="0011260D">
      <w:pPr>
        <w:pStyle w:val="NormalText"/>
        <w:rPr>
          <w:color w:val="auto"/>
        </w:rPr>
      </w:pPr>
      <w:r w:rsidRPr="0078162A">
        <w:rPr>
          <w:color w:val="auto"/>
        </w:rPr>
        <w:t>5) The price today of a two-year default-free security with a face value of $1000 and an annual coupon rate of 5% is closest to:</w:t>
      </w:r>
    </w:p>
    <w:p w:rsidR="0011260D" w:rsidRPr="0078162A" w:rsidRDefault="0011260D" w:rsidP="0011260D">
      <w:pPr>
        <w:pStyle w:val="NormalText"/>
        <w:rPr>
          <w:color w:val="auto"/>
        </w:rPr>
      </w:pPr>
      <w:r w:rsidRPr="0078162A">
        <w:rPr>
          <w:color w:val="auto"/>
        </w:rPr>
        <w:t>A) $1002.78</w:t>
      </w:r>
    </w:p>
    <w:p w:rsidR="0011260D" w:rsidRPr="0078162A" w:rsidRDefault="0011260D" w:rsidP="0011260D">
      <w:pPr>
        <w:pStyle w:val="NormalText"/>
        <w:rPr>
          <w:color w:val="auto"/>
        </w:rPr>
      </w:pPr>
      <w:r w:rsidRPr="0078162A">
        <w:rPr>
          <w:color w:val="auto"/>
        </w:rPr>
        <w:t>B) $1003.31</w:t>
      </w:r>
    </w:p>
    <w:p w:rsidR="0011260D" w:rsidRPr="0078162A" w:rsidRDefault="0011260D" w:rsidP="0011260D">
      <w:pPr>
        <w:pStyle w:val="NormalText"/>
        <w:rPr>
          <w:color w:val="auto"/>
        </w:rPr>
      </w:pPr>
      <w:r w:rsidRPr="0078162A">
        <w:rPr>
          <w:color w:val="auto"/>
        </w:rPr>
        <w:t>C) $1028.50</w:t>
      </w:r>
    </w:p>
    <w:p w:rsidR="0011260D" w:rsidRPr="0078162A" w:rsidRDefault="0011260D" w:rsidP="0011260D">
      <w:pPr>
        <w:pStyle w:val="NormalText"/>
        <w:rPr>
          <w:color w:val="auto"/>
        </w:rPr>
      </w:pPr>
      <w:r w:rsidRPr="0078162A">
        <w:rPr>
          <w:color w:val="auto"/>
        </w:rPr>
        <w:t>D) $1028.61</w:t>
      </w:r>
    </w:p>
    <w:p w:rsidR="0011260D" w:rsidRPr="0078162A" w:rsidRDefault="0011260D" w:rsidP="0011260D">
      <w:pPr>
        <w:pStyle w:val="NormalText"/>
        <w:ind w:right="0"/>
        <w:rPr>
          <w:color w:val="auto"/>
          <w:sz w:val="18"/>
          <w:szCs w:val="18"/>
        </w:rPr>
      </w:pPr>
    </w:p>
    <w:p w:rsidR="0011260D" w:rsidRPr="0078162A" w:rsidRDefault="0011260D" w:rsidP="0011260D">
      <w:pPr>
        <w:pStyle w:val="NormalText"/>
        <w:ind w:right="0"/>
        <w:rPr>
          <w:color w:val="auto"/>
          <w:sz w:val="18"/>
          <w:szCs w:val="18"/>
        </w:rPr>
      </w:pPr>
    </w:p>
    <w:p w:rsidR="0011260D" w:rsidRPr="0078162A" w:rsidRDefault="0011260D" w:rsidP="0011260D">
      <w:pPr>
        <w:pStyle w:val="NormalText"/>
        <w:rPr>
          <w:color w:val="auto"/>
        </w:rPr>
      </w:pPr>
      <w:r w:rsidRPr="0078162A">
        <w:rPr>
          <w:color w:val="auto"/>
        </w:rPr>
        <w:t>6) The price today of a three-year default-free security with a face value of $1000 and an annual coupon rate of 4% is closest to:</w:t>
      </w:r>
    </w:p>
    <w:p w:rsidR="0011260D" w:rsidRPr="0078162A" w:rsidRDefault="0011260D" w:rsidP="0011260D">
      <w:pPr>
        <w:pStyle w:val="NormalText"/>
        <w:rPr>
          <w:color w:val="auto"/>
        </w:rPr>
      </w:pPr>
      <w:r w:rsidRPr="0078162A">
        <w:rPr>
          <w:color w:val="auto"/>
        </w:rPr>
        <w:t>A) $1002.78</w:t>
      </w:r>
    </w:p>
    <w:p w:rsidR="0011260D" w:rsidRPr="0078162A" w:rsidRDefault="0011260D" w:rsidP="0011260D">
      <w:pPr>
        <w:pStyle w:val="NormalText"/>
        <w:rPr>
          <w:color w:val="auto"/>
        </w:rPr>
      </w:pPr>
      <w:r w:rsidRPr="0078162A">
        <w:rPr>
          <w:color w:val="auto"/>
        </w:rPr>
        <w:t>B) $1003.31</w:t>
      </w:r>
    </w:p>
    <w:p w:rsidR="0011260D" w:rsidRPr="0078162A" w:rsidRDefault="0011260D" w:rsidP="0011260D">
      <w:pPr>
        <w:pStyle w:val="NormalText"/>
        <w:rPr>
          <w:color w:val="auto"/>
        </w:rPr>
      </w:pPr>
      <w:r w:rsidRPr="0078162A">
        <w:rPr>
          <w:color w:val="auto"/>
        </w:rPr>
        <w:t>C) $1028.50</w:t>
      </w:r>
    </w:p>
    <w:p w:rsidR="0011260D" w:rsidRPr="0078162A" w:rsidRDefault="0011260D" w:rsidP="0011260D">
      <w:pPr>
        <w:pStyle w:val="NormalText"/>
        <w:rPr>
          <w:color w:val="auto"/>
        </w:rPr>
      </w:pPr>
      <w:r w:rsidRPr="0078162A">
        <w:rPr>
          <w:color w:val="auto"/>
        </w:rPr>
        <w:t>D) $1028.61</w:t>
      </w:r>
    </w:p>
    <w:p w:rsidR="00F90403" w:rsidRPr="0078162A" w:rsidRDefault="00F90403" w:rsidP="0011260D">
      <w:pPr>
        <w:pStyle w:val="NormalText"/>
        <w:rPr>
          <w:color w:val="auto"/>
        </w:rPr>
      </w:pPr>
    </w:p>
    <w:p w:rsidR="0011260D" w:rsidRPr="0078162A" w:rsidRDefault="0011260D" w:rsidP="0011260D">
      <w:pPr>
        <w:pStyle w:val="NormalText"/>
        <w:ind w:right="0"/>
        <w:rPr>
          <w:color w:val="auto"/>
          <w:sz w:val="18"/>
          <w:szCs w:val="18"/>
        </w:rPr>
      </w:pPr>
    </w:p>
    <w:p w:rsidR="0011260D" w:rsidRPr="0078162A" w:rsidRDefault="0011260D" w:rsidP="0011260D">
      <w:pPr>
        <w:pStyle w:val="NormalText"/>
        <w:rPr>
          <w:color w:val="auto"/>
        </w:rPr>
      </w:pPr>
      <w:r w:rsidRPr="0078162A">
        <w:rPr>
          <w:i/>
          <w:iCs/>
          <w:color w:val="auto"/>
        </w:rPr>
        <w:t>Use the table for the question(s) below.</w:t>
      </w:r>
    </w:p>
    <w:p w:rsidR="0011260D" w:rsidRPr="0078162A" w:rsidRDefault="0011260D" w:rsidP="0011260D">
      <w:pPr>
        <w:pStyle w:val="NormalText"/>
        <w:rPr>
          <w:color w:val="auto"/>
        </w:rPr>
      </w:pPr>
    </w:p>
    <w:p w:rsidR="0011260D" w:rsidRPr="0078162A" w:rsidRDefault="0011260D" w:rsidP="0011260D">
      <w:pPr>
        <w:pStyle w:val="NormalText"/>
        <w:rPr>
          <w:color w:val="auto"/>
        </w:rPr>
      </w:pPr>
      <w:r w:rsidRPr="0078162A">
        <w:rPr>
          <w:color w:val="auto"/>
        </w:rPr>
        <w:t>Consider the following zero-coupon yields on default free securities:</w:t>
      </w:r>
    </w:p>
    <w:p w:rsidR="0011260D" w:rsidRPr="0078162A" w:rsidRDefault="0011260D" w:rsidP="0011260D">
      <w:pPr>
        <w:pStyle w:val="NormalText"/>
        <w:rPr>
          <w:color w:val="auto"/>
        </w:rPr>
      </w:pPr>
    </w:p>
    <w:tbl>
      <w:tblPr>
        <w:tblW w:w="0" w:type="auto"/>
        <w:tblLayout w:type="fixed"/>
        <w:tblCellMar>
          <w:left w:w="0" w:type="dxa"/>
          <w:right w:w="0" w:type="dxa"/>
        </w:tblCellMar>
        <w:tblLook w:val="04A0" w:firstRow="1" w:lastRow="0" w:firstColumn="1" w:lastColumn="0" w:noHBand="0" w:noVBand="1"/>
      </w:tblPr>
      <w:tblGrid>
        <w:gridCol w:w="2160"/>
        <w:gridCol w:w="1020"/>
        <w:gridCol w:w="1000"/>
        <w:gridCol w:w="1020"/>
        <w:gridCol w:w="1020"/>
        <w:gridCol w:w="1000"/>
      </w:tblGrid>
      <w:tr w:rsidR="0011260D" w:rsidRPr="0078162A" w:rsidTr="0011260D">
        <w:tc>
          <w:tcPr>
            <w:tcW w:w="2160" w:type="dxa"/>
            <w:tcBorders>
              <w:top w:val="single" w:sz="6" w:space="0" w:color="000000"/>
              <w:left w:val="nil"/>
              <w:bottom w:val="single" w:sz="6" w:space="0" w:color="000000"/>
              <w:right w:val="nil"/>
            </w:tcBorders>
            <w:shd w:val="clear" w:color="auto" w:fill="FFFFFF"/>
            <w:vAlign w:val="bottom"/>
            <w:hideMark/>
          </w:tcPr>
          <w:p w:rsidR="0011260D" w:rsidRPr="0078162A" w:rsidRDefault="0011260D">
            <w:pPr>
              <w:pStyle w:val="NormalText"/>
              <w:rPr>
                <w:b/>
                <w:bCs/>
                <w:color w:val="auto"/>
              </w:rPr>
            </w:pPr>
            <w:r w:rsidRPr="0078162A">
              <w:rPr>
                <w:b/>
                <w:bCs/>
                <w:color w:val="auto"/>
              </w:rPr>
              <w:t>Maturity (years)</w:t>
            </w:r>
          </w:p>
        </w:tc>
        <w:tc>
          <w:tcPr>
            <w:tcW w:w="1020" w:type="dxa"/>
            <w:tcBorders>
              <w:top w:val="single" w:sz="6" w:space="0" w:color="000000"/>
              <w:left w:val="nil"/>
              <w:bottom w:val="single" w:sz="6" w:space="0" w:color="000000"/>
              <w:right w:val="nil"/>
            </w:tcBorders>
            <w:shd w:val="clear" w:color="auto" w:fill="FFFFFF"/>
            <w:vAlign w:val="bottom"/>
            <w:hideMark/>
          </w:tcPr>
          <w:p w:rsidR="0011260D" w:rsidRPr="0078162A" w:rsidRDefault="0011260D">
            <w:pPr>
              <w:pStyle w:val="NormalText"/>
              <w:jc w:val="center"/>
              <w:rPr>
                <w:b/>
                <w:bCs/>
                <w:color w:val="auto"/>
              </w:rPr>
            </w:pPr>
            <w:r w:rsidRPr="0078162A">
              <w:rPr>
                <w:b/>
                <w:bCs/>
                <w:color w:val="auto"/>
              </w:rPr>
              <w:t>1</w:t>
            </w:r>
          </w:p>
        </w:tc>
        <w:tc>
          <w:tcPr>
            <w:tcW w:w="1000" w:type="dxa"/>
            <w:tcBorders>
              <w:top w:val="single" w:sz="6" w:space="0" w:color="000000"/>
              <w:left w:val="nil"/>
              <w:bottom w:val="single" w:sz="6" w:space="0" w:color="000000"/>
              <w:right w:val="nil"/>
            </w:tcBorders>
            <w:shd w:val="clear" w:color="auto" w:fill="FFFFFF"/>
            <w:vAlign w:val="bottom"/>
            <w:hideMark/>
          </w:tcPr>
          <w:p w:rsidR="0011260D" w:rsidRPr="0078162A" w:rsidRDefault="0011260D">
            <w:pPr>
              <w:pStyle w:val="NormalText"/>
              <w:jc w:val="center"/>
              <w:rPr>
                <w:b/>
                <w:bCs/>
                <w:color w:val="auto"/>
              </w:rPr>
            </w:pPr>
            <w:r w:rsidRPr="0078162A">
              <w:rPr>
                <w:b/>
                <w:bCs/>
                <w:color w:val="auto"/>
              </w:rPr>
              <w:t>2</w:t>
            </w:r>
          </w:p>
        </w:tc>
        <w:tc>
          <w:tcPr>
            <w:tcW w:w="1020" w:type="dxa"/>
            <w:tcBorders>
              <w:top w:val="single" w:sz="6" w:space="0" w:color="000000"/>
              <w:left w:val="nil"/>
              <w:bottom w:val="single" w:sz="6" w:space="0" w:color="000000"/>
              <w:right w:val="nil"/>
            </w:tcBorders>
            <w:shd w:val="clear" w:color="auto" w:fill="FFFFFF"/>
            <w:vAlign w:val="bottom"/>
            <w:hideMark/>
          </w:tcPr>
          <w:p w:rsidR="0011260D" w:rsidRPr="0078162A" w:rsidRDefault="0011260D">
            <w:pPr>
              <w:pStyle w:val="NormalText"/>
              <w:jc w:val="center"/>
              <w:rPr>
                <w:b/>
                <w:bCs/>
                <w:color w:val="auto"/>
              </w:rPr>
            </w:pPr>
            <w:r w:rsidRPr="0078162A">
              <w:rPr>
                <w:b/>
                <w:bCs/>
                <w:color w:val="auto"/>
              </w:rPr>
              <w:t>3</w:t>
            </w:r>
          </w:p>
        </w:tc>
        <w:tc>
          <w:tcPr>
            <w:tcW w:w="1020" w:type="dxa"/>
            <w:tcBorders>
              <w:top w:val="single" w:sz="6" w:space="0" w:color="000000"/>
              <w:left w:val="nil"/>
              <w:bottom w:val="single" w:sz="6" w:space="0" w:color="000000"/>
              <w:right w:val="nil"/>
            </w:tcBorders>
            <w:shd w:val="clear" w:color="auto" w:fill="FFFFFF"/>
            <w:vAlign w:val="bottom"/>
            <w:hideMark/>
          </w:tcPr>
          <w:p w:rsidR="0011260D" w:rsidRPr="0078162A" w:rsidRDefault="0011260D">
            <w:pPr>
              <w:pStyle w:val="NormalText"/>
              <w:jc w:val="center"/>
              <w:rPr>
                <w:b/>
                <w:bCs/>
                <w:color w:val="auto"/>
              </w:rPr>
            </w:pPr>
            <w:r w:rsidRPr="0078162A">
              <w:rPr>
                <w:b/>
                <w:bCs/>
                <w:color w:val="auto"/>
              </w:rPr>
              <w:t>4</w:t>
            </w:r>
          </w:p>
        </w:tc>
        <w:tc>
          <w:tcPr>
            <w:tcW w:w="1000" w:type="dxa"/>
            <w:tcBorders>
              <w:top w:val="single" w:sz="6" w:space="0" w:color="000000"/>
              <w:left w:val="nil"/>
              <w:bottom w:val="single" w:sz="6" w:space="0" w:color="000000"/>
              <w:right w:val="nil"/>
            </w:tcBorders>
            <w:shd w:val="clear" w:color="auto" w:fill="FFFFFF"/>
            <w:vAlign w:val="bottom"/>
            <w:hideMark/>
          </w:tcPr>
          <w:p w:rsidR="0011260D" w:rsidRPr="0078162A" w:rsidRDefault="0011260D">
            <w:pPr>
              <w:pStyle w:val="NormalText"/>
              <w:jc w:val="center"/>
              <w:rPr>
                <w:b/>
                <w:bCs/>
                <w:color w:val="auto"/>
              </w:rPr>
            </w:pPr>
            <w:r w:rsidRPr="0078162A">
              <w:rPr>
                <w:b/>
                <w:bCs/>
                <w:color w:val="auto"/>
              </w:rPr>
              <w:t>5</w:t>
            </w:r>
          </w:p>
        </w:tc>
      </w:tr>
      <w:tr w:rsidR="0011260D" w:rsidRPr="0078162A" w:rsidTr="0011260D">
        <w:tc>
          <w:tcPr>
            <w:tcW w:w="2160" w:type="dxa"/>
            <w:tcBorders>
              <w:top w:val="single" w:sz="6" w:space="0" w:color="000000"/>
              <w:left w:val="nil"/>
              <w:bottom w:val="single" w:sz="6" w:space="0" w:color="000000"/>
              <w:right w:val="nil"/>
            </w:tcBorders>
            <w:shd w:val="clear" w:color="auto" w:fill="FFFFFF"/>
            <w:vAlign w:val="bottom"/>
            <w:hideMark/>
          </w:tcPr>
          <w:p w:rsidR="0011260D" w:rsidRPr="0078162A" w:rsidRDefault="0011260D">
            <w:pPr>
              <w:pStyle w:val="NormalText"/>
              <w:ind w:right="0"/>
              <w:rPr>
                <w:color w:val="auto"/>
              </w:rPr>
            </w:pPr>
            <w:r w:rsidRPr="0078162A">
              <w:rPr>
                <w:color w:val="auto"/>
              </w:rPr>
              <w:t>Zero-Coupon YTM</w:t>
            </w:r>
          </w:p>
        </w:tc>
        <w:tc>
          <w:tcPr>
            <w:tcW w:w="1020" w:type="dxa"/>
            <w:tcBorders>
              <w:top w:val="single" w:sz="6" w:space="0" w:color="000000"/>
              <w:left w:val="nil"/>
              <w:bottom w:val="single" w:sz="6" w:space="0" w:color="000000"/>
              <w:right w:val="nil"/>
            </w:tcBorders>
            <w:shd w:val="clear" w:color="auto" w:fill="FFFFFF"/>
            <w:vAlign w:val="bottom"/>
            <w:hideMark/>
          </w:tcPr>
          <w:p w:rsidR="0011260D" w:rsidRPr="0078162A" w:rsidRDefault="0011260D">
            <w:pPr>
              <w:pStyle w:val="NormalText"/>
              <w:ind w:right="0"/>
              <w:jc w:val="center"/>
              <w:rPr>
                <w:color w:val="auto"/>
              </w:rPr>
            </w:pPr>
            <w:r w:rsidRPr="0078162A">
              <w:rPr>
                <w:color w:val="auto"/>
              </w:rPr>
              <w:t>5.80%</w:t>
            </w:r>
          </w:p>
        </w:tc>
        <w:tc>
          <w:tcPr>
            <w:tcW w:w="1000" w:type="dxa"/>
            <w:tcBorders>
              <w:top w:val="single" w:sz="6" w:space="0" w:color="000000"/>
              <w:left w:val="nil"/>
              <w:bottom w:val="single" w:sz="6" w:space="0" w:color="000000"/>
              <w:right w:val="nil"/>
            </w:tcBorders>
            <w:shd w:val="clear" w:color="auto" w:fill="FFFFFF"/>
            <w:vAlign w:val="bottom"/>
            <w:hideMark/>
          </w:tcPr>
          <w:p w:rsidR="0011260D" w:rsidRPr="0078162A" w:rsidRDefault="0011260D">
            <w:pPr>
              <w:pStyle w:val="NormalText"/>
              <w:ind w:right="0"/>
              <w:jc w:val="center"/>
              <w:rPr>
                <w:color w:val="auto"/>
              </w:rPr>
            </w:pPr>
            <w:r w:rsidRPr="0078162A">
              <w:rPr>
                <w:color w:val="auto"/>
              </w:rPr>
              <w:t>5.50%</w:t>
            </w:r>
          </w:p>
        </w:tc>
        <w:tc>
          <w:tcPr>
            <w:tcW w:w="1020" w:type="dxa"/>
            <w:tcBorders>
              <w:top w:val="single" w:sz="6" w:space="0" w:color="000000"/>
              <w:left w:val="nil"/>
              <w:bottom w:val="single" w:sz="6" w:space="0" w:color="000000"/>
              <w:right w:val="nil"/>
            </w:tcBorders>
            <w:shd w:val="clear" w:color="auto" w:fill="FFFFFF"/>
            <w:vAlign w:val="bottom"/>
            <w:hideMark/>
          </w:tcPr>
          <w:p w:rsidR="0011260D" w:rsidRPr="0078162A" w:rsidRDefault="0011260D">
            <w:pPr>
              <w:pStyle w:val="NormalText"/>
              <w:ind w:right="0"/>
              <w:jc w:val="center"/>
              <w:rPr>
                <w:color w:val="auto"/>
              </w:rPr>
            </w:pPr>
            <w:r w:rsidRPr="0078162A">
              <w:rPr>
                <w:color w:val="auto"/>
              </w:rPr>
              <w:t>5.20%</w:t>
            </w:r>
          </w:p>
        </w:tc>
        <w:tc>
          <w:tcPr>
            <w:tcW w:w="1020" w:type="dxa"/>
            <w:tcBorders>
              <w:top w:val="single" w:sz="6" w:space="0" w:color="000000"/>
              <w:left w:val="nil"/>
              <w:bottom w:val="single" w:sz="6" w:space="0" w:color="000000"/>
              <w:right w:val="nil"/>
            </w:tcBorders>
            <w:shd w:val="clear" w:color="auto" w:fill="FFFFFF"/>
            <w:vAlign w:val="bottom"/>
            <w:hideMark/>
          </w:tcPr>
          <w:p w:rsidR="0011260D" w:rsidRPr="0078162A" w:rsidRDefault="0011260D">
            <w:pPr>
              <w:pStyle w:val="NormalText"/>
              <w:ind w:right="0"/>
              <w:jc w:val="center"/>
              <w:rPr>
                <w:color w:val="auto"/>
              </w:rPr>
            </w:pPr>
            <w:r w:rsidRPr="0078162A">
              <w:rPr>
                <w:color w:val="auto"/>
              </w:rPr>
              <w:t>5.00%</w:t>
            </w:r>
          </w:p>
        </w:tc>
        <w:tc>
          <w:tcPr>
            <w:tcW w:w="1000" w:type="dxa"/>
            <w:tcBorders>
              <w:top w:val="single" w:sz="6" w:space="0" w:color="000000"/>
              <w:left w:val="nil"/>
              <w:bottom w:val="single" w:sz="6" w:space="0" w:color="000000"/>
              <w:right w:val="nil"/>
            </w:tcBorders>
            <w:shd w:val="clear" w:color="auto" w:fill="FFFFFF"/>
            <w:vAlign w:val="bottom"/>
            <w:hideMark/>
          </w:tcPr>
          <w:p w:rsidR="0011260D" w:rsidRPr="0078162A" w:rsidRDefault="0011260D">
            <w:pPr>
              <w:pStyle w:val="NormalText"/>
              <w:ind w:right="0"/>
              <w:jc w:val="center"/>
              <w:rPr>
                <w:color w:val="auto"/>
              </w:rPr>
            </w:pPr>
            <w:r w:rsidRPr="0078162A">
              <w:rPr>
                <w:color w:val="auto"/>
              </w:rPr>
              <w:t>4.80%</w:t>
            </w:r>
          </w:p>
        </w:tc>
      </w:tr>
    </w:tbl>
    <w:p w:rsidR="0011260D" w:rsidRPr="0078162A" w:rsidRDefault="0011260D" w:rsidP="0011260D">
      <w:pPr>
        <w:pStyle w:val="NormalText"/>
        <w:ind w:right="0"/>
        <w:rPr>
          <w:color w:val="auto"/>
        </w:rPr>
      </w:pPr>
    </w:p>
    <w:p w:rsidR="0011260D" w:rsidRPr="0078162A" w:rsidRDefault="0011260D" w:rsidP="0011260D">
      <w:pPr>
        <w:pStyle w:val="NormalText"/>
        <w:rPr>
          <w:color w:val="auto"/>
        </w:rPr>
      </w:pPr>
      <w:r w:rsidRPr="0078162A">
        <w:rPr>
          <w:color w:val="auto"/>
        </w:rPr>
        <w:t>10) The price today of a 3 year default free security with a face value of $1000 and an annual coupon rate of 6% is closest to:</w:t>
      </w:r>
    </w:p>
    <w:p w:rsidR="0011260D" w:rsidRPr="0078162A" w:rsidRDefault="0011260D" w:rsidP="0011260D">
      <w:pPr>
        <w:pStyle w:val="NormalText"/>
        <w:rPr>
          <w:color w:val="auto"/>
        </w:rPr>
      </w:pPr>
      <w:r w:rsidRPr="0078162A">
        <w:rPr>
          <w:color w:val="auto"/>
        </w:rPr>
        <w:t>A) $1000</w:t>
      </w:r>
    </w:p>
    <w:p w:rsidR="0011260D" w:rsidRPr="0078162A" w:rsidRDefault="0011260D" w:rsidP="0011260D">
      <w:pPr>
        <w:pStyle w:val="NormalText"/>
        <w:rPr>
          <w:color w:val="auto"/>
        </w:rPr>
      </w:pPr>
      <w:r w:rsidRPr="0078162A">
        <w:rPr>
          <w:color w:val="auto"/>
        </w:rPr>
        <w:t>B) $1021</w:t>
      </w:r>
    </w:p>
    <w:p w:rsidR="0011260D" w:rsidRPr="0078162A" w:rsidRDefault="0011260D" w:rsidP="0011260D">
      <w:pPr>
        <w:pStyle w:val="NormalText"/>
        <w:rPr>
          <w:color w:val="auto"/>
        </w:rPr>
      </w:pPr>
      <w:r w:rsidRPr="0078162A">
        <w:rPr>
          <w:color w:val="auto"/>
        </w:rPr>
        <w:t>C) $1013</w:t>
      </w:r>
    </w:p>
    <w:p w:rsidR="0011260D" w:rsidRPr="0078162A" w:rsidRDefault="0011260D" w:rsidP="0011260D">
      <w:pPr>
        <w:pStyle w:val="NormalText"/>
        <w:rPr>
          <w:color w:val="auto"/>
        </w:rPr>
      </w:pPr>
      <w:r w:rsidRPr="0078162A">
        <w:rPr>
          <w:color w:val="auto"/>
        </w:rPr>
        <w:t>D) $1005</w:t>
      </w:r>
    </w:p>
    <w:p w:rsidR="0011260D" w:rsidRPr="0078162A" w:rsidRDefault="0011260D" w:rsidP="0011260D">
      <w:pPr>
        <w:pStyle w:val="NormalText"/>
        <w:ind w:right="0"/>
        <w:rPr>
          <w:color w:val="auto"/>
          <w:sz w:val="18"/>
          <w:szCs w:val="18"/>
        </w:rPr>
      </w:pPr>
    </w:p>
    <w:p w:rsidR="0011260D" w:rsidRPr="0078162A" w:rsidRDefault="0011260D" w:rsidP="0011260D">
      <w:pPr>
        <w:pStyle w:val="NormalText"/>
        <w:rPr>
          <w:color w:val="auto"/>
        </w:rPr>
      </w:pPr>
      <w:r w:rsidRPr="0078162A">
        <w:rPr>
          <w:color w:val="auto"/>
        </w:rPr>
        <w:t>14) The price today of a 4 year default free security with a face value of $1000 and an annual coupon rate of 5.25% is closest to:</w:t>
      </w:r>
    </w:p>
    <w:p w:rsidR="0011260D" w:rsidRPr="0078162A" w:rsidRDefault="0011260D" w:rsidP="0011260D">
      <w:pPr>
        <w:pStyle w:val="NormalText"/>
        <w:rPr>
          <w:color w:val="auto"/>
        </w:rPr>
      </w:pPr>
      <w:r w:rsidRPr="0078162A">
        <w:rPr>
          <w:color w:val="auto"/>
        </w:rPr>
        <w:t>A) $1000</w:t>
      </w:r>
    </w:p>
    <w:p w:rsidR="0011260D" w:rsidRPr="0078162A" w:rsidRDefault="0011260D" w:rsidP="0011260D">
      <w:pPr>
        <w:pStyle w:val="NormalText"/>
        <w:rPr>
          <w:color w:val="auto"/>
        </w:rPr>
      </w:pPr>
      <w:r w:rsidRPr="0078162A">
        <w:rPr>
          <w:color w:val="auto"/>
        </w:rPr>
        <w:t>B) $1003</w:t>
      </w:r>
    </w:p>
    <w:p w:rsidR="0011260D" w:rsidRPr="0078162A" w:rsidRDefault="0011260D" w:rsidP="0011260D">
      <w:pPr>
        <w:pStyle w:val="NormalText"/>
        <w:rPr>
          <w:color w:val="auto"/>
        </w:rPr>
      </w:pPr>
      <w:r w:rsidRPr="0078162A">
        <w:rPr>
          <w:color w:val="auto"/>
        </w:rPr>
        <w:t>C) $1008</w:t>
      </w:r>
    </w:p>
    <w:p w:rsidR="0011260D" w:rsidRPr="0078162A" w:rsidRDefault="0011260D" w:rsidP="0011260D">
      <w:pPr>
        <w:pStyle w:val="NormalText"/>
        <w:rPr>
          <w:color w:val="auto"/>
        </w:rPr>
      </w:pPr>
      <w:r w:rsidRPr="0078162A">
        <w:rPr>
          <w:color w:val="auto"/>
        </w:rPr>
        <w:t>D) $987</w:t>
      </w:r>
    </w:p>
    <w:p w:rsidR="0011260D" w:rsidRPr="0078162A" w:rsidRDefault="0011260D" w:rsidP="0011260D">
      <w:pPr>
        <w:pStyle w:val="NormalText"/>
        <w:ind w:right="0"/>
        <w:rPr>
          <w:color w:val="auto"/>
          <w:sz w:val="18"/>
          <w:szCs w:val="18"/>
        </w:rPr>
      </w:pPr>
    </w:p>
    <w:p w:rsidR="0011260D" w:rsidRPr="0078162A" w:rsidRDefault="0011260D" w:rsidP="0011260D">
      <w:pPr>
        <w:pStyle w:val="NormalText"/>
        <w:rPr>
          <w:color w:val="auto"/>
        </w:rPr>
      </w:pPr>
      <w:r w:rsidRPr="0078162A">
        <w:rPr>
          <w:color w:val="auto"/>
        </w:rPr>
        <w:t>15) A 4 year default free security with a face value of $1000 and an annual coupon rate of 5.25% will trade:</w:t>
      </w:r>
    </w:p>
    <w:p w:rsidR="0011260D" w:rsidRPr="0078162A" w:rsidRDefault="0011260D" w:rsidP="0011260D">
      <w:pPr>
        <w:pStyle w:val="NormalText"/>
        <w:rPr>
          <w:color w:val="auto"/>
        </w:rPr>
      </w:pPr>
      <w:r w:rsidRPr="0078162A">
        <w:rPr>
          <w:color w:val="auto"/>
        </w:rPr>
        <w:t>A) at a premium.</w:t>
      </w:r>
    </w:p>
    <w:p w:rsidR="0011260D" w:rsidRPr="0078162A" w:rsidRDefault="0011260D" w:rsidP="0011260D">
      <w:pPr>
        <w:pStyle w:val="NormalText"/>
        <w:rPr>
          <w:color w:val="auto"/>
        </w:rPr>
      </w:pPr>
      <w:r w:rsidRPr="0078162A">
        <w:rPr>
          <w:color w:val="auto"/>
        </w:rPr>
        <w:t>B) at par.</w:t>
      </w:r>
    </w:p>
    <w:p w:rsidR="0011260D" w:rsidRPr="0078162A" w:rsidRDefault="0011260D" w:rsidP="0011260D">
      <w:pPr>
        <w:pStyle w:val="NormalText"/>
        <w:rPr>
          <w:color w:val="auto"/>
        </w:rPr>
      </w:pPr>
      <w:r w:rsidRPr="0078162A">
        <w:rPr>
          <w:color w:val="auto"/>
        </w:rPr>
        <w:t>C) at a discount.</w:t>
      </w:r>
    </w:p>
    <w:p w:rsidR="0011260D" w:rsidRPr="0078162A" w:rsidRDefault="0011260D" w:rsidP="0011260D">
      <w:pPr>
        <w:pStyle w:val="NormalText"/>
        <w:rPr>
          <w:color w:val="auto"/>
        </w:rPr>
      </w:pPr>
      <w:r w:rsidRPr="0078162A">
        <w:rPr>
          <w:color w:val="auto"/>
        </w:rPr>
        <w:t>D) There is insufficient information provided to answer this question.</w:t>
      </w:r>
    </w:p>
    <w:p w:rsidR="00F90403" w:rsidRPr="0078162A" w:rsidRDefault="00F90403" w:rsidP="0011260D">
      <w:pPr>
        <w:pStyle w:val="NormalText"/>
        <w:rPr>
          <w:color w:val="auto"/>
        </w:rPr>
      </w:pPr>
    </w:p>
    <w:p w:rsidR="0011260D" w:rsidRPr="0078162A" w:rsidRDefault="0011260D" w:rsidP="0011260D">
      <w:pPr>
        <w:pStyle w:val="NormalText"/>
        <w:ind w:right="0"/>
        <w:rPr>
          <w:color w:val="auto"/>
          <w:sz w:val="18"/>
          <w:szCs w:val="18"/>
        </w:rPr>
      </w:pPr>
    </w:p>
    <w:p w:rsidR="0011260D" w:rsidRPr="0078162A" w:rsidRDefault="0011260D" w:rsidP="0011260D">
      <w:pPr>
        <w:pStyle w:val="NormalText"/>
        <w:rPr>
          <w:color w:val="auto"/>
        </w:rPr>
      </w:pPr>
      <w:r w:rsidRPr="0078162A">
        <w:rPr>
          <w:color w:val="auto"/>
        </w:rPr>
        <w:t>17) What is the price today of a two-year, default-free security with a face value of $1000 and an annual coupon rate of 5.75%?  Does this bond trade at a discount, premium, or at par?</w:t>
      </w:r>
    </w:p>
    <w:p w:rsidR="0011260D" w:rsidRPr="0078162A" w:rsidRDefault="0011260D" w:rsidP="0011260D">
      <w:pPr>
        <w:pStyle w:val="NormalText"/>
        <w:spacing w:after="240"/>
        <w:ind w:right="0"/>
        <w:rPr>
          <w:color w:val="auto"/>
          <w:sz w:val="18"/>
          <w:szCs w:val="18"/>
        </w:rPr>
      </w:pPr>
    </w:p>
    <w:p w:rsidR="0011260D" w:rsidRPr="0078162A" w:rsidRDefault="0011260D" w:rsidP="0011260D">
      <w:pPr>
        <w:pStyle w:val="NormalText"/>
        <w:ind w:right="0"/>
        <w:rPr>
          <w:rFonts w:ascii="Times New Roman" w:hAnsi="Times New Roman" w:cs="Times New Roman"/>
          <w:color w:val="auto"/>
          <w:sz w:val="24"/>
          <w:szCs w:val="24"/>
        </w:rPr>
      </w:pPr>
      <w:r w:rsidRPr="0078162A">
        <w:rPr>
          <w:rFonts w:ascii="Times New Roman" w:hAnsi="Times New Roman" w:cs="Times New Roman"/>
          <w:color w:val="auto"/>
          <w:sz w:val="24"/>
          <w:szCs w:val="24"/>
        </w:rPr>
        <w:t>6.4   Corporate Bonds</w:t>
      </w:r>
    </w:p>
    <w:p w:rsidR="0011260D" w:rsidRPr="0078162A" w:rsidRDefault="0011260D" w:rsidP="0011260D">
      <w:pPr>
        <w:pStyle w:val="NormalText"/>
        <w:ind w:right="0"/>
        <w:rPr>
          <w:rFonts w:ascii="Times New Roman" w:hAnsi="Times New Roman" w:cs="Times New Roman"/>
          <w:color w:val="auto"/>
          <w:sz w:val="24"/>
          <w:szCs w:val="24"/>
        </w:rPr>
      </w:pPr>
    </w:p>
    <w:p w:rsidR="0011260D" w:rsidRPr="0078162A" w:rsidRDefault="0011260D" w:rsidP="0011260D">
      <w:pPr>
        <w:pStyle w:val="NormalText"/>
        <w:rPr>
          <w:color w:val="auto"/>
        </w:rPr>
      </w:pPr>
      <w:r w:rsidRPr="0078162A">
        <w:rPr>
          <w:color w:val="auto"/>
        </w:rPr>
        <w:t>1) A corporate bond which receives a BBB rating from Standard and Poor's is considered:</w:t>
      </w:r>
    </w:p>
    <w:p w:rsidR="0011260D" w:rsidRPr="0078162A" w:rsidRDefault="0011260D" w:rsidP="0011260D">
      <w:pPr>
        <w:pStyle w:val="NormalText"/>
        <w:rPr>
          <w:color w:val="auto"/>
        </w:rPr>
      </w:pPr>
      <w:r w:rsidRPr="0078162A">
        <w:rPr>
          <w:color w:val="auto"/>
        </w:rPr>
        <w:t>A) a junk bond.</w:t>
      </w:r>
    </w:p>
    <w:p w:rsidR="0011260D" w:rsidRPr="0078162A" w:rsidRDefault="0011260D" w:rsidP="0011260D">
      <w:pPr>
        <w:pStyle w:val="NormalText"/>
        <w:rPr>
          <w:color w:val="auto"/>
        </w:rPr>
      </w:pPr>
      <w:r w:rsidRPr="0078162A">
        <w:rPr>
          <w:color w:val="auto"/>
        </w:rPr>
        <w:t>B) an investment grade bond.</w:t>
      </w:r>
    </w:p>
    <w:p w:rsidR="0011260D" w:rsidRPr="0078162A" w:rsidRDefault="0011260D" w:rsidP="0011260D">
      <w:pPr>
        <w:pStyle w:val="NormalText"/>
        <w:rPr>
          <w:color w:val="auto"/>
        </w:rPr>
      </w:pPr>
      <w:r w:rsidRPr="0078162A">
        <w:rPr>
          <w:color w:val="auto"/>
        </w:rPr>
        <w:t>C) a defaulted bond.</w:t>
      </w:r>
    </w:p>
    <w:p w:rsidR="0011260D" w:rsidRPr="0078162A" w:rsidRDefault="0011260D" w:rsidP="0011260D">
      <w:pPr>
        <w:pStyle w:val="NormalText"/>
        <w:rPr>
          <w:color w:val="auto"/>
        </w:rPr>
      </w:pPr>
      <w:r w:rsidRPr="0078162A">
        <w:rPr>
          <w:color w:val="auto"/>
        </w:rPr>
        <w:t>D) a high-yield bond.</w:t>
      </w:r>
    </w:p>
    <w:p w:rsidR="0011260D" w:rsidRPr="0078162A" w:rsidRDefault="0011260D" w:rsidP="0011260D">
      <w:pPr>
        <w:pStyle w:val="NormalText"/>
        <w:ind w:right="0"/>
        <w:rPr>
          <w:color w:val="auto"/>
          <w:sz w:val="18"/>
          <w:szCs w:val="18"/>
        </w:rPr>
      </w:pPr>
    </w:p>
    <w:p w:rsidR="0011260D" w:rsidRPr="0078162A" w:rsidRDefault="0011260D" w:rsidP="0011260D">
      <w:pPr>
        <w:pStyle w:val="NormalText"/>
        <w:rPr>
          <w:color w:val="auto"/>
        </w:rPr>
      </w:pPr>
      <w:r w:rsidRPr="0078162A">
        <w:rPr>
          <w:color w:val="auto"/>
        </w:rPr>
        <w:t>4) Which of the following statements is FALSE?</w:t>
      </w:r>
    </w:p>
    <w:p w:rsidR="0011260D" w:rsidRPr="0078162A" w:rsidRDefault="0011260D" w:rsidP="0011260D">
      <w:pPr>
        <w:pStyle w:val="NormalText"/>
        <w:rPr>
          <w:color w:val="auto"/>
        </w:rPr>
      </w:pPr>
      <w:r w:rsidRPr="0078162A">
        <w:rPr>
          <w:color w:val="auto"/>
        </w:rPr>
        <w:t>A) The bond's expected return, which is equal to the firm's debt cost of capital, is less than the yield to maturity if there is a risk of default.</w:t>
      </w:r>
    </w:p>
    <w:p w:rsidR="0011260D" w:rsidRPr="0078162A" w:rsidRDefault="0011260D" w:rsidP="0011260D">
      <w:pPr>
        <w:pStyle w:val="NormalText"/>
        <w:rPr>
          <w:color w:val="auto"/>
        </w:rPr>
      </w:pPr>
      <w:r w:rsidRPr="0078162A">
        <w:rPr>
          <w:color w:val="auto"/>
        </w:rPr>
        <w:t>B) The two best-known bond-rating companies are Standard &amp; Poor's and Dow Jones.</w:t>
      </w:r>
    </w:p>
    <w:p w:rsidR="0011260D" w:rsidRPr="0078162A" w:rsidRDefault="0011260D" w:rsidP="0011260D">
      <w:pPr>
        <w:pStyle w:val="NormalText"/>
        <w:rPr>
          <w:color w:val="auto"/>
        </w:rPr>
      </w:pPr>
      <w:r w:rsidRPr="0078162A">
        <w:rPr>
          <w:color w:val="auto"/>
        </w:rPr>
        <w:t>C) Bonds in the bottom five categories are often called speculative bonds, junk bonds, or high-yield bonds.</w:t>
      </w:r>
    </w:p>
    <w:p w:rsidR="0011260D" w:rsidRPr="0078162A" w:rsidRDefault="0011260D" w:rsidP="0011260D">
      <w:pPr>
        <w:pStyle w:val="NormalText"/>
        <w:rPr>
          <w:color w:val="auto"/>
        </w:rPr>
      </w:pPr>
      <w:r w:rsidRPr="0078162A">
        <w:rPr>
          <w:color w:val="auto"/>
        </w:rPr>
        <w:t>D) Bond ratings encourage widespread investor participation and relatively liquid markets.</w:t>
      </w:r>
    </w:p>
    <w:p w:rsidR="0011260D" w:rsidRPr="0078162A" w:rsidRDefault="0011260D" w:rsidP="0011260D">
      <w:pPr>
        <w:pStyle w:val="NormalText"/>
        <w:ind w:right="0"/>
        <w:rPr>
          <w:color w:val="auto"/>
          <w:sz w:val="18"/>
          <w:szCs w:val="18"/>
        </w:rPr>
      </w:pPr>
    </w:p>
    <w:p w:rsidR="00F90403" w:rsidRPr="0078162A" w:rsidRDefault="0011260D" w:rsidP="00F90403">
      <w:pPr>
        <w:pStyle w:val="NormalText"/>
        <w:rPr>
          <w:color w:val="auto"/>
          <w:sz w:val="18"/>
          <w:szCs w:val="18"/>
        </w:rPr>
      </w:pPr>
      <w:r w:rsidRPr="0078162A">
        <w:rPr>
          <w:color w:val="auto"/>
        </w:rPr>
        <w:br w:type="page"/>
      </w:r>
    </w:p>
    <w:p w:rsidR="0011260D" w:rsidRPr="0078162A" w:rsidRDefault="0011260D" w:rsidP="0011260D">
      <w:pPr>
        <w:pStyle w:val="NormalText"/>
        <w:ind w:right="0"/>
        <w:rPr>
          <w:color w:val="auto"/>
          <w:sz w:val="18"/>
          <w:szCs w:val="18"/>
        </w:rPr>
      </w:pPr>
    </w:p>
    <w:p w:rsidR="0011260D" w:rsidRPr="0078162A" w:rsidRDefault="0011260D" w:rsidP="0011260D">
      <w:pPr>
        <w:pStyle w:val="NormalText"/>
        <w:ind w:right="0"/>
        <w:rPr>
          <w:color w:val="auto"/>
          <w:sz w:val="18"/>
          <w:szCs w:val="18"/>
        </w:rPr>
      </w:pPr>
    </w:p>
    <w:p w:rsidR="0011260D" w:rsidRPr="0078162A" w:rsidRDefault="0011260D" w:rsidP="0011260D">
      <w:pPr>
        <w:pStyle w:val="NormalText"/>
        <w:rPr>
          <w:color w:val="auto"/>
        </w:rPr>
      </w:pPr>
      <w:r w:rsidRPr="0078162A">
        <w:rPr>
          <w:color w:val="auto"/>
        </w:rPr>
        <w:t>6) Which of the following statements is FALSE?</w:t>
      </w:r>
    </w:p>
    <w:p w:rsidR="0011260D" w:rsidRPr="0078162A" w:rsidRDefault="0011260D" w:rsidP="0011260D">
      <w:pPr>
        <w:pStyle w:val="NormalText"/>
        <w:rPr>
          <w:color w:val="auto"/>
        </w:rPr>
      </w:pPr>
      <w:r w:rsidRPr="0078162A">
        <w:rPr>
          <w:color w:val="auto"/>
        </w:rPr>
        <w:t>A) Investors pay less for bonds with credit risk than they would for otherwise identical default-free bonds.</w:t>
      </w:r>
    </w:p>
    <w:p w:rsidR="0011260D" w:rsidRPr="0078162A" w:rsidRDefault="0011260D" w:rsidP="0011260D">
      <w:pPr>
        <w:pStyle w:val="NormalText"/>
        <w:rPr>
          <w:color w:val="auto"/>
        </w:rPr>
      </w:pPr>
      <w:r w:rsidRPr="0078162A">
        <w:rPr>
          <w:color w:val="auto"/>
        </w:rPr>
        <w:t>B) Credit spreads fluctuate as perceptions regarding the probability of default change.</w:t>
      </w:r>
    </w:p>
    <w:p w:rsidR="0011260D" w:rsidRPr="0078162A" w:rsidRDefault="0011260D" w:rsidP="0011260D">
      <w:pPr>
        <w:pStyle w:val="NormalText"/>
        <w:rPr>
          <w:color w:val="auto"/>
        </w:rPr>
      </w:pPr>
      <w:r w:rsidRPr="0078162A">
        <w:rPr>
          <w:color w:val="auto"/>
        </w:rPr>
        <w:t>C) Credit spreads are high for bonds with high ratings.</w:t>
      </w:r>
    </w:p>
    <w:p w:rsidR="0011260D" w:rsidRPr="0078162A" w:rsidRDefault="0011260D" w:rsidP="0011260D">
      <w:pPr>
        <w:pStyle w:val="NormalText"/>
        <w:rPr>
          <w:color w:val="auto"/>
        </w:rPr>
      </w:pPr>
      <w:r w:rsidRPr="0078162A">
        <w:rPr>
          <w:color w:val="auto"/>
        </w:rPr>
        <w:t>D) We refer to the difference between the yields of the corporate bonds and the Treasury yields as the default spread or credit spread.</w:t>
      </w:r>
    </w:p>
    <w:p w:rsidR="00F90403" w:rsidRPr="0078162A" w:rsidRDefault="00F90403" w:rsidP="0011260D">
      <w:pPr>
        <w:pStyle w:val="NormalText"/>
        <w:rPr>
          <w:color w:val="auto"/>
        </w:rPr>
      </w:pPr>
    </w:p>
    <w:p w:rsidR="0011260D" w:rsidRPr="0078162A" w:rsidRDefault="0011260D" w:rsidP="0011260D">
      <w:pPr>
        <w:pStyle w:val="NormalText"/>
        <w:rPr>
          <w:color w:val="auto"/>
        </w:rPr>
      </w:pPr>
      <w:r w:rsidRPr="0078162A">
        <w:rPr>
          <w:i/>
          <w:iCs/>
          <w:color w:val="auto"/>
        </w:rPr>
        <w:t>Use the following information to answer the question(s) below.</w:t>
      </w:r>
    </w:p>
    <w:p w:rsidR="0011260D" w:rsidRPr="0078162A" w:rsidRDefault="0011260D" w:rsidP="0011260D">
      <w:pPr>
        <w:pStyle w:val="NormalText"/>
        <w:rPr>
          <w:color w:val="auto"/>
        </w:rPr>
      </w:pPr>
    </w:p>
    <w:tbl>
      <w:tblPr>
        <w:tblW w:w="0" w:type="auto"/>
        <w:tblInd w:w="6" w:type="dxa"/>
        <w:tblLayout w:type="fixed"/>
        <w:tblCellMar>
          <w:left w:w="0" w:type="dxa"/>
          <w:right w:w="0" w:type="dxa"/>
        </w:tblCellMar>
        <w:tblLook w:val="04A0" w:firstRow="1" w:lastRow="0" w:firstColumn="1" w:lastColumn="0" w:noHBand="0" w:noVBand="1"/>
      </w:tblPr>
      <w:tblGrid>
        <w:gridCol w:w="1720"/>
        <w:gridCol w:w="1080"/>
        <w:gridCol w:w="1080"/>
      </w:tblGrid>
      <w:tr w:rsidR="0011260D" w:rsidRPr="0078162A" w:rsidTr="0011260D">
        <w:tc>
          <w:tcPr>
            <w:tcW w:w="1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jc w:val="center"/>
              <w:rPr>
                <w:color w:val="auto"/>
              </w:rPr>
            </w:pPr>
            <w:r w:rsidRPr="0078162A">
              <w:rPr>
                <w:color w:val="auto"/>
              </w:rPr>
              <w:t>Security</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jc w:val="center"/>
              <w:rPr>
                <w:color w:val="auto"/>
              </w:rPr>
            </w:pPr>
            <w:r w:rsidRPr="0078162A">
              <w:rPr>
                <w:color w:val="auto"/>
              </w:rPr>
              <w:t>Term</w:t>
            </w:r>
          </w:p>
          <w:p w:rsidR="0011260D" w:rsidRPr="0078162A" w:rsidRDefault="0011260D">
            <w:pPr>
              <w:pStyle w:val="NormalText"/>
              <w:jc w:val="center"/>
              <w:rPr>
                <w:color w:val="auto"/>
              </w:rPr>
            </w:pPr>
            <w:r w:rsidRPr="0078162A">
              <w:rPr>
                <w:color w:val="auto"/>
              </w:rPr>
              <w:t>(years)</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jc w:val="center"/>
              <w:rPr>
                <w:color w:val="auto"/>
              </w:rPr>
            </w:pPr>
            <w:r w:rsidRPr="0078162A">
              <w:rPr>
                <w:color w:val="auto"/>
              </w:rPr>
              <w:t>Yield</w:t>
            </w:r>
          </w:p>
          <w:p w:rsidR="0011260D" w:rsidRPr="0078162A" w:rsidRDefault="0011260D">
            <w:pPr>
              <w:pStyle w:val="NormalText"/>
              <w:jc w:val="center"/>
              <w:rPr>
                <w:color w:val="auto"/>
              </w:rPr>
            </w:pPr>
            <w:r w:rsidRPr="0078162A">
              <w:rPr>
                <w:color w:val="auto"/>
              </w:rPr>
              <w:t>(%)</w:t>
            </w:r>
          </w:p>
        </w:tc>
      </w:tr>
      <w:tr w:rsidR="0011260D" w:rsidRPr="0078162A" w:rsidTr="0011260D">
        <w:tc>
          <w:tcPr>
            <w:tcW w:w="1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jc w:val="right"/>
              <w:rPr>
                <w:color w:val="auto"/>
              </w:rPr>
            </w:pPr>
            <w:r w:rsidRPr="0078162A">
              <w:rPr>
                <w:color w:val="auto"/>
              </w:rPr>
              <w:t>Treasury</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jc w:val="center"/>
              <w:rPr>
                <w:color w:val="auto"/>
              </w:rPr>
            </w:pPr>
            <w:r w:rsidRPr="0078162A">
              <w:rPr>
                <w:color w:val="auto"/>
              </w:rPr>
              <w:t xml:space="preserve">  20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jc w:val="center"/>
              <w:rPr>
                <w:color w:val="auto"/>
              </w:rPr>
            </w:pPr>
            <w:r w:rsidRPr="0078162A">
              <w:rPr>
                <w:color w:val="auto"/>
              </w:rPr>
              <w:t xml:space="preserve">  5.5%</w:t>
            </w:r>
          </w:p>
        </w:tc>
      </w:tr>
      <w:tr w:rsidR="0011260D" w:rsidRPr="0078162A" w:rsidTr="0011260D">
        <w:tc>
          <w:tcPr>
            <w:tcW w:w="1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jc w:val="right"/>
              <w:rPr>
                <w:color w:val="auto"/>
              </w:rPr>
            </w:pPr>
            <w:r w:rsidRPr="0078162A">
              <w:rPr>
                <w:color w:val="auto"/>
              </w:rPr>
              <w:t>AAA Corporate</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ind w:right="0"/>
              <w:jc w:val="center"/>
              <w:rPr>
                <w:color w:val="auto"/>
              </w:rPr>
            </w:pPr>
            <w:r w:rsidRPr="0078162A">
              <w:rPr>
                <w:color w:val="auto"/>
              </w:rPr>
              <w:t>20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ind w:right="0"/>
              <w:jc w:val="center"/>
              <w:rPr>
                <w:color w:val="auto"/>
              </w:rPr>
            </w:pPr>
            <w:r w:rsidRPr="0078162A">
              <w:rPr>
                <w:color w:val="auto"/>
              </w:rPr>
              <w:t>7.0%</w:t>
            </w:r>
          </w:p>
        </w:tc>
      </w:tr>
      <w:tr w:rsidR="0011260D" w:rsidRPr="0078162A" w:rsidTr="0011260D">
        <w:tc>
          <w:tcPr>
            <w:tcW w:w="1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jc w:val="right"/>
              <w:rPr>
                <w:color w:val="auto"/>
              </w:rPr>
            </w:pPr>
            <w:r w:rsidRPr="0078162A">
              <w:rPr>
                <w:color w:val="auto"/>
              </w:rPr>
              <w:t>BBB Corporate</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ind w:right="0"/>
              <w:jc w:val="center"/>
              <w:rPr>
                <w:color w:val="auto"/>
              </w:rPr>
            </w:pPr>
            <w:r w:rsidRPr="0078162A">
              <w:rPr>
                <w:color w:val="auto"/>
              </w:rPr>
              <w:t>20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ind w:right="0"/>
              <w:jc w:val="center"/>
              <w:rPr>
                <w:color w:val="auto"/>
              </w:rPr>
            </w:pPr>
            <w:r w:rsidRPr="0078162A">
              <w:rPr>
                <w:color w:val="auto"/>
              </w:rPr>
              <w:t>8.0%</w:t>
            </w:r>
          </w:p>
        </w:tc>
      </w:tr>
      <w:tr w:rsidR="0011260D" w:rsidRPr="0078162A" w:rsidTr="0011260D">
        <w:tc>
          <w:tcPr>
            <w:tcW w:w="172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jc w:val="right"/>
              <w:rPr>
                <w:color w:val="auto"/>
              </w:rPr>
            </w:pPr>
            <w:r w:rsidRPr="0078162A">
              <w:rPr>
                <w:color w:val="auto"/>
              </w:rPr>
              <w:t>B Corporate</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ind w:right="0"/>
              <w:jc w:val="center"/>
              <w:rPr>
                <w:color w:val="auto"/>
              </w:rPr>
            </w:pPr>
            <w:r w:rsidRPr="0078162A">
              <w:rPr>
                <w:color w:val="auto"/>
              </w:rPr>
              <w:t>20</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rsidR="0011260D" w:rsidRPr="0078162A" w:rsidRDefault="0011260D">
            <w:pPr>
              <w:pStyle w:val="NormalText"/>
              <w:ind w:right="0"/>
              <w:jc w:val="center"/>
              <w:rPr>
                <w:color w:val="auto"/>
              </w:rPr>
            </w:pPr>
            <w:r w:rsidRPr="0078162A">
              <w:rPr>
                <w:color w:val="auto"/>
              </w:rPr>
              <w:t>9.6%</w:t>
            </w:r>
          </w:p>
        </w:tc>
      </w:tr>
    </w:tbl>
    <w:p w:rsidR="0011260D" w:rsidRPr="0078162A" w:rsidRDefault="0011260D" w:rsidP="0011260D">
      <w:pPr>
        <w:pStyle w:val="NormalText"/>
        <w:ind w:right="0"/>
        <w:rPr>
          <w:color w:val="auto"/>
        </w:rPr>
      </w:pPr>
    </w:p>
    <w:p w:rsidR="0011260D" w:rsidRPr="0078162A" w:rsidRDefault="0011260D" w:rsidP="0011260D">
      <w:pPr>
        <w:pStyle w:val="NormalText"/>
        <w:rPr>
          <w:color w:val="auto"/>
        </w:rPr>
      </w:pPr>
      <w:r w:rsidRPr="0078162A">
        <w:rPr>
          <w:color w:val="auto"/>
        </w:rPr>
        <w:t>8) The credit spread on AAA-rated corporate bonds is:</w:t>
      </w:r>
    </w:p>
    <w:p w:rsidR="0011260D" w:rsidRPr="0078162A" w:rsidRDefault="0011260D" w:rsidP="0011260D">
      <w:pPr>
        <w:pStyle w:val="NormalText"/>
        <w:rPr>
          <w:color w:val="auto"/>
        </w:rPr>
      </w:pPr>
      <w:r w:rsidRPr="0078162A">
        <w:rPr>
          <w:color w:val="auto"/>
        </w:rPr>
        <w:t>A) 1.0%</w:t>
      </w:r>
    </w:p>
    <w:p w:rsidR="0011260D" w:rsidRPr="0078162A" w:rsidRDefault="0011260D" w:rsidP="0011260D">
      <w:pPr>
        <w:pStyle w:val="NormalText"/>
        <w:rPr>
          <w:color w:val="auto"/>
        </w:rPr>
      </w:pPr>
      <w:r w:rsidRPr="0078162A">
        <w:rPr>
          <w:color w:val="auto"/>
        </w:rPr>
        <w:t>B) 1.5%</w:t>
      </w:r>
    </w:p>
    <w:p w:rsidR="0011260D" w:rsidRPr="0078162A" w:rsidRDefault="0011260D" w:rsidP="0011260D">
      <w:pPr>
        <w:pStyle w:val="NormalText"/>
        <w:rPr>
          <w:color w:val="auto"/>
        </w:rPr>
      </w:pPr>
      <w:r w:rsidRPr="0078162A">
        <w:rPr>
          <w:color w:val="auto"/>
        </w:rPr>
        <w:t>C) 2.6%</w:t>
      </w:r>
    </w:p>
    <w:p w:rsidR="0011260D" w:rsidRPr="0078162A" w:rsidRDefault="0011260D" w:rsidP="0011260D">
      <w:pPr>
        <w:pStyle w:val="NormalText"/>
        <w:rPr>
          <w:color w:val="auto"/>
        </w:rPr>
      </w:pPr>
      <w:r w:rsidRPr="0078162A">
        <w:rPr>
          <w:color w:val="auto"/>
        </w:rPr>
        <w:t>D) 4.1%</w:t>
      </w:r>
    </w:p>
    <w:p w:rsidR="0011260D" w:rsidRPr="0078162A" w:rsidRDefault="0011260D" w:rsidP="0011260D">
      <w:pPr>
        <w:pStyle w:val="NormalText"/>
        <w:ind w:right="0"/>
        <w:rPr>
          <w:color w:val="auto"/>
          <w:sz w:val="18"/>
          <w:szCs w:val="18"/>
        </w:rPr>
      </w:pPr>
    </w:p>
    <w:p w:rsidR="0011260D" w:rsidRPr="0078162A" w:rsidRDefault="0011260D" w:rsidP="0011260D">
      <w:pPr>
        <w:pStyle w:val="NormalText"/>
        <w:rPr>
          <w:color w:val="auto"/>
        </w:rPr>
      </w:pPr>
      <w:r w:rsidRPr="0078162A">
        <w:rPr>
          <w:color w:val="auto"/>
        </w:rPr>
        <w:t>9) The credit spread on BBB-rated corporate bonds is:</w:t>
      </w:r>
    </w:p>
    <w:p w:rsidR="0011260D" w:rsidRPr="0078162A" w:rsidRDefault="0011260D" w:rsidP="0011260D">
      <w:pPr>
        <w:pStyle w:val="NormalText"/>
        <w:rPr>
          <w:color w:val="auto"/>
        </w:rPr>
      </w:pPr>
      <w:r w:rsidRPr="0078162A">
        <w:rPr>
          <w:color w:val="auto"/>
        </w:rPr>
        <w:t>A) 1.0%</w:t>
      </w:r>
    </w:p>
    <w:p w:rsidR="0011260D" w:rsidRPr="0078162A" w:rsidRDefault="0011260D" w:rsidP="0011260D">
      <w:pPr>
        <w:pStyle w:val="NormalText"/>
        <w:rPr>
          <w:color w:val="auto"/>
        </w:rPr>
      </w:pPr>
      <w:r w:rsidRPr="0078162A">
        <w:rPr>
          <w:color w:val="auto"/>
        </w:rPr>
        <w:t>B) 1.5%</w:t>
      </w:r>
    </w:p>
    <w:p w:rsidR="0011260D" w:rsidRPr="0078162A" w:rsidRDefault="0011260D" w:rsidP="0011260D">
      <w:pPr>
        <w:pStyle w:val="NormalText"/>
        <w:rPr>
          <w:color w:val="auto"/>
        </w:rPr>
      </w:pPr>
      <w:r w:rsidRPr="0078162A">
        <w:rPr>
          <w:color w:val="auto"/>
        </w:rPr>
        <w:t>C) 2.5%</w:t>
      </w:r>
    </w:p>
    <w:p w:rsidR="0011260D" w:rsidRPr="0078162A" w:rsidRDefault="0011260D" w:rsidP="0011260D">
      <w:pPr>
        <w:pStyle w:val="NormalText"/>
        <w:rPr>
          <w:color w:val="auto"/>
        </w:rPr>
      </w:pPr>
      <w:r w:rsidRPr="0078162A">
        <w:rPr>
          <w:color w:val="auto"/>
        </w:rPr>
        <w:t>D) 4.1%</w:t>
      </w:r>
    </w:p>
    <w:p w:rsidR="00F90403" w:rsidRPr="0078162A" w:rsidRDefault="00F90403" w:rsidP="0011260D">
      <w:pPr>
        <w:pStyle w:val="NormalText"/>
        <w:rPr>
          <w:color w:val="auto"/>
        </w:rPr>
      </w:pPr>
    </w:p>
    <w:p w:rsidR="0011260D" w:rsidRPr="0078162A" w:rsidRDefault="0011260D" w:rsidP="0011260D">
      <w:pPr>
        <w:pStyle w:val="NormalText"/>
        <w:rPr>
          <w:color w:val="auto"/>
        </w:rPr>
      </w:pPr>
      <w:r w:rsidRPr="0078162A">
        <w:rPr>
          <w:color w:val="auto"/>
        </w:rPr>
        <w:t>10) The credit spread on B-rated corporate bonds is:</w:t>
      </w:r>
    </w:p>
    <w:p w:rsidR="0011260D" w:rsidRPr="0078162A" w:rsidRDefault="0011260D" w:rsidP="0011260D">
      <w:pPr>
        <w:pStyle w:val="NormalText"/>
        <w:rPr>
          <w:color w:val="auto"/>
        </w:rPr>
      </w:pPr>
      <w:r w:rsidRPr="0078162A">
        <w:rPr>
          <w:color w:val="auto"/>
        </w:rPr>
        <w:t>A) 1.0%</w:t>
      </w:r>
    </w:p>
    <w:p w:rsidR="0011260D" w:rsidRPr="0078162A" w:rsidRDefault="0011260D" w:rsidP="0011260D">
      <w:pPr>
        <w:pStyle w:val="NormalText"/>
        <w:rPr>
          <w:color w:val="auto"/>
        </w:rPr>
      </w:pPr>
      <w:r w:rsidRPr="0078162A">
        <w:rPr>
          <w:color w:val="auto"/>
        </w:rPr>
        <w:t>B) 1.5%</w:t>
      </w:r>
    </w:p>
    <w:p w:rsidR="0011260D" w:rsidRPr="0078162A" w:rsidRDefault="0011260D" w:rsidP="0011260D">
      <w:pPr>
        <w:pStyle w:val="NormalText"/>
        <w:rPr>
          <w:color w:val="auto"/>
        </w:rPr>
      </w:pPr>
      <w:r w:rsidRPr="0078162A">
        <w:rPr>
          <w:color w:val="auto"/>
        </w:rPr>
        <w:t>C) 2.6%</w:t>
      </w:r>
    </w:p>
    <w:p w:rsidR="0011260D" w:rsidRPr="0078162A" w:rsidRDefault="0011260D" w:rsidP="0011260D">
      <w:pPr>
        <w:pStyle w:val="NormalText"/>
        <w:rPr>
          <w:color w:val="auto"/>
        </w:rPr>
      </w:pPr>
      <w:r w:rsidRPr="0078162A">
        <w:rPr>
          <w:color w:val="auto"/>
        </w:rPr>
        <w:t>D) 4.1%</w:t>
      </w:r>
    </w:p>
    <w:p w:rsidR="0011260D" w:rsidRPr="0078162A" w:rsidRDefault="0011260D" w:rsidP="0011260D">
      <w:pPr>
        <w:pStyle w:val="NormalText"/>
        <w:ind w:right="0"/>
        <w:rPr>
          <w:color w:val="auto"/>
          <w:sz w:val="18"/>
          <w:szCs w:val="18"/>
        </w:rPr>
      </w:pPr>
    </w:p>
    <w:p w:rsidR="00F90403" w:rsidRPr="0078162A" w:rsidRDefault="00F90403" w:rsidP="0011260D">
      <w:pPr>
        <w:pStyle w:val="NormalText"/>
        <w:ind w:right="0"/>
        <w:rPr>
          <w:color w:val="auto"/>
          <w:sz w:val="18"/>
          <w:szCs w:val="18"/>
        </w:rPr>
      </w:pPr>
    </w:p>
    <w:p w:rsidR="0011260D" w:rsidRPr="0078162A" w:rsidRDefault="0011260D" w:rsidP="0011260D">
      <w:pPr>
        <w:pStyle w:val="NormalText"/>
        <w:ind w:right="0"/>
        <w:rPr>
          <w:color w:val="auto"/>
          <w:sz w:val="18"/>
          <w:szCs w:val="18"/>
        </w:rPr>
      </w:pPr>
    </w:p>
    <w:p w:rsidR="0011260D" w:rsidRPr="0078162A" w:rsidRDefault="0011260D" w:rsidP="00F90403">
      <w:pPr>
        <w:pStyle w:val="NormalText"/>
        <w:rPr>
          <w:color w:val="auto"/>
          <w:sz w:val="18"/>
          <w:szCs w:val="18"/>
        </w:rPr>
      </w:pPr>
      <w:r w:rsidRPr="0078162A">
        <w:rPr>
          <w:color w:val="auto"/>
        </w:rPr>
        <w:br w:type="page"/>
      </w:r>
    </w:p>
    <w:p w:rsidR="0011260D" w:rsidRPr="0078162A" w:rsidRDefault="0011260D" w:rsidP="0011260D">
      <w:pPr>
        <w:pStyle w:val="NormalText"/>
        <w:rPr>
          <w:color w:val="auto"/>
        </w:rPr>
      </w:pPr>
      <w:r w:rsidRPr="0078162A">
        <w:rPr>
          <w:i/>
          <w:iCs/>
          <w:color w:val="auto"/>
        </w:rPr>
        <w:lastRenderedPageBreak/>
        <w:t>Use the table for the question(s) below.</w:t>
      </w:r>
    </w:p>
    <w:p w:rsidR="0011260D" w:rsidRPr="0078162A" w:rsidRDefault="0011260D" w:rsidP="0011260D">
      <w:pPr>
        <w:pStyle w:val="NormalText"/>
        <w:rPr>
          <w:color w:val="auto"/>
        </w:rPr>
      </w:pPr>
    </w:p>
    <w:p w:rsidR="0011260D" w:rsidRPr="0078162A" w:rsidRDefault="0011260D" w:rsidP="0011260D">
      <w:pPr>
        <w:pStyle w:val="NormalText"/>
        <w:rPr>
          <w:color w:val="auto"/>
        </w:rPr>
      </w:pPr>
      <w:r w:rsidRPr="0078162A">
        <w:rPr>
          <w:color w:val="auto"/>
        </w:rPr>
        <w:t>Consider the following yields to maturity on various one-year zero-coupon securities:</w:t>
      </w:r>
    </w:p>
    <w:p w:rsidR="0011260D" w:rsidRPr="0078162A" w:rsidRDefault="0011260D" w:rsidP="0011260D">
      <w:pPr>
        <w:pStyle w:val="NormalText"/>
        <w:rPr>
          <w:color w:val="auto"/>
        </w:rPr>
      </w:pPr>
    </w:p>
    <w:tbl>
      <w:tblPr>
        <w:tblW w:w="0" w:type="auto"/>
        <w:tblLayout w:type="fixed"/>
        <w:tblCellMar>
          <w:left w:w="0" w:type="dxa"/>
          <w:right w:w="0" w:type="dxa"/>
        </w:tblCellMar>
        <w:tblLook w:val="04A0" w:firstRow="1" w:lastRow="0" w:firstColumn="1" w:lastColumn="0" w:noHBand="0" w:noVBand="1"/>
      </w:tblPr>
      <w:tblGrid>
        <w:gridCol w:w="1520"/>
        <w:gridCol w:w="1000"/>
      </w:tblGrid>
      <w:tr w:rsidR="0011260D" w:rsidRPr="0078162A" w:rsidTr="0011260D">
        <w:tc>
          <w:tcPr>
            <w:tcW w:w="1520" w:type="dxa"/>
            <w:tcBorders>
              <w:top w:val="single" w:sz="6" w:space="0" w:color="000000"/>
              <w:left w:val="nil"/>
              <w:bottom w:val="single" w:sz="6" w:space="0" w:color="000000"/>
              <w:right w:val="nil"/>
            </w:tcBorders>
            <w:shd w:val="clear" w:color="auto" w:fill="FFFFFF"/>
            <w:vAlign w:val="bottom"/>
            <w:hideMark/>
          </w:tcPr>
          <w:p w:rsidR="0011260D" w:rsidRPr="0078162A" w:rsidRDefault="0011260D">
            <w:pPr>
              <w:pStyle w:val="NormalText"/>
              <w:rPr>
                <w:b/>
                <w:bCs/>
                <w:color w:val="auto"/>
              </w:rPr>
            </w:pPr>
            <w:r w:rsidRPr="0078162A">
              <w:rPr>
                <w:b/>
                <w:bCs/>
                <w:color w:val="auto"/>
              </w:rPr>
              <w:t>Security</w:t>
            </w:r>
          </w:p>
        </w:tc>
        <w:tc>
          <w:tcPr>
            <w:tcW w:w="1000" w:type="dxa"/>
            <w:tcBorders>
              <w:top w:val="single" w:sz="6" w:space="0" w:color="000000"/>
              <w:left w:val="nil"/>
              <w:bottom w:val="single" w:sz="6" w:space="0" w:color="000000"/>
              <w:right w:val="nil"/>
            </w:tcBorders>
            <w:shd w:val="clear" w:color="auto" w:fill="FFFFFF"/>
            <w:vAlign w:val="bottom"/>
            <w:hideMark/>
          </w:tcPr>
          <w:p w:rsidR="0011260D" w:rsidRPr="0078162A" w:rsidRDefault="0011260D">
            <w:pPr>
              <w:pStyle w:val="NormalText"/>
              <w:jc w:val="center"/>
              <w:rPr>
                <w:b/>
                <w:bCs/>
                <w:color w:val="auto"/>
              </w:rPr>
            </w:pPr>
            <w:r w:rsidRPr="0078162A">
              <w:rPr>
                <w:b/>
                <w:bCs/>
                <w:color w:val="auto"/>
              </w:rPr>
              <w:t>Yield (%)</w:t>
            </w:r>
          </w:p>
        </w:tc>
      </w:tr>
      <w:tr w:rsidR="0011260D" w:rsidRPr="0078162A" w:rsidTr="0011260D">
        <w:tc>
          <w:tcPr>
            <w:tcW w:w="1520" w:type="dxa"/>
            <w:tcBorders>
              <w:top w:val="single" w:sz="6" w:space="0" w:color="000000"/>
              <w:left w:val="nil"/>
              <w:bottom w:val="single" w:sz="6" w:space="0" w:color="000000"/>
              <w:right w:val="nil"/>
            </w:tcBorders>
            <w:shd w:val="clear" w:color="auto" w:fill="FFFFFF"/>
            <w:vAlign w:val="bottom"/>
            <w:hideMark/>
          </w:tcPr>
          <w:p w:rsidR="0011260D" w:rsidRPr="0078162A" w:rsidRDefault="0011260D">
            <w:pPr>
              <w:pStyle w:val="NormalText"/>
              <w:ind w:right="0"/>
              <w:rPr>
                <w:color w:val="auto"/>
              </w:rPr>
            </w:pPr>
            <w:r w:rsidRPr="0078162A">
              <w:rPr>
                <w:color w:val="auto"/>
              </w:rPr>
              <w:t>Treasury</w:t>
            </w:r>
          </w:p>
        </w:tc>
        <w:tc>
          <w:tcPr>
            <w:tcW w:w="1000" w:type="dxa"/>
            <w:tcBorders>
              <w:top w:val="single" w:sz="6" w:space="0" w:color="000000"/>
              <w:left w:val="nil"/>
              <w:bottom w:val="single" w:sz="6" w:space="0" w:color="000000"/>
              <w:right w:val="nil"/>
            </w:tcBorders>
            <w:shd w:val="clear" w:color="auto" w:fill="FFFFFF"/>
            <w:vAlign w:val="bottom"/>
            <w:hideMark/>
          </w:tcPr>
          <w:p w:rsidR="0011260D" w:rsidRPr="0078162A" w:rsidRDefault="0011260D">
            <w:pPr>
              <w:pStyle w:val="NormalText"/>
              <w:ind w:right="0"/>
              <w:jc w:val="center"/>
              <w:rPr>
                <w:color w:val="auto"/>
              </w:rPr>
            </w:pPr>
            <w:r w:rsidRPr="0078162A">
              <w:rPr>
                <w:color w:val="auto"/>
              </w:rPr>
              <w:t>4.6</w:t>
            </w:r>
          </w:p>
        </w:tc>
      </w:tr>
      <w:tr w:rsidR="0011260D" w:rsidRPr="0078162A" w:rsidTr="0011260D">
        <w:tc>
          <w:tcPr>
            <w:tcW w:w="1520" w:type="dxa"/>
            <w:tcBorders>
              <w:top w:val="single" w:sz="6" w:space="0" w:color="000000"/>
              <w:left w:val="nil"/>
              <w:bottom w:val="single" w:sz="6" w:space="0" w:color="000000"/>
              <w:right w:val="nil"/>
            </w:tcBorders>
            <w:shd w:val="clear" w:color="auto" w:fill="FFFFFF"/>
            <w:vAlign w:val="bottom"/>
            <w:hideMark/>
          </w:tcPr>
          <w:p w:rsidR="0011260D" w:rsidRPr="0078162A" w:rsidRDefault="0011260D">
            <w:pPr>
              <w:pStyle w:val="NormalText"/>
              <w:ind w:right="0"/>
              <w:rPr>
                <w:color w:val="auto"/>
              </w:rPr>
            </w:pPr>
            <w:r w:rsidRPr="0078162A">
              <w:rPr>
                <w:color w:val="auto"/>
              </w:rPr>
              <w:t>AAA corporate</w:t>
            </w:r>
          </w:p>
        </w:tc>
        <w:tc>
          <w:tcPr>
            <w:tcW w:w="1000" w:type="dxa"/>
            <w:tcBorders>
              <w:top w:val="single" w:sz="6" w:space="0" w:color="000000"/>
              <w:left w:val="nil"/>
              <w:bottom w:val="single" w:sz="6" w:space="0" w:color="000000"/>
              <w:right w:val="nil"/>
            </w:tcBorders>
            <w:shd w:val="clear" w:color="auto" w:fill="FFFFFF"/>
            <w:vAlign w:val="bottom"/>
            <w:hideMark/>
          </w:tcPr>
          <w:p w:rsidR="0011260D" w:rsidRPr="0078162A" w:rsidRDefault="0011260D">
            <w:pPr>
              <w:pStyle w:val="NormalText"/>
              <w:ind w:right="0"/>
              <w:jc w:val="center"/>
              <w:rPr>
                <w:color w:val="auto"/>
              </w:rPr>
            </w:pPr>
            <w:r w:rsidRPr="0078162A">
              <w:rPr>
                <w:color w:val="auto"/>
              </w:rPr>
              <w:t>4.8</w:t>
            </w:r>
          </w:p>
        </w:tc>
      </w:tr>
      <w:tr w:rsidR="0011260D" w:rsidRPr="0078162A" w:rsidTr="0011260D">
        <w:tc>
          <w:tcPr>
            <w:tcW w:w="1520" w:type="dxa"/>
            <w:tcBorders>
              <w:top w:val="single" w:sz="6" w:space="0" w:color="000000"/>
              <w:left w:val="nil"/>
              <w:bottom w:val="single" w:sz="6" w:space="0" w:color="000000"/>
              <w:right w:val="nil"/>
            </w:tcBorders>
            <w:shd w:val="clear" w:color="auto" w:fill="FFFFFF"/>
            <w:vAlign w:val="bottom"/>
            <w:hideMark/>
          </w:tcPr>
          <w:p w:rsidR="0011260D" w:rsidRPr="0078162A" w:rsidRDefault="0011260D">
            <w:pPr>
              <w:pStyle w:val="NormalText"/>
              <w:ind w:right="0"/>
              <w:rPr>
                <w:color w:val="auto"/>
              </w:rPr>
            </w:pPr>
            <w:r w:rsidRPr="0078162A">
              <w:rPr>
                <w:color w:val="auto"/>
              </w:rPr>
              <w:t>BBB corporate</w:t>
            </w:r>
          </w:p>
        </w:tc>
        <w:tc>
          <w:tcPr>
            <w:tcW w:w="1000" w:type="dxa"/>
            <w:tcBorders>
              <w:top w:val="single" w:sz="6" w:space="0" w:color="000000"/>
              <w:left w:val="nil"/>
              <w:bottom w:val="single" w:sz="6" w:space="0" w:color="000000"/>
              <w:right w:val="nil"/>
            </w:tcBorders>
            <w:shd w:val="clear" w:color="auto" w:fill="FFFFFF"/>
            <w:vAlign w:val="bottom"/>
            <w:hideMark/>
          </w:tcPr>
          <w:p w:rsidR="0011260D" w:rsidRPr="0078162A" w:rsidRDefault="0011260D">
            <w:pPr>
              <w:pStyle w:val="NormalText"/>
              <w:ind w:right="0"/>
              <w:jc w:val="center"/>
              <w:rPr>
                <w:color w:val="auto"/>
              </w:rPr>
            </w:pPr>
            <w:r w:rsidRPr="0078162A">
              <w:rPr>
                <w:color w:val="auto"/>
              </w:rPr>
              <w:t>5.6</w:t>
            </w:r>
          </w:p>
        </w:tc>
      </w:tr>
      <w:tr w:rsidR="0011260D" w:rsidRPr="0078162A" w:rsidTr="0011260D">
        <w:tc>
          <w:tcPr>
            <w:tcW w:w="1520" w:type="dxa"/>
            <w:tcBorders>
              <w:top w:val="single" w:sz="6" w:space="0" w:color="000000"/>
              <w:left w:val="nil"/>
              <w:bottom w:val="single" w:sz="6" w:space="0" w:color="000000"/>
              <w:right w:val="nil"/>
            </w:tcBorders>
            <w:shd w:val="clear" w:color="auto" w:fill="FFFFFF"/>
            <w:vAlign w:val="bottom"/>
            <w:hideMark/>
          </w:tcPr>
          <w:p w:rsidR="0011260D" w:rsidRPr="0078162A" w:rsidRDefault="0011260D">
            <w:pPr>
              <w:pStyle w:val="NormalText"/>
              <w:ind w:right="0"/>
              <w:rPr>
                <w:color w:val="auto"/>
              </w:rPr>
            </w:pPr>
            <w:r w:rsidRPr="0078162A">
              <w:rPr>
                <w:color w:val="auto"/>
              </w:rPr>
              <w:t>B Corporate</w:t>
            </w:r>
          </w:p>
        </w:tc>
        <w:tc>
          <w:tcPr>
            <w:tcW w:w="1000" w:type="dxa"/>
            <w:tcBorders>
              <w:top w:val="single" w:sz="6" w:space="0" w:color="000000"/>
              <w:left w:val="nil"/>
              <w:bottom w:val="single" w:sz="6" w:space="0" w:color="000000"/>
              <w:right w:val="nil"/>
            </w:tcBorders>
            <w:shd w:val="clear" w:color="auto" w:fill="FFFFFF"/>
            <w:vAlign w:val="bottom"/>
            <w:hideMark/>
          </w:tcPr>
          <w:p w:rsidR="0011260D" w:rsidRPr="0078162A" w:rsidRDefault="0011260D">
            <w:pPr>
              <w:pStyle w:val="NormalText"/>
              <w:ind w:right="0"/>
              <w:jc w:val="center"/>
              <w:rPr>
                <w:color w:val="auto"/>
              </w:rPr>
            </w:pPr>
            <w:r w:rsidRPr="0078162A">
              <w:rPr>
                <w:color w:val="auto"/>
              </w:rPr>
              <w:t>6.2</w:t>
            </w:r>
          </w:p>
        </w:tc>
      </w:tr>
    </w:tbl>
    <w:p w:rsidR="0011260D" w:rsidRPr="0078162A" w:rsidRDefault="0011260D" w:rsidP="0011260D">
      <w:pPr>
        <w:pStyle w:val="NormalText"/>
        <w:ind w:right="0"/>
        <w:rPr>
          <w:color w:val="auto"/>
        </w:rPr>
      </w:pPr>
    </w:p>
    <w:p w:rsidR="0011260D" w:rsidRPr="0078162A" w:rsidRDefault="0011260D" w:rsidP="0011260D">
      <w:pPr>
        <w:pStyle w:val="NormalText"/>
        <w:rPr>
          <w:color w:val="auto"/>
        </w:rPr>
      </w:pPr>
      <w:r w:rsidRPr="0078162A">
        <w:rPr>
          <w:color w:val="auto"/>
        </w:rPr>
        <w:t>13) The price (expressed as a percentage of the face value) of a one-year, zero-coupon corporate bond with a BBB rating is closest to:</w:t>
      </w:r>
    </w:p>
    <w:p w:rsidR="0011260D" w:rsidRPr="0078162A" w:rsidRDefault="0011260D" w:rsidP="0011260D">
      <w:pPr>
        <w:pStyle w:val="NormalText"/>
        <w:rPr>
          <w:color w:val="auto"/>
        </w:rPr>
      </w:pPr>
      <w:r w:rsidRPr="0078162A">
        <w:rPr>
          <w:color w:val="auto"/>
        </w:rPr>
        <w:t>A) 95.60</w:t>
      </w:r>
    </w:p>
    <w:p w:rsidR="0011260D" w:rsidRPr="0078162A" w:rsidRDefault="0011260D" w:rsidP="0011260D">
      <w:pPr>
        <w:pStyle w:val="NormalText"/>
        <w:rPr>
          <w:color w:val="auto"/>
        </w:rPr>
      </w:pPr>
      <w:r w:rsidRPr="0078162A">
        <w:rPr>
          <w:color w:val="auto"/>
        </w:rPr>
        <w:t>B) 94.16</w:t>
      </w:r>
    </w:p>
    <w:p w:rsidR="0011260D" w:rsidRPr="0078162A" w:rsidRDefault="0011260D" w:rsidP="0011260D">
      <w:pPr>
        <w:pStyle w:val="NormalText"/>
        <w:rPr>
          <w:color w:val="auto"/>
        </w:rPr>
      </w:pPr>
      <w:r w:rsidRPr="0078162A">
        <w:rPr>
          <w:color w:val="auto"/>
        </w:rPr>
        <w:t>C) 95.42</w:t>
      </w:r>
    </w:p>
    <w:p w:rsidR="0011260D" w:rsidRPr="0078162A" w:rsidRDefault="0011260D" w:rsidP="0011260D">
      <w:pPr>
        <w:pStyle w:val="NormalText"/>
        <w:rPr>
          <w:color w:val="auto"/>
        </w:rPr>
      </w:pPr>
      <w:r w:rsidRPr="0078162A">
        <w:rPr>
          <w:color w:val="auto"/>
        </w:rPr>
        <w:t>D) 94.70</w:t>
      </w:r>
    </w:p>
    <w:p w:rsidR="0011260D" w:rsidRPr="0078162A" w:rsidRDefault="0011260D" w:rsidP="0011260D">
      <w:pPr>
        <w:pStyle w:val="NormalText"/>
        <w:ind w:right="0"/>
        <w:rPr>
          <w:color w:val="auto"/>
          <w:sz w:val="18"/>
          <w:szCs w:val="18"/>
        </w:rPr>
      </w:pPr>
    </w:p>
    <w:p w:rsidR="0011260D" w:rsidRPr="0078162A" w:rsidRDefault="0011260D" w:rsidP="0011260D">
      <w:pPr>
        <w:pStyle w:val="NormalText"/>
        <w:rPr>
          <w:color w:val="auto"/>
        </w:rPr>
      </w:pPr>
      <w:r w:rsidRPr="0078162A">
        <w:rPr>
          <w:color w:val="auto"/>
        </w:rPr>
        <w:t>14) The price (expressed as a percentage of the face value) of a one-year, zero-coupon corporate bond with a AAA rating is closest to:</w:t>
      </w:r>
    </w:p>
    <w:p w:rsidR="0011260D" w:rsidRPr="0078162A" w:rsidRDefault="0011260D" w:rsidP="0011260D">
      <w:pPr>
        <w:pStyle w:val="NormalText"/>
        <w:rPr>
          <w:color w:val="auto"/>
        </w:rPr>
      </w:pPr>
      <w:r w:rsidRPr="0078162A">
        <w:rPr>
          <w:color w:val="auto"/>
        </w:rPr>
        <w:t>A) 94.70</w:t>
      </w:r>
    </w:p>
    <w:p w:rsidR="0011260D" w:rsidRPr="0078162A" w:rsidRDefault="0011260D" w:rsidP="0011260D">
      <w:pPr>
        <w:pStyle w:val="NormalText"/>
        <w:rPr>
          <w:color w:val="auto"/>
        </w:rPr>
      </w:pPr>
      <w:r w:rsidRPr="0078162A">
        <w:rPr>
          <w:color w:val="auto"/>
        </w:rPr>
        <w:t>B) 95.60</w:t>
      </w:r>
    </w:p>
    <w:p w:rsidR="0011260D" w:rsidRPr="0078162A" w:rsidRDefault="0011260D" w:rsidP="0011260D">
      <w:pPr>
        <w:pStyle w:val="NormalText"/>
        <w:rPr>
          <w:color w:val="auto"/>
        </w:rPr>
      </w:pPr>
      <w:r w:rsidRPr="0078162A">
        <w:rPr>
          <w:color w:val="auto"/>
        </w:rPr>
        <w:t>C) 94.16</w:t>
      </w:r>
    </w:p>
    <w:p w:rsidR="0011260D" w:rsidRPr="0078162A" w:rsidRDefault="0011260D" w:rsidP="0011260D">
      <w:pPr>
        <w:pStyle w:val="NormalText"/>
        <w:rPr>
          <w:color w:val="auto"/>
        </w:rPr>
      </w:pPr>
      <w:r w:rsidRPr="0078162A">
        <w:rPr>
          <w:color w:val="auto"/>
        </w:rPr>
        <w:t>D) 95.42</w:t>
      </w:r>
    </w:p>
    <w:p w:rsidR="0011260D" w:rsidRPr="0078162A" w:rsidRDefault="0011260D" w:rsidP="0011260D">
      <w:pPr>
        <w:pStyle w:val="NormalText"/>
        <w:ind w:right="0"/>
        <w:rPr>
          <w:color w:val="auto"/>
          <w:sz w:val="18"/>
          <w:szCs w:val="18"/>
        </w:rPr>
      </w:pPr>
    </w:p>
    <w:p w:rsidR="0011260D" w:rsidRPr="0078162A" w:rsidRDefault="0011260D" w:rsidP="0011260D">
      <w:pPr>
        <w:pStyle w:val="NormalText"/>
        <w:rPr>
          <w:color w:val="auto"/>
        </w:rPr>
      </w:pPr>
      <w:r w:rsidRPr="0078162A">
        <w:rPr>
          <w:color w:val="auto"/>
        </w:rPr>
        <w:t>15) The credit spread of the BBB corporate bond is closest to:</w:t>
      </w:r>
    </w:p>
    <w:p w:rsidR="0011260D" w:rsidRPr="0078162A" w:rsidRDefault="0011260D" w:rsidP="0011260D">
      <w:pPr>
        <w:pStyle w:val="NormalText"/>
        <w:rPr>
          <w:color w:val="auto"/>
        </w:rPr>
      </w:pPr>
      <w:r w:rsidRPr="0078162A">
        <w:rPr>
          <w:color w:val="auto"/>
        </w:rPr>
        <w:t>A) 1.0%</w:t>
      </w:r>
    </w:p>
    <w:p w:rsidR="0011260D" w:rsidRPr="0078162A" w:rsidRDefault="0011260D" w:rsidP="0011260D">
      <w:pPr>
        <w:pStyle w:val="NormalText"/>
        <w:rPr>
          <w:color w:val="auto"/>
        </w:rPr>
      </w:pPr>
      <w:r w:rsidRPr="0078162A">
        <w:rPr>
          <w:color w:val="auto"/>
        </w:rPr>
        <w:t>B) 5.6%</w:t>
      </w:r>
    </w:p>
    <w:p w:rsidR="0011260D" w:rsidRPr="0078162A" w:rsidRDefault="0011260D" w:rsidP="0011260D">
      <w:pPr>
        <w:pStyle w:val="NormalText"/>
        <w:rPr>
          <w:color w:val="auto"/>
        </w:rPr>
      </w:pPr>
      <w:r w:rsidRPr="0078162A">
        <w:rPr>
          <w:color w:val="auto"/>
        </w:rPr>
        <w:t>C) 1.6%</w:t>
      </w:r>
    </w:p>
    <w:p w:rsidR="0011260D" w:rsidRPr="0078162A" w:rsidRDefault="0011260D" w:rsidP="0011260D">
      <w:pPr>
        <w:pStyle w:val="NormalText"/>
        <w:rPr>
          <w:color w:val="auto"/>
        </w:rPr>
      </w:pPr>
      <w:r w:rsidRPr="0078162A">
        <w:rPr>
          <w:color w:val="auto"/>
        </w:rPr>
        <w:t>D) 0.8%</w:t>
      </w:r>
    </w:p>
    <w:p w:rsidR="00F90403" w:rsidRPr="0078162A" w:rsidRDefault="00F90403" w:rsidP="0011260D">
      <w:pPr>
        <w:pStyle w:val="NormalText"/>
        <w:rPr>
          <w:color w:val="auto"/>
        </w:rPr>
      </w:pPr>
    </w:p>
    <w:p w:rsidR="0011260D" w:rsidRPr="0078162A" w:rsidRDefault="0011260D" w:rsidP="0011260D">
      <w:pPr>
        <w:pStyle w:val="NormalText"/>
        <w:rPr>
          <w:color w:val="auto"/>
        </w:rPr>
      </w:pPr>
      <w:r w:rsidRPr="0078162A">
        <w:rPr>
          <w:color w:val="auto"/>
        </w:rPr>
        <w:t>16) The credit spread of the B corporate bond is closest to:</w:t>
      </w:r>
    </w:p>
    <w:p w:rsidR="0011260D" w:rsidRPr="0078162A" w:rsidRDefault="0011260D" w:rsidP="0011260D">
      <w:pPr>
        <w:pStyle w:val="NormalText"/>
        <w:rPr>
          <w:color w:val="auto"/>
        </w:rPr>
      </w:pPr>
      <w:r w:rsidRPr="0078162A">
        <w:rPr>
          <w:color w:val="auto"/>
        </w:rPr>
        <w:t>A) 1.6%</w:t>
      </w:r>
    </w:p>
    <w:p w:rsidR="0011260D" w:rsidRPr="0078162A" w:rsidRDefault="0011260D" w:rsidP="0011260D">
      <w:pPr>
        <w:pStyle w:val="NormalText"/>
        <w:rPr>
          <w:color w:val="auto"/>
        </w:rPr>
      </w:pPr>
      <w:r w:rsidRPr="0078162A">
        <w:rPr>
          <w:color w:val="auto"/>
        </w:rPr>
        <w:t>B) 0.8%</w:t>
      </w:r>
    </w:p>
    <w:p w:rsidR="0011260D" w:rsidRPr="0078162A" w:rsidRDefault="0011260D" w:rsidP="0011260D">
      <w:pPr>
        <w:pStyle w:val="NormalText"/>
        <w:rPr>
          <w:color w:val="auto"/>
        </w:rPr>
      </w:pPr>
      <w:r w:rsidRPr="0078162A">
        <w:rPr>
          <w:color w:val="auto"/>
        </w:rPr>
        <w:t>C) 1.0%</w:t>
      </w:r>
    </w:p>
    <w:p w:rsidR="0011260D" w:rsidRPr="0078162A" w:rsidRDefault="0011260D" w:rsidP="0011260D">
      <w:pPr>
        <w:pStyle w:val="NormalText"/>
        <w:rPr>
          <w:color w:val="auto"/>
        </w:rPr>
      </w:pPr>
      <w:r w:rsidRPr="0078162A">
        <w:rPr>
          <w:color w:val="auto"/>
        </w:rPr>
        <w:t>D) 1.4%</w:t>
      </w:r>
    </w:p>
    <w:p w:rsidR="0011260D" w:rsidRPr="0078162A" w:rsidRDefault="0011260D" w:rsidP="0011260D">
      <w:pPr>
        <w:pStyle w:val="NormalText"/>
        <w:ind w:right="0"/>
        <w:rPr>
          <w:color w:val="auto"/>
          <w:sz w:val="18"/>
          <w:szCs w:val="18"/>
        </w:rPr>
      </w:pPr>
    </w:p>
    <w:p w:rsidR="0011260D" w:rsidRPr="0078162A" w:rsidRDefault="0011260D" w:rsidP="0011260D">
      <w:pPr>
        <w:pStyle w:val="NormalText"/>
        <w:ind w:right="0"/>
        <w:rPr>
          <w:color w:val="auto"/>
          <w:sz w:val="18"/>
          <w:szCs w:val="18"/>
        </w:rPr>
      </w:pPr>
    </w:p>
    <w:p w:rsidR="0011260D" w:rsidRPr="0078162A" w:rsidRDefault="0011260D" w:rsidP="002E6861">
      <w:pPr>
        <w:pStyle w:val="NormalText"/>
        <w:rPr>
          <w:color w:val="auto"/>
          <w:sz w:val="18"/>
          <w:szCs w:val="18"/>
        </w:rPr>
      </w:pPr>
      <w:r w:rsidRPr="0078162A">
        <w:rPr>
          <w:color w:val="auto"/>
        </w:rPr>
        <w:br w:type="page"/>
      </w:r>
    </w:p>
    <w:p w:rsidR="0011260D" w:rsidRPr="0078162A" w:rsidRDefault="0011260D" w:rsidP="0011260D">
      <w:pPr>
        <w:pStyle w:val="NormalText"/>
        <w:ind w:right="0"/>
        <w:rPr>
          <w:rFonts w:ascii="Times New Roman" w:hAnsi="Times New Roman" w:cs="Times New Roman"/>
          <w:color w:val="auto"/>
          <w:sz w:val="24"/>
          <w:szCs w:val="24"/>
        </w:rPr>
      </w:pPr>
      <w:r w:rsidRPr="0078162A">
        <w:rPr>
          <w:rFonts w:ascii="Times New Roman" w:hAnsi="Times New Roman" w:cs="Times New Roman"/>
          <w:color w:val="auto"/>
          <w:sz w:val="24"/>
          <w:szCs w:val="24"/>
        </w:rPr>
        <w:lastRenderedPageBreak/>
        <w:t>6.5   Sovereign Bonds</w:t>
      </w:r>
    </w:p>
    <w:p w:rsidR="0011260D" w:rsidRPr="0078162A" w:rsidRDefault="0011260D" w:rsidP="0011260D">
      <w:pPr>
        <w:pStyle w:val="NormalText"/>
        <w:ind w:right="0"/>
        <w:rPr>
          <w:rFonts w:ascii="Times New Roman" w:hAnsi="Times New Roman" w:cs="Times New Roman"/>
          <w:color w:val="auto"/>
          <w:sz w:val="24"/>
          <w:szCs w:val="24"/>
        </w:rPr>
      </w:pPr>
    </w:p>
    <w:p w:rsidR="0011260D" w:rsidRPr="0078162A" w:rsidRDefault="0011260D" w:rsidP="0011260D">
      <w:pPr>
        <w:pStyle w:val="NormalText"/>
        <w:rPr>
          <w:color w:val="auto"/>
        </w:rPr>
      </w:pPr>
      <w:r w:rsidRPr="0078162A">
        <w:rPr>
          <w:color w:val="auto"/>
        </w:rPr>
        <w:t>1) Sovereign debt is:</w:t>
      </w:r>
    </w:p>
    <w:p w:rsidR="0011260D" w:rsidRPr="0078162A" w:rsidRDefault="0011260D" w:rsidP="0011260D">
      <w:pPr>
        <w:pStyle w:val="NormalText"/>
        <w:rPr>
          <w:color w:val="auto"/>
        </w:rPr>
      </w:pPr>
      <w:r w:rsidRPr="0078162A">
        <w:rPr>
          <w:color w:val="auto"/>
        </w:rPr>
        <w:t>A) debt issued by national governments.</w:t>
      </w:r>
    </w:p>
    <w:p w:rsidR="0011260D" w:rsidRPr="0078162A" w:rsidRDefault="0011260D" w:rsidP="0011260D">
      <w:pPr>
        <w:pStyle w:val="NormalText"/>
        <w:rPr>
          <w:color w:val="auto"/>
        </w:rPr>
      </w:pPr>
      <w:r w:rsidRPr="0078162A">
        <w:rPr>
          <w:color w:val="auto"/>
        </w:rPr>
        <w:t>B) debt denominated in sovereigns.</w:t>
      </w:r>
    </w:p>
    <w:p w:rsidR="0011260D" w:rsidRPr="0078162A" w:rsidRDefault="0011260D" w:rsidP="0011260D">
      <w:pPr>
        <w:pStyle w:val="NormalText"/>
        <w:rPr>
          <w:color w:val="auto"/>
        </w:rPr>
      </w:pPr>
      <w:r w:rsidRPr="0078162A">
        <w:rPr>
          <w:color w:val="auto"/>
        </w:rPr>
        <w:t>C) always riskless.</w:t>
      </w:r>
    </w:p>
    <w:p w:rsidR="0011260D" w:rsidRPr="0078162A" w:rsidRDefault="0011260D" w:rsidP="0011260D">
      <w:pPr>
        <w:pStyle w:val="NormalText"/>
        <w:rPr>
          <w:color w:val="auto"/>
        </w:rPr>
      </w:pPr>
      <w:r w:rsidRPr="0078162A">
        <w:rPr>
          <w:color w:val="auto"/>
        </w:rPr>
        <w:t>D) debt issued by Greece.</w:t>
      </w:r>
    </w:p>
    <w:p w:rsidR="002E6861" w:rsidRPr="0078162A" w:rsidRDefault="002E6861" w:rsidP="0011260D">
      <w:pPr>
        <w:pStyle w:val="NormalText"/>
        <w:rPr>
          <w:color w:val="auto"/>
        </w:rPr>
      </w:pPr>
    </w:p>
    <w:p w:rsidR="0011260D" w:rsidRPr="0078162A" w:rsidRDefault="0011260D" w:rsidP="0011260D">
      <w:pPr>
        <w:pStyle w:val="NormalText"/>
        <w:rPr>
          <w:color w:val="auto"/>
        </w:rPr>
      </w:pPr>
      <w:r w:rsidRPr="0078162A">
        <w:rPr>
          <w:color w:val="auto"/>
        </w:rPr>
        <w:t>5) The likely effect of a country printing additional currency to pay its debts is:</w:t>
      </w:r>
    </w:p>
    <w:p w:rsidR="0011260D" w:rsidRPr="0078162A" w:rsidRDefault="0011260D" w:rsidP="0011260D">
      <w:pPr>
        <w:pStyle w:val="NormalText"/>
        <w:rPr>
          <w:color w:val="auto"/>
        </w:rPr>
      </w:pPr>
      <w:r w:rsidRPr="0078162A">
        <w:rPr>
          <w:color w:val="auto"/>
        </w:rPr>
        <w:t>A) high inflation</w:t>
      </w:r>
    </w:p>
    <w:p w:rsidR="0011260D" w:rsidRPr="0078162A" w:rsidRDefault="0011260D" w:rsidP="0011260D">
      <w:pPr>
        <w:pStyle w:val="NormalText"/>
        <w:rPr>
          <w:color w:val="auto"/>
        </w:rPr>
      </w:pPr>
      <w:r w:rsidRPr="0078162A">
        <w:rPr>
          <w:color w:val="auto"/>
        </w:rPr>
        <w:t>B) devaluation of the currency</w:t>
      </w:r>
    </w:p>
    <w:p w:rsidR="0011260D" w:rsidRPr="0078162A" w:rsidRDefault="0011260D" w:rsidP="0011260D">
      <w:pPr>
        <w:pStyle w:val="NormalText"/>
        <w:rPr>
          <w:color w:val="auto"/>
        </w:rPr>
      </w:pPr>
      <w:r w:rsidRPr="0078162A">
        <w:rPr>
          <w:color w:val="auto"/>
        </w:rPr>
        <w:t>C) appreciation of the currency</w:t>
      </w:r>
    </w:p>
    <w:p w:rsidR="0011260D" w:rsidRPr="0078162A" w:rsidRDefault="0011260D" w:rsidP="0011260D">
      <w:pPr>
        <w:pStyle w:val="NormalText"/>
        <w:rPr>
          <w:color w:val="auto"/>
        </w:rPr>
      </w:pPr>
      <w:r w:rsidRPr="0078162A">
        <w:rPr>
          <w:color w:val="auto"/>
        </w:rPr>
        <w:t>D) A and B</w:t>
      </w:r>
    </w:p>
    <w:p w:rsidR="002E6861" w:rsidRPr="0078162A" w:rsidRDefault="002E6861" w:rsidP="0011260D">
      <w:pPr>
        <w:pStyle w:val="NormalText"/>
        <w:ind w:right="0"/>
        <w:rPr>
          <w:rFonts w:ascii="Times New Roman" w:hAnsi="Times New Roman" w:cs="Times New Roman"/>
          <w:color w:val="auto"/>
          <w:sz w:val="24"/>
          <w:szCs w:val="24"/>
        </w:rPr>
      </w:pPr>
    </w:p>
    <w:p w:rsidR="00FB509F" w:rsidRPr="0078162A" w:rsidRDefault="00FB509F" w:rsidP="00FB509F">
      <w:pPr>
        <w:pStyle w:val="NormalText"/>
        <w:ind w:right="0"/>
        <w:rPr>
          <w:rFonts w:ascii="Times New Roman" w:hAnsi="Times New Roman" w:cs="Times New Roman"/>
          <w:b/>
          <w:bCs/>
          <w:color w:val="auto"/>
          <w:sz w:val="24"/>
          <w:szCs w:val="24"/>
        </w:rPr>
      </w:pPr>
      <w:r w:rsidRPr="0078162A">
        <w:rPr>
          <w:rFonts w:ascii="Times New Roman" w:hAnsi="Times New Roman" w:cs="Times New Roman"/>
          <w:b/>
          <w:bCs/>
          <w:i/>
          <w:iCs/>
          <w:color w:val="auto"/>
          <w:sz w:val="24"/>
          <w:szCs w:val="24"/>
        </w:rPr>
        <w:t xml:space="preserve">Corporate Finance, 4e, Global Edition </w:t>
      </w:r>
      <w:r w:rsidRPr="0078162A">
        <w:rPr>
          <w:rFonts w:ascii="Times New Roman" w:hAnsi="Times New Roman" w:cs="Times New Roman"/>
          <w:b/>
          <w:bCs/>
          <w:color w:val="auto"/>
          <w:sz w:val="24"/>
          <w:szCs w:val="24"/>
        </w:rPr>
        <w:t xml:space="preserve">(Berk / </w:t>
      </w:r>
      <w:proofErr w:type="spellStart"/>
      <w:r w:rsidRPr="0078162A">
        <w:rPr>
          <w:rFonts w:ascii="Times New Roman" w:hAnsi="Times New Roman" w:cs="Times New Roman"/>
          <w:b/>
          <w:bCs/>
          <w:color w:val="auto"/>
          <w:sz w:val="24"/>
          <w:szCs w:val="24"/>
        </w:rPr>
        <w:t>DeMarzo</w:t>
      </w:r>
      <w:proofErr w:type="spellEnd"/>
      <w:r w:rsidRPr="0078162A">
        <w:rPr>
          <w:rFonts w:ascii="Times New Roman" w:hAnsi="Times New Roman" w:cs="Times New Roman"/>
          <w:b/>
          <w:bCs/>
          <w:color w:val="auto"/>
          <w:sz w:val="24"/>
          <w:szCs w:val="24"/>
        </w:rPr>
        <w:t>)</w:t>
      </w:r>
    </w:p>
    <w:p w:rsidR="00FB509F" w:rsidRPr="0078162A" w:rsidRDefault="00FB509F" w:rsidP="00FB509F">
      <w:pPr>
        <w:pStyle w:val="NormalText"/>
        <w:ind w:right="0"/>
        <w:rPr>
          <w:rFonts w:ascii="Times New Roman" w:hAnsi="Times New Roman" w:cs="Times New Roman"/>
          <w:b/>
          <w:bCs/>
          <w:color w:val="auto"/>
          <w:sz w:val="24"/>
          <w:szCs w:val="24"/>
        </w:rPr>
      </w:pPr>
      <w:r w:rsidRPr="0078162A">
        <w:rPr>
          <w:rFonts w:ascii="Times New Roman" w:hAnsi="Times New Roman" w:cs="Times New Roman"/>
          <w:b/>
          <w:bCs/>
          <w:color w:val="auto"/>
          <w:sz w:val="24"/>
          <w:szCs w:val="24"/>
        </w:rPr>
        <w:t>Chapter 7   Investment Decision Rules</w:t>
      </w:r>
    </w:p>
    <w:p w:rsidR="00FB509F" w:rsidRPr="0078162A" w:rsidRDefault="00FB509F" w:rsidP="00FB509F">
      <w:pPr>
        <w:pStyle w:val="NormalText"/>
        <w:ind w:right="0"/>
        <w:rPr>
          <w:rFonts w:ascii="Times New Roman" w:hAnsi="Times New Roman" w:cs="Times New Roman"/>
          <w:b/>
          <w:bCs/>
          <w:color w:val="auto"/>
          <w:sz w:val="24"/>
          <w:szCs w:val="24"/>
        </w:rPr>
      </w:pPr>
    </w:p>
    <w:p w:rsidR="00FB509F" w:rsidRPr="0078162A" w:rsidRDefault="00FB509F" w:rsidP="00FB509F">
      <w:pPr>
        <w:pStyle w:val="NormalText"/>
        <w:ind w:right="0"/>
        <w:rPr>
          <w:rFonts w:ascii="Times New Roman" w:hAnsi="Times New Roman" w:cs="Times New Roman"/>
          <w:color w:val="auto"/>
          <w:sz w:val="24"/>
          <w:szCs w:val="24"/>
        </w:rPr>
      </w:pPr>
      <w:r w:rsidRPr="0078162A">
        <w:rPr>
          <w:rFonts w:ascii="Times New Roman" w:hAnsi="Times New Roman" w:cs="Times New Roman"/>
          <w:color w:val="auto"/>
          <w:sz w:val="24"/>
          <w:szCs w:val="24"/>
        </w:rPr>
        <w:t>7.1   NPV and Stand-Alone Projects</w:t>
      </w:r>
    </w:p>
    <w:p w:rsidR="00FB509F" w:rsidRPr="0078162A" w:rsidRDefault="00FB509F" w:rsidP="00FB509F">
      <w:pPr>
        <w:pStyle w:val="NormalText"/>
        <w:ind w:right="0"/>
        <w:rPr>
          <w:rFonts w:ascii="Times New Roman" w:hAnsi="Times New Roman" w:cs="Times New Roman"/>
          <w:color w:val="auto"/>
          <w:sz w:val="24"/>
          <w:szCs w:val="24"/>
        </w:rPr>
      </w:pPr>
    </w:p>
    <w:p w:rsidR="00FB509F" w:rsidRPr="0078162A" w:rsidRDefault="00FB509F" w:rsidP="00FB509F">
      <w:pPr>
        <w:pStyle w:val="NormalText"/>
        <w:rPr>
          <w:color w:val="auto"/>
        </w:rPr>
      </w:pPr>
      <w:r w:rsidRPr="0078162A">
        <w:rPr>
          <w:color w:val="auto"/>
        </w:rPr>
        <w:t>1) Which of the following statements is FALSE?</w:t>
      </w:r>
    </w:p>
    <w:p w:rsidR="00FB509F" w:rsidRPr="0078162A" w:rsidRDefault="00FB509F" w:rsidP="00FB509F">
      <w:pPr>
        <w:pStyle w:val="NormalText"/>
        <w:rPr>
          <w:color w:val="auto"/>
        </w:rPr>
      </w:pPr>
      <w:r w:rsidRPr="0078162A">
        <w:rPr>
          <w:color w:val="auto"/>
        </w:rPr>
        <w:t>A) About 75% of firms surveyed used the NPV rule for making investment decisions.</w:t>
      </w:r>
    </w:p>
    <w:p w:rsidR="00FB509F" w:rsidRPr="0078162A" w:rsidRDefault="00FB509F" w:rsidP="00FB509F">
      <w:pPr>
        <w:pStyle w:val="NormalText"/>
        <w:rPr>
          <w:color w:val="auto"/>
        </w:rPr>
      </w:pPr>
      <w:r w:rsidRPr="0078162A">
        <w:rPr>
          <w:color w:val="auto"/>
        </w:rPr>
        <w:t>B) If you are unsure of your cost of capital estimate, it is important to determine how sensitive your analysis is to errors in this estimate.</w:t>
      </w:r>
    </w:p>
    <w:p w:rsidR="00FB509F" w:rsidRPr="0078162A" w:rsidRDefault="00FB509F" w:rsidP="00FB509F">
      <w:pPr>
        <w:pStyle w:val="NormalText"/>
        <w:rPr>
          <w:color w:val="auto"/>
        </w:rPr>
      </w:pPr>
      <w:r w:rsidRPr="0078162A">
        <w:rPr>
          <w:color w:val="auto"/>
        </w:rPr>
        <w:t>C) To decide whether to invest using the NPV rule, we need to know the cost of capital.</w:t>
      </w:r>
    </w:p>
    <w:p w:rsidR="00FB509F" w:rsidRPr="0078162A" w:rsidRDefault="00FB509F" w:rsidP="00FB509F">
      <w:pPr>
        <w:pStyle w:val="NormalText"/>
        <w:rPr>
          <w:color w:val="auto"/>
        </w:rPr>
      </w:pPr>
      <w:r w:rsidRPr="0078162A">
        <w:rPr>
          <w:color w:val="auto"/>
        </w:rPr>
        <w:t>D) NPV is positive only for discount rates greater than the internal rate of return.</w:t>
      </w:r>
    </w:p>
    <w:p w:rsidR="00FB509F" w:rsidRPr="0078162A" w:rsidRDefault="00FB509F" w:rsidP="00FB509F">
      <w:pPr>
        <w:pStyle w:val="NormalText"/>
        <w:ind w:right="0"/>
        <w:rPr>
          <w:color w:val="auto"/>
          <w:sz w:val="18"/>
          <w:szCs w:val="18"/>
        </w:rPr>
      </w:pPr>
    </w:p>
    <w:p w:rsidR="00FB509F" w:rsidRPr="0078162A" w:rsidRDefault="00FB509F" w:rsidP="00FB509F">
      <w:pPr>
        <w:pStyle w:val="NormalText"/>
        <w:rPr>
          <w:color w:val="auto"/>
        </w:rPr>
      </w:pPr>
      <w:r w:rsidRPr="0078162A">
        <w:rPr>
          <w:i/>
          <w:iCs/>
          <w:color w:val="auto"/>
        </w:rPr>
        <w:t>Use the following information to answer the question(s) below.</w:t>
      </w:r>
    </w:p>
    <w:p w:rsidR="00FB509F" w:rsidRPr="0078162A" w:rsidRDefault="00FB509F" w:rsidP="00FB509F">
      <w:pPr>
        <w:pStyle w:val="NormalText"/>
        <w:rPr>
          <w:color w:val="auto"/>
        </w:rPr>
      </w:pPr>
    </w:p>
    <w:p w:rsidR="00FB509F" w:rsidRPr="0078162A" w:rsidRDefault="00FB509F" w:rsidP="00FB509F">
      <w:pPr>
        <w:pStyle w:val="NormalText"/>
        <w:rPr>
          <w:color w:val="auto"/>
        </w:rPr>
      </w:pPr>
      <w:r w:rsidRPr="0078162A">
        <w:rPr>
          <w:color w:val="auto"/>
        </w:rPr>
        <w:t xml:space="preserve">You are considering investing in a </w:t>
      </w:r>
      <w:proofErr w:type="spellStart"/>
      <w:r w:rsidRPr="0078162A">
        <w:rPr>
          <w:color w:val="auto"/>
        </w:rPr>
        <w:t>start up</w:t>
      </w:r>
      <w:proofErr w:type="spellEnd"/>
      <w:r w:rsidRPr="0078162A">
        <w:rPr>
          <w:color w:val="auto"/>
        </w:rPr>
        <w:t xml:space="preserve"> project at a cost of $100,000. You expect the project to return $500,000 to you in seven years. Given the risk of this project, your cost of capital is 20%.</w:t>
      </w:r>
    </w:p>
    <w:p w:rsidR="00FB509F" w:rsidRPr="0078162A" w:rsidRDefault="00FB509F" w:rsidP="00FB509F">
      <w:pPr>
        <w:pStyle w:val="NormalText"/>
        <w:rPr>
          <w:color w:val="auto"/>
        </w:rPr>
      </w:pPr>
    </w:p>
    <w:p w:rsidR="00FB509F" w:rsidRPr="0078162A" w:rsidRDefault="00FB509F" w:rsidP="00FB509F">
      <w:pPr>
        <w:pStyle w:val="NormalText"/>
        <w:rPr>
          <w:color w:val="auto"/>
        </w:rPr>
      </w:pPr>
      <w:r w:rsidRPr="0078162A">
        <w:rPr>
          <w:color w:val="auto"/>
        </w:rPr>
        <w:t>4) The NPV for this project is closest to:</w:t>
      </w:r>
    </w:p>
    <w:p w:rsidR="00FB509F" w:rsidRPr="0078162A" w:rsidRDefault="00FB509F" w:rsidP="00FB509F">
      <w:pPr>
        <w:pStyle w:val="NormalText"/>
        <w:rPr>
          <w:color w:val="auto"/>
        </w:rPr>
      </w:pPr>
      <w:r w:rsidRPr="0078162A">
        <w:rPr>
          <w:color w:val="auto"/>
        </w:rPr>
        <w:t>A) $29,200</w:t>
      </w:r>
    </w:p>
    <w:p w:rsidR="00FB509F" w:rsidRPr="0078162A" w:rsidRDefault="00FB509F" w:rsidP="00FB509F">
      <w:pPr>
        <w:pStyle w:val="NormalText"/>
        <w:rPr>
          <w:color w:val="auto"/>
        </w:rPr>
      </w:pPr>
      <w:r w:rsidRPr="0078162A">
        <w:rPr>
          <w:color w:val="auto"/>
        </w:rPr>
        <w:t>B) $39,500</w:t>
      </w:r>
    </w:p>
    <w:p w:rsidR="00FB509F" w:rsidRPr="0078162A" w:rsidRDefault="00FB509F" w:rsidP="00FB509F">
      <w:pPr>
        <w:pStyle w:val="NormalText"/>
        <w:rPr>
          <w:color w:val="auto"/>
        </w:rPr>
      </w:pPr>
      <w:r w:rsidRPr="0078162A">
        <w:rPr>
          <w:color w:val="auto"/>
        </w:rPr>
        <w:t>C) $129,200</w:t>
      </w:r>
    </w:p>
    <w:p w:rsidR="00FB509F" w:rsidRPr="0078162A" w:rsidRDefault="00FB509F" w:rsidP="00FB509F">
      <w:pPr>
        <w:pStyle w:val="NormalText"/>
        <w:rPr>
          <w:color w:val="auto"/>
        </w:rPr>
      </w:pPr>
      <w:r w:rsidRPr="0078162A">
        <w:rPr>
          <w:color w:val="auto"/>
        </w:rPr>
        <w:t>D) $139,500</w:t>
      </w:r>
    </w:p>
    <w:p w:rsidR="00FB509F" w:rsidRPr="0078162A" w:rsidRDefault="00FB509F" w:rsidP="00FB509F">
      <w:pPr>
        <w:pStyle w:val="NormalText"/>
        <w:ind w:right="0"/>
        <w:rPr>
          <w:color w:val="auto"/>
          <w:sz w:val="18"/>
          <w:szCs w:val="18"/>
        </w:rPr>
      </w:pPr>
    </w:p>
    <w:p w:rsidR="00FB509F" w:rsidRPr="0078162A" w:rsidRDefault="00FB509F" w:rsidP="00FB509F">
      <w:pPr>
        <w:pStyle w:val="NormalText"/>
        <w:rPr>
          <w:color w:val="auto"/>
        </w:rPr>
      </w:pPr>
      <w:r w:rsidRPr="0078162A">
        <w:rPr>
          <w:i/>
          <w:iCs/>
          <w:color w:val="auto"/>
        </w:rPr>
        <w:t>Use the following information to answer the question(s) below.</w:t>
      </w:r>
    </w:p>
    <w:p w:rsidR="00FB509F" w:rsidRPr="0078162A" w:rsidRDefault="00FB509F" w:rsidP="00FB509F">
      <w:pPr>
        <w:pStyle w:val="NormalText"/>
        <w:rPr>
          <w:color w:val="auto"/>
        </w:rPr>
      </w:pPr>
    </w:p>
    <w:p w:rsidR="00FB509F" w:rsidRPr="0078162A" w:rsidRDefault="00FB509F" w:rsidP="00FB509F">
      <w:pPr>
        <w:pStyle w:val="NormalText"/>
        <w:rPr>
          <w:color w:val="auto"/>
        </w:rPr>
      </w:pPr>
      <w:r w:rsidRPr="0078162A">
        <w:rPr>
          <w:color w:val="auto"/>
        </w:rPr>
        <w:t xml:space="preserve">Sarah Palin reportedly was paid a $11 million advance to write her book </w:t>
      </w:r>
      <w:r w:rsidRPr="0078162A">
        <w:rPr>
          <w:i/>
          <w:iCs/>
          <w:color w:val="auto"/>
        </w:rPr>
        <w:t>Going Rogue</w:t>
      </w:r>
      <w:r w:rsidRPr="0078162A">
        <w:rPr>
          <w:color w:val="auto"/>
        </w:rPr>
        <w:t xml:space="preserve">. The book took one year to write. In the time she spent writing, Palin could have been paid to give speeches and appear on TV news as a political commentator. Given her popularity, assume that she could have earned $8 million over the year (paid at the end of the year) she spent writing the book.  </w:t>
      </w:r>
    </w:p>
    <w:p w:rsidR="00FB509F" w:rsidRPr="0078162A" w:rsidRDefault="00FB509F" w:rsidP="00FB509F">
      <w:pPr>
        <w:pStyle w:val="NormalText"/>
        <w:rPr>
          <w:color w:val="auto"/>
        </w:rPr>
      </w:pPr>
    </w:p>
    <w:p w:rsidR="00FB509F" w:rsidRPr="0078162A" w:rsidRDefault="00FB509F" w:rsidP="00FB509F">
      <w:pPr>
        <w:pStyle w:val="NormalText"/>
        <w:rPr>
          <w:color w:val="auto"/>
        </w:rPr>
      </w:pPr>
      <w:r w:rsidRPr="0078162A">
        <w:rPr>
          <w:color w:val="auto"/>
        </w:rPr>
        <w:t>7) Assuming that Palin's cost of capital is 10%, then the NPV of her book deal is closest to:</w:t>
      </w:r>
    </w:p>
    <w:p w:rsidR="00FB509F" w:rsidRPr="0078162A" w:rsidRDefault="00FB509F" w:rsidP="00FB509F">
      <w:pPr>
        <w:pStyle w:val="NormalText"/>
        <w:rPr>
          <w:color w:val="auto"/>
        </w:rPr>
      </w:pPr>
      <w:r w:rsidRPr="0078162A">
        <w:rPr>
          <w:color w:val="auto"/>
        </w:rPr>
        <w:t>A) $2.00 million</w:t>
      </w:r>
    </w:p>
    <w:p w:rsidR="00FB509F" w:rsidRPr="0078162A" w:rsidRDefault="00FB509F" w:rsidP="00FB509F">
      <w:pPr>
        <w:pStyle w:val="NormalText"/>
        <w:rPr>
          <w:color w:val="auto"/>
        </w:rPr>
      </w:pPr>
      <w:r w:rsidRPr="0078162A">
        <w:rPr>
          <w:color w:val="auto"/>
        </w:rPr>
        <w:t>B) $2.20 million</w:t>
      </w:r>
    </w:p>
    <w:p w:rsidR="00FB509F" w:rsidRPr="0078162A" w:rsidRDefault="00FB509F" w:rsidP="00FB509F">
      <w:pPr>
        <w:pStyle w:val="NormalText"/>
        <w:rPr>
          <w:color w:val="auto"/>
        </w:rPr>
      </w:pPr>
      <w:r w:rsidRPr="0078162A">
        <w:rPr>
          <w:color w:val="auto"/>
        </w:rPr>
        <w:t>C) $3.00 million</w:t>
      </w:r>
    </w:p>
    <w:p w:rsidR="00FB509F" w:rsidRPr="0078162A" w:rsidRDefault="00FB509F" w:rsidP="00FB509F">
      <w:pPr>
        <w:pStyle w:val="NormalText"/>
        <w:rPr>
          <w:color w:val="auto"/>
        </w:rPr>
      </w:pPr>
      <w:r w:rsidRPr="0078162A">
        <w:rPr>
          <w:color w:val="auto"/>
        </w:rPr>
        <w:lastRenderedPageBreak/>
        <w:t>D) $3.75 million</w:t>
      </w:r>
    </w:p>
    <w:p w:rsidR="00D816C2" w:rsidRPr="0078162A" w:rsidRDefault="00D816C2" w:rsidP="00FB509F">
      <w:pPr>
        <w:pStyle w:val="NormalText"/>
        <w:rPr>
          <w:i/>
          <w:iCs/>
          <w:color w:val="auto"/>
        </w:rPr>
      </w:pPr>
    </w:p>
    <w:p w:rsidR="00FB509F" w:rsidRPr="0078162A" w:rsidRDefault="00FB509F" w:rsidP="00FB509F">
      <w:pPr>
        <w:pStyle w:val="NormalText"/>
        <w:rPr>
          <w:color w:val="auto"/>
        </w:rPr>
      </w:pPr>
      <w:r w:rsidRPr="0078162A">
        <w:rPr>
          <w:i/>
          <w:iCs/>
          <w:color w:val="auto"/>
        </w:rPr>
        <w:t>Use the table for the question(s) below.</w:t>
      </w:r>
    </w:p>
    <w:p w:rsidR="00FB509F" w:rsidRPr="0078162A" w:rsidRDefault="00FB509F" w:rsidP="00FB509F">
      <w:pPr>
        <w:pStyle w:val="NormalText"/>
        <w:rPr>
          <w:b/>
          <w:bCs/>
          <w:color w:val="auto"/>
        </w:rPr>
      </w:pPr>
    </w:p>
    <w:p w:rsidR="00FB509F" w:rsidRPr="0078162A" w:rsidRDefault="00FB509F" w:rsidP="00FB509F">
      <w:pPr>
        <w:pStyle w:val="NormalText"/>
        <w:rPr>
          <w:color w:val="auto"/>
        </w:rPr>
      </w:pPr>
      <w:r w:rsidRPr="0078162A">
        <w:rPr>
          <w:color w:val="auto"/>
        </w:rPr>
        <w:t>Consider a project with the following cash flows:</w:t>
      </w:r>
    </w:p>
    <w:p w:rsidR="00FB509F" w:rsidRPr="0078162A" w:rsidRDefault="00FB509F" w:rsidP="00FB509F">
      <w:pPr>
        <w:pStyle w:val="NormalText"/>
        <w:rPr>
          <w:color w:val="auto"/>
        </w:rPr>
      </w:pPr>
    </w:p>
    <w:tbl>
      <w:tblPr>
        <w:tblW w:w="0" w:type="auto"/>
        <w:tblLayout w:type="fixed"/>
        <w:tblCellMar>
          <w:left w:w="0" w:type="dxa"/>
          <w:right w:w="0" w:type="dxa"/>
        </w:tblCellMar>
        <w:tblLook w:val="0000" w:firstRow="0" w:lastRow="0" w:firstColumn="0" w:lastColumn="0" w:noHBand="0" w:noVBand="0"/>
      </w:tblPr>
      <w:tblGrid>
        <w:gridCol w:w="720"/>
        <w:gridCol w:w="1440"/>
      </w:tblGrid>
      <w:tr w:rsidR="00FB509F" w:rsidRPr="0078162A" w:rsidTr="00C12C71">
        <w:tblPrEx>
          <w:tblCellMar>
            <w:top w:w="0" w:type="dxa"/>
            <w:left w:w="0" w:type="dxa"/>
            <w:bottom w:w="0" w:type="dxa"/>
            <w:right w:w="0" w:type="dxa"/>
          </w:tblCellMar>
        </w:tblPrEx>
        <w:tc>
          <w:tcPr>
            <w:tcW w:w="72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rPr>
                <w:b/>
                <w:bCs/>
                <w:color w:val="auto"/>
              </w:rPr>
            </w:pPr>
            <w:r w:rsidRPr="0078162A">
              <w:rPr>
                <w:b/>
                <w:bCs/>
                <w:color w:val="auto"/>
              </w:rPr>
              <w:t>Year</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Cash Flow</w:t>
            </w:r>
          </w:p>
        </w:tc>
      </w:tr>
      <w:tr w:rsidR="00FB509F" w:rsidRPr="0078162A" w:rsidTr="00C12C71">
        <w:tblPrEx>
          <w:tblCellMar>
            <w:top w:w="0" w:type="dxa"/>
            <w:left w:w="0" w:type="dxa"/>
            <w:bottom w:w="0" w:type="dxa"/>
            <w:right w:w="0" w:type="dxa"/>
          </w:tblCellMar>
        </w:tblPrEx>
        <w:tc>
          <w:tcPr>
            <w:tcW w:w="72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ind w:right="0"/>
              <w:rPr>
                <w:color w:val="auto"/>
              </w:rPr>
            </w:pPr>
            <w:r w:rsidRPr="0078162A">
              <w:rPr>
                <w:color w:val="auto"/>
              </w:rPr>
              <w:t>0</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-10,000</w:t>
            </w:r>
          </w:p>
        </w:tc>
      </w:tr>
      <w:tr w:rsidR="00FB509F" w:rsidRPr="0078162A" w:rsidTr="00C12C71">
        <w:tblPrEx>
          <w:tblCellMar>
            <w:top w:w="0" w:type="dxa"/>
            <w:left w:w="0" w:type="dxa"/>
            <w:bottom w:w="0" w:type="dxa"/>
            <w:right w:w="0" w:type="dxa"/>
          </w:tblCellMar>
        </w:tblPrEx>
        <w:tc>
          <w:tcPr>
            <w:tcW w:w="72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ind w:right="0"/>
              <w:rPr>
                <w:color w:val="auto"/>
              </w:rPr>
            </w:pPr>
            <w:r w:rsidRPr="0078162A">
              <w:rPr>
                <w:color w:val="auto"/>
              </w:rPr>
              <w:t>1</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4000</w:t>
            </w:r>
          </w:p>
        </w:tc>
      </w:tr>
      <w:tr w:rsidR="00FB509F" w:rsidRPr="0078162A" w:rsidTr="00C12C71">
        <w:tblPrEx>
          <w:tblCellMar>
            <w:top w:w="0" w:type="dxa"/>
            <w:left w:w="0" w:type="dxa"/>
            <w:bottom w:w="0" w:type="dxa"/>
            <w:right w:w="0" w:type="dxa"/>
          </w:tblCellMar>
        </w:tblPrEx>
        <w:tc>
          <w:tcPr>
            <w:tcW w:w="72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ind w:right="0"/>
              <w:rPr>
                <w:color w:val="auto"/>
              </w:rPr>
            </w:pPr>
            <w:r w:rsidRPr="0078162A">
              <w:rPr>
                <w:color w:val="auto"/>
              </w:rPr>
              <w:t>2</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4000</w:t>
            </w:r>
          </w:p>
        </w:tc>
      </w:tr>
      <w:tr w:rsidR="00FB509F" w:rsidRPr="0078162A" w:rsidTr="00C12C71">
        <w:tblPrEx>
          <w:tblCellMar>
            <w:top w:w="0" w:type="dxa"/>
            <w:left w:w="0" w:type="dxa"/>
            <w:bottom w:w="0" w:type="dxa"/>
            <w:right w:w="0" w:type="dxa"/>
          </w:tblCellMar>
        </w:tblPrEx>
        <w:tc>
          <w:tcPr>
            <w:tcW w:w="72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ind w:right="0"/>
              <w:rPr>
                <w:color w:val="auto"/>
              </w:rPr>
            </w:pPr>
            <w:r w:rsidRPr="0078162A">
              <w:rPr>
                <w:color w:val="auto"/>
              </w:rPr>
              <w:t>3</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4000</w:t>
            </w:r>
          </w:p>
        </w:tc>
      </w:tr>
      <w:tr w:rsidR="00FB509F" w:rsidRPr="0078162A" w:rsidTr="00C12C71">
        <w:tblPrEx>
          <w:tblCellMar>
            <w:top w:w="0" w:type="dxa"/>
            <w:left w:w="0" w:type="dxa"/>
            <w:bottom w:w="0" w:type="dxa"/>
            <w:right w:w="0" w:type="dxa"/>
          </w:tblCellMar>
        </w:tblPrEx>
        <w:tc>
          <w:tcPr>
            <w:tcW w:w="72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ind w:right="0"/>
              <w:rPr>
                <w:color w:val="auto"/>
              </w:rPr>
            </w:pPr>
            <w:r w:rsidRPr="0078162A">
              <w:rPr>
                <w:color w:val="auto"/>
              </w:rPr>
              <w:t>4</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4000</w:t>
            </w:r>
          </w:p>
        </w:tc>
      </w:tr>
    </w:tbl>
    <w:p w:rsidR="00FB509F" w:rsidRPr="0078162A" w:rsidRDefault="00FB509F" w:rsidP="00FB509F">
      <w:pPr>
        <w:pStyle w:val="NormalText"/>
        <w:ind w:right="0"/>
        <w:rPr>
          <w:color w:val="auto"/>
        </w:rPr>
      </w:pPr>
    </w:p>
    <w:p w:rsidR="00FB509F" w:rsidRPr="0078162A" w:rsidRDefault="00FB509F" w:rsidP="00FB509F">
      <w:pPr>
        <w:pStyle w:val="NormalText"/>
        <w:rPr>
          <w:color w:val="auto"/>
        </w:rPr>
      </w:pPr>
      <w:r w:rsidRPr="0078162A">
        <w:rPr>
          <w:color w:val="auto"/>
        </w:rPr>
        <w:t>9) If the appropriate discount rate for this project is 15%, then the NPV is closest to:</w:t>
      </w:r>
    </w:p>
    <w:p w:rsidR="00FB509F" w:rsidRPr="0078162A" w:rsidRDefault="00FB509F" w:rsidP="00FB509F">
      <w:pPr>
        <w:pStyle w:val="NormalText"/>
        <w:rPr>
          <w:color w:val="auto"/>
        </w:rPr>
      </w:pPr>
      <w:r w:rsidRPr="0078162A">
        <w:rPr>
          <w:color w:val="auto"/>
        </w:rPr>
        <w:t>A) $6000</w:t>
      </w:r>
    </w:p>
    <w:p w:rsidR="00FB509F" w:rsidRPr="0078162A" w:rsidRDefault="00FB509F" w:rsidP="00FB509F">
      <w:pPr>
        <w:pStyle w:val="NormalText"/>
        <w:rPr>
          <w:color w:val="auto"/>
        </w:rPr>
      </w:pPr>
      <w:r w:rsidRPr="0078162A">
        <w:rPr>
          <w:color w:val="auto"/>
        </w:rPr>
        <w:t>B) -$867</w:t>
      </w:r>
    </w:p>
    <w:p w:rsidR="00FB509F" w:rsidRPr="0078162A" w:rsidRDefault="00FB509F" w:rsidP="00FB509F">
      <w:pPr>
        <w:pStyle w:val="NormalText"/>
        <w:rPr>
          <w:color w:val="auto"/>
        </w:rPr>
      </w:pPr>
      <w:r w:rsidRPr="0078162A">
        <w:rPr>
          <w:color w:val="auto"/>
        </w:rPr>
        <w:t>C) $1420</w:t>
      </w:r>
    </w:p>
    <w:p w:rsidR="00FB509F" w:rsidRPr="0078162A" w:rsidRDefault="00FB509F" w:rsidP="00FB509F">
      <w:pPr>
        <w:pStyle w:val="NormalText"/>
        <w:rPr>
          <w:color w:val="auto"/>
        </w:rPr>
      </w:pPr>
      <w:r w:rsidRPr="0078162A">
        <w:rPr>
          <w:color w:val="auto"/>
        </w:rPr>
        <w:t>D) $867</w:t>
      </w:r>
    </w:p>
    <w:p w:rsidR="00FB509F" w:rsidRPr="0078162A" w:rsidRDefault="00FB509F" w:rsidP="00FB509F">
      <w:pPr>
        <w:pStyle w:val="NormalText"/>
        <w:ind w:right="0"/>
        <w:rPr>
          <w:color w:val="auto"/>
          <w:sz w:val="18"/>
          <w:szCs w:val="18"/>
        </w:rPr>
      </w:pPr>
    </w:p>
    <w:p w:rsidR="00FB509F" w:rsidRPr="0078162A" w:rsidRDefault="00FB509F" w:rsidP="00FB509F">
      <w:pPr>
        <w:pStyle w:val="NormalText"/>
        <w:rPr>
          <w:color w:val="auto"/>
        </w:rPr>
      </w:pPr>
      <w:r w:rsidRPr="0078162A">
        <w:rPr>
          <w:i/>
          <w:iCs/>
          <w:color w:val="auto"/>
        </w:rPr>
        <w:t>Use the table for the question(s) below.</w:t>
      </w:r>
    </w:p>
    <w:p w:rsidR="00FB509F" w:rsidRPr="0078162A" w:rsidRDefault="00FB509F" w:rsidP="00FB509F">
      <w:pPr>
        <w:pStyle w:val="NormalText"/>
        <w:rPr>
          <w:color w:val="auto"/>
        </w:rPr>
      </w:pPr>
    </w:p>
    <w:p w:rsidR="00FB509F" w:rsidRPr="0078162A" w:rsidRDefault="00FB509F" w:rsidP="00FB509F">
      <w:pPr>
        <w:pStyle w:val="NormalText"/>
        <w:rPr>
          <w:color w:val="auto"/>
        </w:rPr>
      </w:pPr>
      <w:r w:rsidRPr="0078162A">
        <w:rPr>
          <w:color w:val="auto"/>
        </w:rPr>
        <w:t>Consider the following two projects:</w:t>
      </w:r>
    </w:p>
    <w:p w:rsidR="00FB509F" w:rsidRPr="0078162A" w:rsidRDefault="00FB509F" w:rsidP="00FB509F">
      <w:pPr>
        <w:pStyle w:val="NormalText"/>
        <w:rPr>
          <w:color w:val="auto"/>
        </w:rPr>
      </w:pPr>
    </w:p>
    <w:p w:rsidR="00FB509F" w:rsidRPr="0078162A" w:rsidRDefault="00FB509F" w:rsidP="00FB509F">
      <w:pPr>
        <w:pStyle w:val="NormalText"/>
        <w:rPr>
          <w:b/>
          <w:bCs/>
          <w:color w:val="auto"/>
        </w:rPr>
      </w:pPr>
    </w:p>
    <w:tbl>
      <w:tblPr>
        <w:tblW w:w="0" w:type="auto"/>
        <w:tblLayout w:type="fixed"/>
        <w:tblCellMar>
          <w:left w:w="0" w:type="dxa"/>
          <w:right w:w="0" w:type="dxa"/>
        </w:tblCellMar>
        <w:tblLook w:val="0000" w:firstRow="0" w:lastRow="0" w:firstColumn="0" w:lastColumn="0" w:noHBand="0" w:noVBand="0"/>
      </w:tblPr>
      <w:tblGrid>
        <w:gridCol w:w="800"/>
        <w:gridCol w:w="1000"/>
        <w:gridCol w:w="1000"/>
        <w:gridCol w:w="1020"/>
        <w:gridCol w:w="1000"/>
        <w:gridCol w:w="1000"/>
        <w:gridCol w:w="1000"/>
      </w:tblGrid>
      <w:tr w:rsidR="00FB509F" w:rsidRPr="0078162A" w:rsidTr="00C12C71">
        <w:tblPrEx>
          <w:tblCellMar>
            <w:top w:w="0" w:type="dxa"/>
            <w:left w:w="0" w:type="dxa"/>
            <w:bottom w:w="0" w:type="dxa"/>
            <w:right w:w="0" w:type="dxa"/>
          </w:tblCellMar>
        </w:tblPrEx>
        <w:tc>
          <w:tcPr>
            <w:tcW w:w="80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rPr>
                <w:b/>
                <w:bCs/>
                <w:color w:val="auto"/>
              </w:rPr>
            </w:pPr>
            <w:r w:rsidRPr="0078162A">
              <w:rPr>
                <w:b/>
                <w:bCs/>
                <w:color w:val="auto"/>
              </w:rPr>
              <w:t>Project</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Year 0</w:t>
            </w:r>
          </w:p>
          <w:p w:rsidR="00FB509F" w:rsidRPr="0078162A" w:rsidRDefault="00FB509F" w:rsidP="00C12C71">
            <w:pPr>
              <w:pStyle w:val="NormalText"/>
              <w:jc w:val="center"/>
              <w:rPr>
                <w:b/>
                <w:bCs/>
                <w:color w:val="auto"/>
              </w:rPr>
            </w:pPr>
            <w:r w:rsidRPr="0078162A">
              <w:rPr>
                <w:b/>
                <w:bCs/>
                <w:color w:val="auto"/>
              </w:rPr>
              <w:t>Cash Flow</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Year 1</w:t>
            </w:r>
          </w:p>
          <w:p w:rsidR="00FB509F" w:rsidRPr="0078162A" w:rsidRDefault="00FB509F" w:rsidP="00C12C71">
            <w:pPr>
              <w:pStyle w:val="NormalText"/>
              <w:jc w:val="center"/>
              <w:rPr>
                <w:b/>
                <w:bCs/>
                <w:color w:val="auto"/>
              </w:rPr>
            </w:pPr>
            <w:r w:rsidRPr="0078162A">
              <w:rPr>
                <w:b/>
                <w:bCs/>
                <w:color w:val="auto"/>
              </w:rPr>
              <w:t>Cash Flow</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Year 2</w:t>
            </w:r>
          </w:p>
          <w:p w:rsidR="00FB509F" w:rsidRPr="0078162A" w:rsidRDefault="00FB509F" w:rsidP="00C12C71">
            <w:pPr>
              <w:pStyle w:val="NormalText"/>
              <w:jc w:val="center"/>
              <w:rPr>
                <w:b/>
                <w:bCs/>
                <w:color w:val="auto"/>
              </w:rPr>
            </w:pPr>
            <w:r w:rsidRPr="0078162A">
              <w:rPr>
                <w:b/>
                <w:bCs/>
                <w:color w:val="auto"/>
              </w:rPr>
              <w:t>Cash Flow</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Year 3</w:t>
            </w:r>
          </w:p>
          <w:p w:rsidR="00FB509F" w:rsidRPr="0078162A" w:rsidRDefault="00FB509F" w:rsidP="00C12C71">
            <w:pPr>
              <w:pStyle w:val="NormalText"/>
              <w:jc w:val="center"/>
              <w:rPr>
                <w:b/>
                <w:bCs/>
                <w:color w:val="auto"/>
              </w:rPr>
            </w:pPr>
            <w:r w:rsidRPr="0078162A">
              <w:rPr>
                <w:b/>
                <w:bCs/>
                <w:color w:val="auto"/>
              </w:rPr>
              <w:t>Cash Flow</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Year 4</w:t>
            </w:r>
          </w:p>
          <w:p w:rsidR="00FB509F" w:rsidRPr="0078162A" w:rsidRDefault="00FB509F" w:rsidP="00C12C71">
            <w:pPr>
              <w:pStyle w:val="NormalText"/>
              <w:jc w:val="center"/>
              <w:rPr>
                <w:b/>
                <w:bCs/>
                <w:color w:val="auto"/>
              </w:rPr>
            </w:pPr>
            <w:r w:rsidRPr="0078162A">
              <w:rPr>
                <w:b/>
                <w:bCs/>
                <w:color w:val="auto"/>
              </w:rPr>
              <w:t>Cash Flow</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Discount Rate</w:t>
            </w:r>
          </w:p>
        </w:tc>
      </w:tr>
      <w:tr w:rsidR="00FB509F" w:rsidRPr="0078162A" w:rsidTr="00C12C71">
        <w:tblPrEx>
          <w:tblCellMar>
            <w:top w:w="0" w:type="dxa"/>
            <w:left w:w="0" w:type="dxa"/>
            <w:bottom w:w="0" w:type="dxa"/>
            <w:right w:w="0" w:type="dxa"/>
          </w:tblCellMar>
        </w:tblPrEx>
        <w:tc>
          <w:tcPr>
            <w:tcW w:w="80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ind w:right="0"/>
              <w:rPr>
                <w:color w:val="auto"/>
              </w:rPr>
            </w:pPr>
            <w:r w:rsidRPr="0078162A">
              <w:rPr>
                <w:color w:val="auto"/>
              </w:rPr>
              <w:t>A</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-100</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40</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50</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60</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N/A</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.15</w:t>
            </w:r>
          </w:p>
        </w:tc>
      </w:tr>
      <w:tr w:rsidR="00FB509F" w:rsidRPr="0078162A" w:rsidTr="00C12C71">
        <w:tblPrEx>
          <w:tblCellMar>
            <w:top w:w="0" w:type="dxa"/>
            <w:left w:w="0" w:type="dxa"/>
            <w:bottom w:w="0" w:type="dxa"/>
            <w:right w:w="0" w:type="dxa"/>
          </w:tblCellMar>
        </w:tblPrEx>
        <w:tc>
          <w:tcPr>
            <w:tcW w:w="80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ind w:right="0"/>
              <w:rPr>
                <w:color w:val="auto"/>
              </w:rPr>
            </w:pPr>
            <w:r w:rsidRPr="0078162A">
              <w:rPr>
                <w:color w:val="auto"/>
              </w:rPr>
              <w:t>B</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-73</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30</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30</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30</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30</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.15</w:t>
            </w:r>
          </w:p>
        </w:tc>
      </w:tr>
    </w:tbl>
    <w:p w:rsidR="00FB509F" w:rsidRPr="0078162A" w:rsidRDefault="00FB509F" w:rsidP="00FB509F">
      <w:pPr>
        <w:pStyle w:val="NormalText"/>
        <w:ind w:right="0"/>
        <w:rPr>
          <w:color w:val="auto"/>
        </w:rPr>
      </w:pPr>
    </w:p>
    <w:p w:rsidR="00FB509F" w:rsidRPr="0078162A" w:rsidRDefault="00FB509F" w:rsidP="00FB509F">
      <w:pPr>
        <w:pStyle w:val="NormalText"/>
        <w:rPr>
          <w:color w:val="auto"/>
        </w:rPr>
      </w:pPr>
      <w:r w:rsidRPr="0078162A">
        <w:rPr>
          <w:color w:val="auto"/>
        </w:rPr>
        <w:t>10) The NPV of project A is closest to:</w:t>
      </w:r>
    </w:p>
    <w:p w:rsidR="00FB509F" w:rsidRPr="0078162A" w:rsidRDefault="00FB509F" w:rsidP="00FB509F">
      <w:pPr>
        <w:pStyle w:val="NormalText"/>
        <w:rPr>
          <w:color w:val="auto"/>
        </w:rPr>
      </w:pPr>
      <w:r w:rsidRPr="0078162A">
        <w:rPr>
          <w:color w:val="auto"/>
        </w:rPr>
        <w:t>A) 12.0</w:t>
      </w:r>
    </w:p>
    <w:p w:rsidR="00FB509F" w:rsidRPr="0078162A" w:rsidRDefault="00FB509F" w:rsidP="00FB509F">
      <w:pPr>
        <w:pStyle w:val="NormalText"/>
        <w:rPr>
          <w:color w:val="auto"/>
        </w:rPr>
      </w:pPr>
      <w:r w:rsidRPr="0078162A">
        <w:rPr>
          <w:color w:val="auto"/>
        </w:rPr>
        <w:t>B) 12.6</w:t>
      </w:r>
    </w:p>
    <w:p w:rsidR="00FB509F" w:rsidRPr="0078162A" w:rsidRDefault="00FB509F" w:rsidP="00FB509F">
      <w:pPr>
        <w:pStyle w:val="NormalText"/>
        <w:rPr>
          <w:color w:val="auto"/>
        </w:rPr>
      </w:pPr>
      <w:r w:rsidRPr="0078162A">
        <w:rPr>
          <w:color w:val="auto"/>
        </w:rPr>
        <w:t>C) 15.0</w:t>
      </w:r>
    </w:p>
    <w:p w:rsidR="00FB509F" w:rsidRPr="0078162A" w:rsidRDefault="00FB509F" w:rsidP="00FB509F">
      <w:pPr>
        <w:pStyle w:val="NormalText"/>
        <w:rPr>
          <w:color w:val="auto"/>
        </w:rPr>
      </w:pPr>
      <w:r w:rsidRPr="0078162A">
        <w:rPr>
          <w:color w:val="auto"/>
        </w:rPr>
        <w:t>D) 42.9</w:t>
      </w:r>
    </w:p>
    <w:p w:rsidR="00FB509F" w:rsidRPr="0078162A" w:rsidRDefault="00FB509F" w:rsidP="00FB509F">
      <w:pPr>
        <w:pStyle w:val="NormalText"/>
        <w:spacing w:after="240"/>
        <w:ind w:right="0"/>
        <w:rPr>
          <w:color w:val="auto"/>
          <w:sz w:val="18"/>
          <w:szCs w:val="18"/>
        </w:rPr>
      </w:pPr>
    </w:p>
    <w:p w:rsidR="00FB509F" w:rsidRPr="0078162A" w:rsidRDefault="00FB509F" w:rsidP="00FB509F">
      <w:pPr>
        <w:pStyle w:val="NormalText"/>
        <w:rPr>
          <w:color w:val="auto"/>
        </w:rPr>
      </w:pPr>
      <w:r w:rsidRPr="0078162A">
        <w:rPr>
          <w:color w:val="auto"/>
        </w:rPr>
        <w:br w:type="page"/>
      </w:r>
      <w:r w:rsidRPr="0078162A">
        <w:rPr>
          <w:color w:val="auto"/>
        </w:rPr>
        <w:lastRenderedPageBreak/>
        <w:t>11) The NPV of project B is closest to:</w:t>
      </w:r>
    </w:p>
    <w:p w:rsidR="00FB509F" w:rsidRPr="0078162A" w:rsidRDefault="00FB509F" w:rsidP="00FB509F">
      <w:pPr>
        <w:pStyle w:val="NormalText"/>
        <w:rPr>
          <w:color w:val="auto"/>
        </w:rPr>
      </w:pPr>
      <w:r w:rsidRPr="0078162A">
        <w:rPr>
          <w:color w:val="auto"/>
        </w:rPr>
        <w:t>A) 12.6</w:t>
      </w:r>
    </w:p>
    <w:p w:rsidR="00FB509F" w:rsidRPr="0078162A" w:rsidRDefault="00FB509F" w:rsidP="00FB509F">
      <w:pPr>
        <w:pStyle w:val="NormalText"/>
        <w:rPr>
          <w:color w:val="auto"/>
        </w:rPr>
      </w:pPr>
      <w:r w:rsidRPr="0078162A">
        <w:rPr>
          <w:color w:val="auto"/>
        </w:rPr>
        <w:t>B) 23.3</w:t>
      </w:r>
    </w:p>
    <w:p w:rsidR="00FB509F" w:rsidRPr="0078162A" w:rsidRDefault="00FB509F" w:rsidP="00FB509F">
      <w:pPr>
        <w:pStyle w:val="NormalText"/>
        <w:rPr>
          <w:color w:val="auto"/>
        </w:rPr>
      </w:pPr>
      <w:r w:rsidRPr="0078162A">
        <w:rPr>
          <w:color w:val="auto"/>
        </w:rPr>
        <w:t>C) 12.0</w:t>
      </w:r>
    </w:p>
    <w:p w:rsidR="00FB509F" w:rsidRPr="0078162A" w:rsidRDefault="00FB509F" w:rsidP="00FB509F">
      <w:pPr>
        <w:pStyle w:val="NormalText"/>
        <w:rPr>
          <w:color w:val="auto"/>
        </w:rPr>
      </w:pPr>
      <w:r w:rsidRPr="0078162A">
        <w:rPr>
          <w:color w:val="auto"/>
        </w:rPr>
        <w:t>D) 15.0</w:t>
      </w:r>
    </w:p>
    <w:p w:rsidR="00FB509F" w:rsidRPr="0078162A" w:rsidRDefault="00FB509F" w:rsidP="00FB509F">
      <w:pPr>
        <w:pStyle w:val="NormalText"/>
        <w:ind w:right="0"/>
        <w:rPr>
          <w:color w:val="auto"/>
          <w:sz w:val="18"/>
          <w:szCs w:val="18"/>
        </w:rPr>
      </w:pPr>
    </w:p>
    <w:p w:rsidR="00FB509F" w:rsidRPr="0078162A" w:rsidRDefault="00FB509F" w:rsidP="00FB509F">
      <w:pPr>
        <w:pStyle w:val="NormalText"/>
        <w:rPr>
          <w:color w:val="auto"/>
        </w:rPr>
      </w:pPr>
      <w:r w:rsidRPr="0078162A">
        <w:rPr>
          <w:i/>
          <w:iCs/>
          <w:color w:val="auto"/>
        </w:rPr>
        <w:t>Use the table for the question(s) below.</w:t>
      </w:r>
    </w:p>
    <w:p w:rsidR="00FB509F" w:rsidRPr="0078162A" w:rsidRDefault="00FB509F" w:rsidP="00FB509F">
      <w:pPr>
        <w:pStyle w:val="NormalText"/>
        <w:rPr>
          <w:b/>
          <w:bCs/>
          <w:color w:val="auto"/>
        </w:rPr>
      </w:pPr>
    </w:p>
    <w:p w:rsidR="00FB509F" w:rsidRPr="0078162A" w:rsidRDefault="00FB509F" w:rsidP="00FB509F">
      <w:pPr>
        <w:pStyle w:val="NormalText"/>
        <w:rPr>
          <w:color w:val="auto"/>
        </w:rPr>
      </w:pPr>
      <w:r w:rsidRPr="0078162A">
        <w:rPr>
          <w:color w:val="auto"/>
        </w:rPr>
        <w:t>Consider the following two projects:</w:t>
      </w:r>
    </w:p>
    <w:p w:rsidR="00FB509F" w:rsidRPr="0078162A" w:rsidRDefault="00FB509F" w:rsidP="00FB509F">
      <w:pPr>
        <w:pStyle w:val="NormalText"/>
        <w:rPr>
          <w:b/>
          <w:bCs/>
          <w:color w:val="auto"/>
        </w:rPr>
      </w:pPr>
    </w:p>
    <w:p w:rsidR="00FB509F" w:rsidRPr="0078162A" w:rsidRDefault="00FB509F" w:rsidP="00FB509F">
      <w:pPr>
        <w:pStyle w:val="NormalText"/>
        <w:rPr>
          <w:b/>
          <w:bCs/>
          <w:color w:val="auto"/>
        </w:rPr>
      </w:pPr>
    </w:p>
    <w:tbl>
      <w:tblPr>
        <w:tblW w:w="0" w:type="auto"/>
        <w:tblLayout w:type="fixed"/>
        <w:tblCellMar>
          <w:left w:w="0" w:type="dxa"/>
          <w:right w:w="0" w:type="dxa"/>
        </w:tblCellMar>
        <w:tblLook w:val="0000" w:firstRow="0" w:lastRow="0" w:firstColumn="0" w:lastColumn="0" w:noHBand="0" w:noVBand="0"/>
      </w:tblPr>
      <w:tblGrid>
        <w:gridCol w:w="845"/>
        <w:gridCol w:w="805"/>
        <w:gridCol w:w="805"/>
        <w:gridCol w:w="785"/>
        <w:gridCol w:w="805"/>
        <w:gridCol w:w="805"/>
        <w:gridCol w:w="805"/>
        <w:gridCol w:w="785"/>
        <w:gridCol w:w="805"/>
        <w:gridCol w:w="1125"/>
      </w:tblGrid>
      <w:tr w:rsidR="00FB509F" w:rsidRPr="0078162A" w:rsidTr="00C12C71">
        <w:tblPrEx>
          <w:tblCellMar>
            <w:top w:w="0" w:type="dxa"/>
            <w:left w:w="0" w:type="dxa"/>
            <w:bottom w:w="0" w:type="dxa"/>
            <w:right w:w="0" w:type="dxa"/>
          </w:tblCellMar>
        </w:tblPrEx>
        <w:trPr>
          <w:trHeight w:val="663"/>
        </w:trPr>
        <w:tc>
          <w:tcPr>
            <w:tcW w:w="845"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rPr>
                <w:b/>
                <w:bCs/>
                <w:color w:val="auto"/>
              </w:rPr>
            </w:pPr>
            <w:r w:rsidRPr="0078162A">
              <w:rPr>
                <w:b/>
                <w:bCs/>
                <w:color w:val="auto"/>
              </w:rPr>
              <w:t>Project</w:t>
            </w:r>
          </w:p>
        </w:tc>
        <w:tc>
          <w:tcPr>
            <w:tcW w:w="805"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Year 0</w:t>
            </w:r>
          </w:p>
          <w:p w:rsidR="00FB509F" w:rsidRPr="0078162A" w:rsidRDefault="00FB509F" w:rsidP="00C12C71">
            <w:pPr>
              <w:pStyle w:val="NormalText"/>
              <w:jc w:val="center"/>
              <w:rPr>
                <w:b/>
                <w:bCs/>
                <w:color w:val="auto"/>
              </w:rPr>
            </w:pPr>
            <w:r w:rsidRPr="0078162A">
              <w:rPr>
                <w:b/>
                <w:bCs/>
                <w:color w:val="auto"/>
              </w:rPr>
              <w:t>C/F</w:t>
            </w:r>
          </w:p>
        </w:tc>
        <w:tc>
          <w:tcPr>
            <w:tcW w:w="805"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Year 1</w:t>
            </w:r>
          </w:p>
          <w:p w:rsidR="00FB509F" w:rsidRPr="0078162A" w:rsidRDefault="00FB509F" w:rsidP="00C12C71">
            <w:pPr>
              <w:pStyle w:val="NormalText"/>
              <w:jc w:val="center"/>
              <w:rPr>
                <w:b/>
                <w:bCs/>
                <w:color w:val="auto"/>
              </w:rPr>
            </w:pPr>
            <w:r w:rsidRPr="0078162A">
              <w:rPr>
                <w:b/>
                <w:bCs/>
                <w:color w:val="auto"/>
              </w:rPr>
              <w:t>C/F</w:t>
            </w:r>
          </w:p>
        </w:tc>
        <w:tc>
          <w:tcPr>
            <w:tcW w:w="785"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Year 2</w:t>
            </w:r>
          </w:p>
          <w:p w:rsidR="00FB509F" w:rsidRPr="0078162A" w:rsidRDefault="00FB509F" w:rsidP="00C12C71">
            <w:pPr>
              <w:pStyle w:val="NormalText"/>
              <w:jc w:val="center"/>
              <w:rPr>
                <w:b/>
                <w:bCs/>
                <w:color w:val="auto"/>
              </w:rPr>
            </w:pPr>
            <w:r w:rsidRPr="0078162A">
              <w:rPr>
                <w:b/>
                <w:bCs/>
                <w:color w:val="auto"/>
              </w:rPr>
              <w:t>C/F</w:t>
            </w:r>
          </w:p>
        </w:tc>
        <w:tc>
          <w:tcPr>
            <w:tcW w:w="805"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Year 3</w:t>
            </w:r>
          </w:p>
          <w:p w:rsidR="00FB509F" w:rsidRPr="0078162A" w:rsidRDefault="00FB509F" w:rsidP="00C12C71">
            <w:pPr>
              <w:pStyle w:val="NormalText"/>
              <w:jc w:val="center"/>
              <w:rPr>
                <w:b/>
                <w:bCs/>
                <w:color w:val="auto"/>
              </w:rPr>
            </w:pPr>
            <w:r w:rsidRPr="0078162A">
              <w:rPr>
                <w:b/>
                <w:bCs/>
                <w:color w:val="auto"/>
              </w:rPr>
              <w:t>C/F</w:t>
            </w:r>
          </w:p>
        </w:tc>
        <w:tc>
          <w:tcPr>
            <w:tcW w:w="805"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Year 4</w:t>
            </w:r>
          </w:p>
          <w:p w:rsidR="00FB509F" w:rsidRPr="0078162A" w:rsidRDefault="00FB509F" w:rsidP="00C12C71">
            <w:pPr>
              <w:pStyle w:val="NormalText"/>
              <w:jc w:val="center"/>
              <w:rPr>
                <w:b/>
                <w:bCs/>
                <w:color w:val="auto"/>
              </w:rPr>
            </w:pPr>
            <w:r w:rsidRPr="0078162A">
              <w:rPr>
                <w:b/>
                <w:bCs/>
                <w:color w:val="auto"/>
              </w:rPr>
              <w:t>C/F</w:t>
            </w:r>
          </w:p>
        </w:tc>
        <w:tc>
          <w:tcPr>
            <w:tcW w:w="805"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Year 5</w:t>
            </w:r>
          </w:p>
          <w:p w:rsidR="00FB509F" w:rsidRPr="0078162A" w:rsidRDefault="00FB509F" w:rsidP="00C12C71">
            <w:pPr>
              <w:pStyle w:val="NormalText"/>
              <w:jc w:val="center"/>
              <w:rPr>
                <w:b/>
                <w:bCs/>
                <w:color w:val="auto"/>
              </w:rPr>
            </w:pPr>
            <w:r w:rsidRPr="0078162A">
              <w:rPr>
                <w:b/>
                <w:bCs/>
                <w:color w:val="auto"/>
              </w:rPr>
              <w:t>C/F</w:t>
            </w:r>
          </w:p>
        </w:tc>
        <w:tc>
          <w:tcPr>
            <w:tcW w:w="785"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Year 6</w:t>
            </w:r>
          </w:p>
          <w:p w:rsidR="00FB509F" w:rsidRPr="0078162A" w:rsidRDefault="00FB509F" w:rsidP="00C12C71">
            <w:pPr>
              <w:pStyle w:val="NormalText"/>
              <w:jc w:val="center"/>
              <w:rPr>
                <w:b/>
                <w:bCs/>
                <w:color w:val="auto"/>
              </w:rPr>
            </w:pPr>
            <w:r w:rsidRPr="0078162A">
              <w:rPr>
                <w:b/>
                <w:bCs/>
                <w:color w:val="auto"/>
              </w:rPr>
              <w:t>C/F</w:t>
            </w:r>
          </w:p>
        </w:tc>
        <w:tc>
          <w:tcPr>
            <w:tcW w:w="805"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Year 7</w:t>
            </w:r>
          </w:p>
          <w:p w:rsidR="00FB509F" w:rsidRPr="0078162A" w:rsidRDefault="00FB509F" w:rsidP="00C12C71">
            <w:pPr>
              <w:pStyle w:val="NormalText"/>
              <w:jc w:val="center"/>
              <w:rPr>
                <w:b/>
                <w:bCs/>
                <w:color w:val="auto"/>
              </w:rPr>
            </w:pPr>
            <w:r w:rsidRPr="0078162A">
              <w:rPr>
                <w:b/>
                <w:bCs/>
                <w:color w:val="auto"/>
              </w:rPr>
              <w:t>C/F</w:t>
            </w:r>
          </w:p>
        </w:tc>
        <w:tc>
          <w:tcPr>
            <w:tcW w:w="1125"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Discount</w:t>
            </w:r>
          </w:p>
          <w:p w:rsidR="00FB509F" w:rsidRPr="0078162A" w:rsidRDefault="00FB509F" w:rsidP="00C12C71">
            <w:pPr>
              <w:pStyle w:val="NormalText"/>
              <w:jc w:val="center"/>
              <w:rPr>
                <w:b/>
                <w:bCs/>
                <w:color w:val="auto"/>
              </w:rPr>
            </w:pPr>
            <w:r w:rsidRPr="0078162A">
              <w:rPr>
                <w:b/>
                <w:bCs/>
                <w:color w:val="auto"/>
              </w:rPr>
              <w:t>Rate</w:t>
            </w:r>
          </w:p>
        </w:tc>
      </w:tr>
      <w:tr w:rsidR="00FB509F" w:rsidRPr="0078162A" w:rsidTr="00C12C71">
        <w:tblPrEx>
          <w:tblCellMar>
            <w:top w:w="0" w:type="dxa"/>
            <w:left w:w="0" w:type="dxa"/>
            <w:bottom w:w="0" w:type="dxa"/>
            <w:right w:w="0" w:type="dxa"/>
          </w:tblCellMar>
        </w:tblPrEx>
        <w:trPr>
          <w:trHeight w:val="201"/>
        </w:trPr>
        <w:tc>
          <w:tcPr>
            <w:tcW w:w="845"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ind w:right="0"/>
              <w:rPr>
                <w:color w:val="auto"/>
              </w:rPr>
            </w:pPr>
            <w:r w:rsidRPr="0078162A">
              <w:rPr>
                <w:color w:val="auto"/>
              </w:rPr>
              <w:t>Alpha</w:t>
            </w:r>
          </w:p>
        </w:tc>
        <w:tc>
          <w:tcPr>
            <w:tcW w:w="805"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-79</w:t>
            </w:r>
          </w:p>
        </w:tc>
        <w:tc>
          <w:tcPr>
            <w:tcW w:w="805"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20</w:t>
            </w:r>
          </w:p>
        </w:tc>
        <w:tc>
          <w:tcPr>
            <w:tcW w:w="785"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25</w:t>
            </w:r>
          </w:p>
        </w:tc>
        <w:tc>
          <w:tcPr>
            <w:tcW w:w="805"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30</w:t>
            </w:r>
          </w:p>
        </w:tc>
        <w:tc>
          <w:tcPr>
            <w:tcW w:w="805"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35</w:t>
            </w:r>
          </w:p>
        </w:tc>
        <w:tc>
          <w:tcPr>
            <w:tcW w:w="805"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40</w:t>
            </w:r>
          </w:p>
        </w:tc>
        <w:tc>
          <w:tcPr>
            <w:tcW w:w="785"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N/A</w:t>
            </w:r>
          </w:p>
        </w:tc>
        <w:tc>
          <w:tcPr>
            <w:tcW w:w="805"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N/A</w:t>
            </w:r>
          </w:p>
        </w:tc>
        <w:tc>
          <w:tcPr>
            <w:tcW w:w="1125"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15%</w:t>
            </w:r>
          </w:p>
        </w:tc>
      </w:tr>
      <w:tr w:rsidR="00FB509F" w:rsidRPr="0078162A" w:rsidTr="00C12C71">
        <w:tblPrEx>
          <w:tblCellMar>
            <w:top w:w="0" w:type="dxa"/>
            <w:left w:w="0" w:type="dxa"/>
            <w:bottom w:w="0" w:type="dxa"/>
            <w:right w:w="0" w:type="dxa"/>
          </w:tblCellMar>
        </w:tblPrEx>
        <w:trPr>
          <w:trHeight w:val="230"/>
        </w:trPr>
        <w:tc>
          <w:tcPr>
            <w:tcW w:w="845"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ind w:right="0"/>
              <w:rPr>
                <w:color w:val="auto"/>
              </w:rPr>
            </w:pPr>
            <w:r w:rsidRPr="0078162A">
              <w:rPr>
                <w:color w:val="auto"/>
              </w:rPr>
              <w:t>Beta</w:t>
            </w:r>
          </w:p>
        </w:tc>
        <w:tc>
          <w:tcPr>
            <w:tcW w:w="805"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-80</w:t>
            </w:r>
          </w:p>
        </w:tc>
        <w:tc>
          <w:tcPr>
            <w:tcW w:w="805"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25</w:t>
            </w:r>
          </w:p>
        </w:tc>
        <w:tc>
          <w:tcPr>
            <w:tcW w:w="785"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25</w:t>
            </w:r>
          </w:p>
        </w:tc>
        <w:tc>
          <w:tcPr>
            <w:tcW w:w="805"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25</w:t>
            </w:r>
          </w:p>
        </w:tc>
        <w:tc>
          <w:tcPr>
            <w:tcW w:w="805"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25</w:t>
            </w:r>
          </w:p>
        </w:tc>
        <w:tc>
          <w:tcPr>
            <w:tcW w:w="805"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25</w:t>
            </w:r>
          </w:p>
        </w:tc>
        <w:tc>
          <w:tcPr>
            <w:tcW w:w="785"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25</w:t>
            </w:r>
          </w:p>
        </w:tc>
        <w:tc>
          <w:tcPr>
            <w:tcW w:w="805"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25</w:t>
            </w:r>
          </w:p>
        </w:tc>
        <w:tc>
          <w:tcPr>
            <w:tcW w:w="1125"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16%</w:t>
            </w:r>
          </w:p>
        </w:tc>
      </w:tr>
    </w:tbl>
    <w:p w:rsidR="00FB509F" w:rsidRPr="0078162A" w:rsidRDefault="00FB509F" w:rsidP="00FB509F">
      <w:pPr>
        <w:pStyle w:val="NormalText"/>
        <w:ind w:right="0"/>
        <w:rPr>
          <w:color w:val="auto"/>
        </w:rPr>
      </w:pPr>
    </w:p>
    <w:p w:rsidR="00FB509F" w:rsidRPr="0078162A" w:rsidRDefault="00FB509F" w:rsidP="00FB509F">
      <w:pPr>
        <w:pStyle w:val="NormalText"/>
        <w:rPr>
          <w:color w:val="auto"/>
        </w:rPr>
      </w:pPr>
      <w:r w:rsidRPr="0078162A">
        <w:rPr>
          <w:color w:val="auto"/>
        </w:rPr>
        <w:t>13) The NPV for project Alpha is closest to:</w:t>
      </w:r>
    </w:p>
    <w:p w:rsidR="00FB509F" w:rsidRPr="0078162A" w:rsidRDefault="00FB509F" w:rsidP="00FB509F">
      <w:pPr>
        <w:pStyle w:val="NormalText"/>
        <w:rPr>
          <w:color w:val="auto"/>
        </w:rPr>
      </w:pPr>
      <w:r w:rsidRPr="0078162A">
        <w:rPr>
          <w:color w:val="auto"/>
        </w:rPr>
        <w:t>A) $20.96</w:t>
      </w:r>
    </w:p>
    <w:p w:rsidR="00FB509F" w:rsidRPr="0078162A" w:rsidRDefault="00FB509F" w:rsidP="00FB509F">
      <w:pPr>
        <w:pStyle w:val="NormalText"/>
        <w:rPr>
          <w:color w:val="auto"/>
        </w:rPr>
      </w:pPr>
      <w:r w:rsidRPr="0078162A">
        <w:rPr>
          <w:color w:val="auto"/>
        </w:rPr>
        <w:t>B) $16.92</w:t>
      </w:r>
    </w:p>
    <w:p w:rsidR="00FB509F" w:rsidRPr="0078162A" w:rsidRDefault="00FB509F" w:rsidP="00FB509F">
      <w:pPr>
        <w:pStyle w:val="NormalText"/>
        <w:rPr>
          <w:color w:val="auto"/>
        </w:rPr>
      </w:pPr>
      <w:r w:rsidRPr="0078162A">
        <w:rPr>
          <w:color w:val="auto"/>
        </w:rPr>
        <w:t>C) $24.01</w:t>
      </w:r>
    </w:p>
    <w:p w:rsidR="00FB509F" w:rsidRPr="0078162A" w:rsidRDefault="00FB509F" w:rsidP="00FB509F">
      <w:pPr>
        <w:pStyle w:val="NormalText"/>
        <w:rPr>
          <w:color w:val="auto"/>
        </w:rPr>
      </w:pPr>
      <w:r w:rsidRPr="0078162A">
        <w:rPr>
          <w:color w:val="auto"/>
        </w:rPr>
        <w:t>D) $14.41</w:t>
      </w:r>
    </w:p>
    <w:p w:rsidR="00FB509F" w:rsidRPr="0078162A" w:rsidRDefault="00FB509F" w:rsidP="00FB509F">
      <w:pPr>
        <w:pStyle w:val="NormalText"/>
        <w:ind w:right="0"/>
        <w:rPr>
          <w:color w:val="auto"/>
          <w:sz w:val="18"/>
          <w:szCs w:val="18"/>
        </w:rPr>
      </w:pPr>
    </w:p>
    <w:p w:rsidR="00FB509F" w:rsidRPr="0078162A" w:rsidRDefault="00FB509F" w:rsidP="00FB509F">
      <w:pPr>
        <w:pStyle w:val="NormalText"/>
        <w:rPr>
          <w:color w:val="auto"/>
        </w:rPr>
      </w:pPr>
      <w:r w:rsidRPr="0078162A">
        <w:rPr>
          <w:color w:val="auto"/>
        </w:rPr>
        <w:t>14) The NPV for project Beta is closest to:</w:t>
      </w:r>
    </w:p>
    <w:p w:rsidR="00FB509F" w:rsidRPr="0078162A" w:rsidRDefault="00FB509F" w:rsidP="00FB509F">
      <w:pPr>
        <w:pStyle w:val="NormalText"/>
        <w:rPr>
          <w:color w:val="auto"/>
        </w:rPr>
      </w:pPr>
      <w:r w:rsidRPr="0078162A">
        <w:rPr>
          <w:color w:val="auto"/>
        </w:rPr>
        <w:t>A) $24.01</w:t>
      </w:r>
    </w:p>
    <w:p w:rsidR="00FB509F" w:rsidRPr="0078162A" w:rsidRDefault="00FB509F" w:rsidP="00FB509F">
      <w:pPr>
        <w:pStyle w:val="NormalText"/>
        <w:rPr>
          <w:color w:val="auto"/>
        </w:rPr>
      </w:pPr>
      <w:r w:rsidRPr="0078162A">
        <w:rPr>
          <w:color w:val="auto"/>
        </w:rPr>
        <w:t>B) $16.92</w:t>
      </w:r>
    </w:p>
    <w:p w:rsidR="00FB509F" w:rsidRPr="0078162A" w:rsidRDefault="00FB509F" w:rsidP="00FB509F">
      <w:pPr>
        <w:pStyle w:val="NormalText"/>
        <w:rPr>
          <w:color w:val="auto"/>
        </w:rPr>
      </w:pPr>
      <w:r w:rsidRPr="0078162A">
        <w:rPr>
          <w:color w:val="auto"/>
        </w:rPr>
        <w:t>C) $20.96</w:t>
      </w:r>
    </w:p>
    <w:p w:rsidR="00FB509F" w:rsidRPr="0078162A" w:rsidRDefault="00FB509F" w:rsidP="00FB509F">
      <w:pPr>
        <w:pStyle w:val="NormalText"/>
        <w:rPr>
          <w:color w:val="auto"/>
        </w:rPr>
      </w:pPr>
      <w:r w:rsidRPr="0078162A">
        <w:rPr>
          <w:color w:val="auto"/>
        </w:rPr>
        <w:t>D) $14.41</w:t>
      </w:r>
    </w:p>
    <w:p w:rsidR="00D816C2" w:rsidRPr="0078162A" w:rsidRDefault="00D816C2" w:rsidP="00FB509F">
      <w:pPr>
        <w:pStyle w:val="NormalText"/>
        <w:rPr>
          <w:i/>
          <w:iCs/>
          <w:color w:val="auto"/>
        </w:rPr>
      </w:pPr>
    </w:p>
    <w:p w:rsidR="00FB509F" w:rsidRPr="0078162A" w:rsidRDefault="00FB509F" w:rsidP="00FB509F">
      <w:pPr>
        <w:pStyle w:val="NormalText"/>
        <w:rPr>
          <w:color w:val="auto"/>
        </w:rPr>
      </w:pPr>
      <w:r w:rsidRPr="0078162A">
        <w:rPr>
          <w:i/>
          <w:iCs/>
          <w:color w:val="auto"/>
        </w:rPr>
        <w:t>Use the information for the question(s) below.</w:t>
      </w:r>
    </w:p>
    <w:p w:rsidR="00FB509F" w:rsidRPr="0078162A" w:rsidRDefault="00FB509F" w:rsidP="00FB509F">
      <w:pPr>
        <w:pStyle w:val="NormalText"/>
        <w:rPr>
          <w:color w:val="auto"/>
        </w:rPr>
      </w:pPr>
    </w:p>
    <w:p w:rsidR="00FB509F" w:rsidRPr="0078162A" w:rsidRDefault="00FB509F" w:rsidP="00FB509F">
      <w:pPr>
        <w:pStyle w:val="NormalText"/>
        <w:rPr>
          <w:color w:val="auto"/>
        </w:rPr>
      </w:pPr>
      <w:r w:rsidRPr="0078162A">
        <w:rPr>
          <w:color w:val="auto"/>
        </w:rPr>
        <w:t>Larry the Cucumber has been offered $14 million to star in the lead role of the next three Larry Boy adventure movies.  If Larry takes this offer, he will have to forgo acting in other Veggie movies that would pay him $5 million at the end of each of the next three years.  Assume Larry's personal cost of capital is 10% per year.</w:t>
      </w:r>
    </w:p>
    <w:p w:rsidR="00FB509F" w:rsidRPr="0078162A" w:rsidRDefault="00FB509F" w:rsidP="00FB509F">
      <w:pPr>
        <w:pStyle w:val="NormalText"/>
        <w:rPr>
          <w:color w:val="auto"/>
        </w:rPr>
      </w:pPr>
    </w:p>
    <w:p w:rsidR="00FB509F" w:rsidRPr="0078162A" w:rsidRDefault="00FB509F" w:rsidP="00FB509F">
      <w:pPr>
        <w:pStyle w:val="NormalText"/>
        <w:rPr>
          <w:color w:val="auto"/>
        </w:rPr>
      </w:pPr>
      <w:r w:rsidRPr="0078162A">
        <w:rPr>
          <w:color w:val="auto"/>
        </w:rPr>
        <w:t>15) The NPV of Larry's three movie Larry Boy offer is closest to:</w:t>
      </w:r>
    </w:p>
    <w:p w:rsidR="00FB509F" w:rsidRPr="0078162A" w:rsidRDefault="00FB509F" w:rsidP="00FB509F">
      <w:pPr>
        <w:pStyle w:val="NormalText"/>
        <w:rPr>
          <w:color w:val="auto"/>
        </w:rPr>
      </w:pPr>
      <w:r w:rsidRPr="0078162A">
        <w:rPr>
          <w:color w:val="auto"/>
        </w:rPr>
        <w:t>A) 3.5 million</w:t>
      </w:r>
    </w:p>
    <w:p w:rsidR="00FB509F" w:rsidRPr="0078162A" w:rsidRDefault="00FB509F" w:rsidP="00FB509F">
      <w:pPr>
        <w:pStyle w:val="NormalText"/>
        <w:rPr>
          <w:color w:val="auto"/>
        </w:rPr>
      </w:pPr>
      <w:r w:rsidRPr="0078162A">
        <w:rPr>
          <w:color w:val="auto"/>
        </w:rPr>
        <w:t>B) -1.6 million</w:t>
      </w:r>
    </w:p>
    <w:p w:rsidR="00FB509F" w:rsidRPr="0078162A" w:rsidRDefault="00FB509F" w:rsidP="00FB509F">
      <w:pPr>
        <w:pStyle w:val="NormalText"/>
        <w:rPr>
          <w:color w:val="auto"/>
        </w:rPr>
      </w:pPr>
      <w:r w:rsidRPr="0078162A">
        <w:rPr>
          <w:color w:val="auto"/>
        </w:rPr>
        <w:t>C) 1.6 million</w:t>
      </w:r>
    </w:p>
    <w:p w:rsidR="00FB509F" w:rsidRPr="0078162A" w:rsidRDefault="00FB509F" w:rsidP="00FB509F">
      <w:pPr>
        <w:pStyle w:val="NormalText"/>
        <w:rPr>
          <w:color w:val="auto"/>
        </w:rPr>
      </w:pPr>
      <w:r w:rsidRPr="0078162A">
        <w:rPr>
          <w:color w:val="auto"/>
        </w:rPr>
        <w:t>D) -1.0 million</w:t>
      </w:r>
    </w:p>
    <w:p w:rsidR="00FB509F" w:rsidRPr="0078162A" w:rsidRDefault="00FB509F" w:rsidP="00FF41AA">
      <w:pPr>
        <w:pStyle w:val="NormalText"/>
        <w:rPr>
          <w:color w:val="auto"/>
          <w:sz w:val="18"/>
          <w:szCs w:val="18"/>
        </w:rPr>
      </w:pPr>
      <w:r w:rsidRPr="0078162A">
        <w:rPr>
          <w:i/>
          <w:iCs/>
          <w:color w:val="auto"/>
        </w:rPr>
        <w:br w:type="page"/>
      </w:r>
    </w:p>
    <w:p w:rsidR="00FB509F" w:rsidRPr="0078162A" w:rsidRDefault="00FB509F" w:rsidP="00FB509F">
      <w:pPr>
        <w:pStyle w:val="NormalText"/>
        <w:ind w:right="0"/>
        <w:rPr>
          <w:color w:val="auto"/>
          <w:sz w:val="18"/>
          <w:szCs w:val="18"/>
        </w:rPr>
      </w:pPr>
    </w:p>
    <w:p w:rsidR="00FB509F" w:rsidRPr="0078162A" w:rsidRDefault="00FB509F" w:rsidP="00FB509F">
      <w:pPr>
        <w:pStyle w:val="NormalText"/>
        <w:ind w:right="0"/>
        <w:rPr>
          <w:rFonts w:ascii="Times New Roman" w:hAnsi="Times New Roman" w:cs="Times New Roman"/>
          <w:color w:val="auto"/>
          <w:sz w:val="24"/>
          <w:szCs w:val="24"/>
        </w:rPr>
      </w:pPr>
      <w:r w:rsidRPr="0078162A">
        <w:rPr>
          <w:rFonts w:ascii="Times New Roman" w:hAnsi="Times New Roman" w:cs="Times New Roman"/>
          <w:color w:val="auto"/>
          <w:sz w:val="24"/>
          <w:szCs w:val="24"/>
        </w:rPr>
        <w:t>7.2   The Internal Rate of Return Rule</w:t>
      </w:r>
    </w:p>
    <w:p w:rsidR="00FB509F" w:rsidRPr="0078162A" w:rsidRDefault="00FB509F" w:rsidP="00FB509F">
      <w:pPr>
        <w:pStyle w:val="NormalText"/>
        <w:ind w:right="0"/>
        <w:rPr>
          <w:rFonts w:ascii="Times New Roman" w:hAnsi="Times New Roman" w:cs="Times New Roman"/>
          <w:color w:val="auto"/>
          <w:sz w:val="24"/>
          <w:szCs w:val="24"/>
        </w:rPr>
      </w:pPr>
    </w:p>
    <w:p w:rsidR="00FB509F" w:rsidRPr="0078162A" w:rsidRDefault="00FB509F" w:rsidP="00FB509F">
      <w:pPr>
        <w:pStyle w:val="NormalText"/>
        <w:rPr>
          <w:color w:val="auto"/>
        </w:rPr>
      </w:pPr>
      <w:r w:rsidRPr="0078162A">
        <w:rPr>
          <w:color w:val="auto"/>
        </w:rPr>
        <w:t>6) Which of the following statements is FALSE?</w:t>
      </w:r>
    </w:p>
    <w:p w:rsidR="00FB509F" w:rsidRPr="0078162A" w:rsidRDefault="00FB509F" w:rsidP="00FB509F">
      <w:pPr>
        <w:pStyle w:val="NormalText"/>
        <w:rPr>
          <w:color w:val="auto"/>
        </w:rPr>
      </w:pPr>
      <w:r w:rsidRPr="0078162A">
        <w:rPr>
          <w:color w:val="auto"/>
        </w:rPr>
        <w:t>A) The IRR investment rule will identify the correct decision in many, but not all, situations.</w:t>
      </w:r>
    </w:p>
    <w:p w:rsidR="00FB509F" w:rsidRPr="0078162A" w:rsidRDefault="00FB509F" w:rsidP="00FB509F">
      <w:pPr>
        <w:pStyle w:val="NormalText"/>
        <w:rPr>
          <w:color w:val="auto"/>
        </w:rPr>
      </w:pPr>
      <w:r w:rsidRPr="0078162A">
        <w:rPr>
          <w:color w:val="auto"/>
        </w:rPr>
        <w:t xml:space="preserve">B) By setting the NPV equal to zero and solving for </w:t>
      </w:r>
      <w:r w:rsidRPr="0078162A">
        <w:rPr>
          <w:i/>
          <w:iCs/>
          <w:color w:val="auto"/>
        </w:rPr>
        <w:t>r</w:t>
      </w:r>
      <w:r w:rsidRPr="0078162A">
        <w:rPr>
          <w:color w:val="auto"/>
        </w:rPr>
        <w:t>, we find the IRR.</w:t>
      </w:r>
    </w:p>
    <w:p w:rsidR="00FB509F" w:rsidRPr="0078162A" w:rsidRDefault="00FB509F" w:rsidP="00FB509F">
      <w:pPr>
        <w:pStyle w:val="NormalText"/>
        <w:rPr>
          <w:color w:val="auto"/>
        </w:rPr>
      </w:pPr>
      <w:r w:rsidRPr="0078162A">
        <w:rPr>
          <w:color w:val="auto"/>
        </w:rPr>
        <w:t>C) If you are unsure of your cost of capital estimate, it is important to determine how sensitive your analysis is to errors in this estimate.</w:t>
      </w:r>
    </w:p>
    <w:p w:rsidR="00FB509F" w:rsidRPr="0078162A" w:rsidRDefault="00FB509F" w:rsidP="00FB509F">
      <w:pPr>
        <w:pStyle w:val="NormalText"/>
        <w:rPr>
          <w:color w:val="auto"/>
        </w:rPr>
      </w:pPr>
      <w:r w:rsidRPr="0078162A">
        <w:rPr>
          <w:color w:val="auto"/>
        </w:rPr>
        <w:t>D) The simplest investment rule is the NPV investment rule.</w:t>
      </w:r>
    </w:p>
    <w:p w:rsidR="00FB509F" w:rsidRPr="0078162A" w:rsidRDefault="00FB509F" w:rsidP="00FB509F">
      <w:pPr>
        <w:pStyle w:val="NormalText"/>
        <w:ind w:right="0"/>
        <w:rPr>
          <w:color w:val="auto"/>
          <w:sz w:val="18"/>
          <w:szCs w:val="18"/>
        </w:rPr>
      </w:pPr>
    </w:p>
    <w:p w:rsidR="00FB509F" w:rsidRPr="0078162A" w:rsidRDefault="00FB509F" w:rsidP="00FB509F">
      <w:pPr>
        <w:pStyle w:val="NormalText"/>
        <w:ind w:right="0"/>
        <w:rPr>
          <w:color w:val="auto"/>
          <w:sz w:val="18"/>
          <w:szCs w:val="18"/>
        </w:rPr>
      </w:pPr>
    </w:p>
    <w:p w:rsidR="00FB509F" w:rsidRPr="0078162A" w:rsidRDefault="00FB509F" w:rsidP="00FB509F">
      <w:pPr>
        <w:pStyle w:val="NormalText"/>
        <w:ind w:right="0"/>
        <w:rPr>
          <w:rFonts w:ascii="Times New Roman" w:hAnsi="Times New Roman" w:cs="Times New Roman"/>
          <w:color w:val="auto"/>
          <w:sz w:val="24"/>
          <w:szCs w:val="24"/>
        </w:rPr>
      </w:pPr>
      <w:r w:rsidRPr="0078162A">
        <w:rPr>
          <w:rFonts w:ascii="Times New Roman" w:hAnsi="Times New Roman" w:cs="Times New Roman"/>
          <w:color w:val="auto"/>
          <w:sz w:val="24"/>
          <w:szCs w:val="24"/>
        </w:rPr>
        <w:t>7.3   The Payback Rule</w:t>
      </w:r>
    </w:p>
    <w:p w:rsidR="00FB509F" w:rsidRPr="0078162A" w:rsidRDefault="00FB509F" w:rsidP="00FB509F">
      <w:pPr>
        <w:pStyle w:val="NormalText"/>
        <w:ind w:right="0"/>
        <w:rPr>
          <w:rFonts w:ascii="Times New Roman" w:hAnsi="Times New Roman" w:cs="Times New Roman"/>
          <w:color w:val="auto"/>
          <w:sz w:val="24"/>
          <w:szCs w:val="24"/>
        </w:rPr>
      </w:pPr>
    </w:p>
    <w:p w:rsidR="00FB509F" w:rsidRPr="0078162A" w:rsidRDefault="00FB509F" w:rsidP="00FB509F">
      <w:pPr>
        <w:pStyle w:val="NormalText"/>
        <w:rPr>
          <w:color w:val="auto"/>
        </w:rPr>
      </w:pPr>
      <w:r w:rsidRPr="0078162A">
        <w:rPr>
          <w:i/>
          <w:iCs/>
          <w:color w:val="auto"/>
        </w:rPr>
        <w:t>Use the following information to answer the question(s) below.</w:t>
      </w:r>
    </w:p>
    <w:p w:rsidR="00FB509F" w:rsidRPr="0078162A" w:rsidRDefault="00FB509F" w:rsidP="00FB509F">
      <w:pPr>
        <w:pStyle w:val="NormalText"/>
        <w:rPr>
          <w:color w:val="auto"/>
        </w:rPr>
      </w:pPr>
    </w:p>
    <w:p w:rsidR="00FB509F" w:rsidRPr="0078162A" w:rsidRDefault="00FB509F" w:rsidP="00FB509F">
      <w:pPr>
        <w:pStyle w:val="NormalText"/>
        <w:rPr>
          <w:color w:val="auto"/>
        </w:rPr>
      </w:pPr>
      <w:r w:rsidRPr="0078162A">
        <w:rPr>
          <w:color w:val="auto"/>
        </w:rPr>
        <w:t>Rearden Metals is considering opening a strip mining operation to provide some of the raw materials needed in producing Rearden metal. The initial purchase of the land and the associated costs of opening up mining operations will cost $100 million today. The mine is expected to generate $16 million worth of ore per year for the next 12 years. At the end of the 12th year Rearden will need to spend $20 million to restore the land to its original pristine nature appearance.</w:t>
      </w:r>
    </w:p>
    <w:p w:rsidR="00FB509F" w:rsidRPr="0078162A" w:rsidRDefault="00FB509F" w:rsidP="00FB509F">
      <w:pPr>
        <w:pStyle w:val="NormalText"/>
        <w:rPr>
          <w:color w:val="auto"/>
        </w:rPr>
      </w:pPr>
    </w:p>
    <w:p w:rsidR="00FB509F" w:rsidRPr="0078162A" w:rsidRDefault="00FB509F" w:rsidP="00FB509F">
      <w:pPr>
        <w:pStyle w:val="NormalText"/>
        <w:rPr>
          <w:color w:val="auto"/>
        </w:rPr>
      </w:pPr>
      <w:r w:rsidRPr="0078162A">
        <w:rPr>
          <w:color w:val="auto"/>
        </w:rPr>
        <w:t>1) The payback period for Rearden's mining operation is closest to:</w:t>
      </w:r>
    </w:p>
    <w:p w:rsidR="00FB509F" w:rsidRPr="0078162A" w:rsidRDefault="00FB509F" w:rsidP="00FB509F">
      <w:pPr>
        <w:pStyle w:val="NormalText"/>
        <w:rPr>
          <w:color w:val="auto"/>
        </w:rPr>
      </w:pPr>
      <w:r w:rsidRPr="0078162A">
        <w:rPr>
          <w:color w:val="auto"/>
        </w:rPr>
        <w:t>A) 5.00 years</w:t>
      </w:r>
    </w:p>
    <w:p w:rsidR="00FB509F" w:rsidRPr="0078162A" w:rsidRDefault="00FB509F" w:rsidP="00FB509F">
      <w:pPr>
        <w:pStyle w:val="NormalText"/>
        <w:rPr>
          <w:color w:val="auto"/>
        </w:rPr>
      </w:pPr>
      <w:r w:rsidRPr="0078162A">
        <w:rPr>
          <w:color w:val="auto"/>
        </w:rPr>
        <w:t>B) 6.00 years</w:t>
      </w:r>
    </w:p>
    <w:p w:rsidR="00FB509F" w:rsidRPr="0078162A" w:rsidRDefault="00FB509F" w:rsidP="00FB509F">
      <w:pPr>
        <w:pStyle w:val="NormalText"/>
        <w:rPr>
          <w:color w:val="auto"/>
        </w:rPr>
      </w:pPr>
      <w:r w:rsidRPr="0078162A">
        <w:rPr>
          <w:color w:val="auto"/>
        </w:rPr>
        <w:t>C) 6.25 years</w:t>
      </w:r>
    </w:p>
    <w:p w:rsidR="00FB509F" w:rsidRPr="0078162A" w:rsidRDefault="00FB509F" w:rsidP="00FB509F">
      <w:pPr>
        <w:pStyle w:val="NormalText"/>
        <w:rPr>
          <w:color w:val="auto"/>
        </w:rPr>
      </w:pPr>
      <w:r w:rsidRPr="0078162A">
        <w:rPr>
          <w:color w:val="auto"/>
        </w:rPr>
        <w:t>D) 6.50 years</w:t>
      </w:r>
    </w:p>
    <w:p w:rsidR="00FF41AA" w:rsidRPr="0078162A" w:rsidRDefault="00FF41AA" w:rsidP="00FB509F">
      <w:pPr>
        <w:pStyle w:val="NormalText"/>
        <w:rPr>
          <w:color w:val="auto"/>
        </w:rPr>
      </w:pPr>
    </w:p>
    <w:p w:rsidR="00FB509F" w:rsidRPr="0078162A" w:rsidRDefault="00FB509F" w:rsidP="00FB509F">
      <w:pPr>
        <w:pStyle w:val="NormalText"/>
        <w:ind w:right="0"/>
        <w:rPr>
          <w:color w:val="auto"/>
          <w:sz w:val="18"/>
          <w:szCs w:val="18"/>
        </w:rPr>
      </w:pPr>
    </w:p>
    <w:p w:rsidR="00FB509F" w:rsidRPr="0078162A" w:rsidRDefault="00FB509F" w:rsidP="00FB509F">
      <w:pPr>
        <w:pStyle w:val="NormalText"/>
        <w:rPr>
          <w:color w:val="auto"/>
        </w:rPr>
      </w:pPr>
      <w:r w:rsidRPr="0078162A">
        <w:rPr>
          <w:color w:val="auto"/>
        </w:rPr>
        <w:t>3) Which of the following statements is FALSE?</w:t>
      </w:r>
    </w:p>
    <w:p w:rsidR="00FB509F" w:rsidRPr="0078162A" w:rsidRDefault="00FB509F" w:rsidP="00FB509F">
      <w:pPr>
        <w:pStyle w:val="NormalText"/>
        <w:rPr>
          <w:color w:val="auto"/>
        </w:rPr>
      </w:pPr>
      <w:r w:rsidRPr="0078162A">
        <w:rPr>
          <w:color w:val="auto"/>
        </w:rPr>
        <w:t>A) The payback investment rule is based on the notion that an opportunity that pays back its initial investments quickly is a good idea.</w:t>
      </w:r>
    </w:p>
    <w:p w:rsidR="00FB509F" w:rsidRPr="0078162A" w:rsidRDefault="00FB509F" w:rsidP="00FB509F">
      <w:pPr>
        <w:pStyle w:val="NormalText"/>
        <w:rPr>
          <w:color w:val="auto"/>
        </w:rPr>
      </w:pPr>
      <w:r w:rsidRPr="0078162A">
        <w:rPr>
          <w:color w:val="auto"/>
        </w:rPr>
        <w:t>B) An IRR will always exist for an investment opportunity.</w:t>
      </w:r>
    </w:p>
    <w:p w:rsidR="00FB509F" w:rsidRPr="0078162A" w:rsidRDefault="00FB509F" w:rsidP="00FB509F">
      <w:pPr>
        <w:pStyle w:val="NormalText"/>
        <w:rPr>
          <w:color w:val="auto"/>
        </w:rPr>
      </w:pPr>
      <w:r w:rsidRPr="0078162A">
        <w:rPr>
          <w:color w:val="auto"/>
        </w:rPr>
        <w:t>C) A NPV will always exist for an investment opportunity.</w:t>
      </w:r>
    </w:p>
    <w:p w:rsidR="00FB509F" w:rsidRPr="0078162A" w:rsidRDefault="00FB509F" w:rsidP="00FB509F">
      <w:pPr>
        <w:pStyle w:val="NormalText"/>
        <w:rPr>
          <w:color w:val="auto"/>
        </w:rPr>
      </w:pPr>
      <w:r w:rsidRPr="0078162A">
        <w:rPr>
          <w:color w:val="auto"/>
        </w:rPr>
        <w:t>D) In general, there can be as many IRRs as the number of times the project's cash flows change sign over time.</w:t>
      </w:r>
    </w:p>
    <w:p w:rsidR="00FB509F" w:rsidRPr="0078162A" w:rsidRDefault="00FB509F" w:rsidP="00FB509F">
      <w:pPr>
        <w:pStyle w:val="NormalText"/>
        <w:ind w:right="0"/>
        <w:rPr>
          <w:color w:val="auto"/>
          <w:sz w:val="18"/>
          <w:szCs w:val="18"/>
        </w:rPr>
      </w:pPr>
    </w:p>
    <w:p w:rsidR="00FB509F" w:rsidRPr="0078162A" w:rsidRDefault="00FB509F" w:rsidP="00FB509F">
      <w:pPr>
        <w:pStyle w:val="NormalText"/>
        <w:rPr>
          <w:color w:val="auto"/>
        </w:rPr>
      </w:pPr>
      <w:r w:rsidRPr="0078162A">
        <w:rPr>
          <w:color w:val="auto"/>
        </w:rPr>
        <w:br w:type="page"/>
      </w:r>
      <w:r w:rsidRPr="0078162A">
        <w:rPr>
          <w:color w:val="auto"/>
        </w:rPr>
        <w:lastRenderedPageBreak/>
        <w:t>4) Which of the following statements is FALSE?</w:t>
      </w:r>
    </w:p>
    <w:p w:rsidR="00FB509F" w:rsidRPr="0078162A" w:rsidRDefault="00FB509F" w:rsidP="00FB509F">
      <w:pPr>
        <w:pStyle w:val="NormalText"/>
        <w:rPr>
          <w:color w:val="auto"/>
        </w:rPr>
      </w:pPr>
      <w:r w:rsidRPr="0078162A">
        <w:rPr>
          <w:color w:val="auto"/>
        </w:rPr>
        <w:t>A) In general, the IRR rule works for a stand-alone project if all of the project's positive cash flows precede its negative cash flows.</w:t>
      </w:r>
    </w:p>
    <w:p w:rsidR="00FB509F" w:rsidRPr="0078162A" w:rsidRDefault="00FB509F" w:rsidP="00FB509F">
      <w:pPr>
        <w:pStyle w:val="NormalText"/>
        <w:rPr>
          <w:color w:val="auto"/>
        </w:rPr>
      </w:pPr>
      <w:r w:rsidRPr="0078162A">
        <w:rPr>
          <w:color w:val="auto"/>
        </w:rPr>
        <w:t>B) There is no easy fix for the IRR rule when there are multiple IRRs.</w:t>
      </w:r>
    </w:p>
    <w:p w:rsidR="00FB509F" w:rsidRPr="0078162A" w:rsidRDefault="00FB509F" w:rsidP="00FB509F">
      <w:pPr>
        <w:pStyle w:val="NormalText"/>
        <w:rPr>
          <w:color w:val="auto"/>
        </w:rPr>
      </w:pPr>
      <w:r w:rsidRPr="0078162A">
        <w:rPr>
          <w:color w:val="auto"/>
        </w:rPr>
        <w:t>C) The payback rule is primarily used because of its simplicity.</w:t>
      </w:r>
    </w:p>
    <w:p w:rsidR="00FB509F" w:rsidRPr="0078162A" w:rsidRDefault="00FB509F" w:rsidP="00FB509F">
      <w:pPr>
        <w:pStyle w:val="NormalText"/>
        <w:rPr>
          <w:color w:val="auto"/>
        </w:rPr>
      </w:pPr>
      <w:r w:rsidRPr="0078162A">
        <w:rPr>
          <w:color w:val="auto"/>
        </w:rPr>
        <w:t>D) No investment rule that ignores the set of alternative investment alternatives can be optimal.</w:t>
      </w:r>
    </w:p>
    <w:p w:rsidR="00FB509F" w:rsidRPr="0078162A" w:rsidRDefault="00FB509F" w:rsidP="00FB509F">
      <w:pPr>
        <w:pStyle w:val="NormalText"/>
        <w:ind w:right="0"/>
        <w:rPr>
          <w:color w:val="auto"/>
          <w:sz w:val="18"/>
          <w:szCs w:val="18"/>
        </w:rPr>
      </w:pPr>
    </w:p>
    <w:p w:rsidR="00FB509F" w:rsidRPr="0078162A" w:rsidRDefault="00FB509F" w:rsidP="00FB509F">
      <w:pPr>
        <w:pStyle w:val="NormalText"/>
        <w:rPr>
          <w:color w:val="auto"/>
        </w:rPr>
      </w:pPr>
      <w:r w:rsidRPr="0078162A">
        <w:rPr>
          <w:color w:val="auto"/>
        </w:rPr>
        <w:t>5) Which of the following statements is FALSE?</w:t>
      </w:r>
    </w:p>
    <w:p w:rsidR="00FB509F" w:rsidRPr="0078162A" w:rsidRDefault="00FB509F" w:rsidP="00FB509F">
      <w:pPr>
        <w:pStyle w:val="NormalText"/>
        <w:rPr>
          <w:color w:val="auto"/>
        </w:rPr>
      </w:pPr>
      <w:r w:rsidRPr="0078162A">
        <w:rPr>
          <w:color w:val="auto"/>
        </w:rPr>
        <w:t>A) The payback rule is useful in cases where the cost of making an incorrect decision might not be large enough to justify the time required for calculating the NPV.</w:t>
      </w:r>
    </w:p>
    <w:p w:rsidR="00FB509F" w:rsidRPr="0078162A" w:rsidRDefault="00FB509F" w:rsidP="00FB509F">
      <w:pPr>
        <w:pStyle w:val="NormalText"/>
        <w:rPr>
          <w:color w:val="auto"/>
        </w:rPr>
      </w:pPr>
      <w:r w:rsidRPr="0078162A">
        <w:rPr>
          <w:color w:val="auto"/>
        </w:rPr>
        <w:t>B) The payback rule is reliable because it considers the time value of money and depends on the cost of capital.</w:t>
      </w:r>
    </w:p>
    <w:p w:rsidR="00FB509F" w:rsidRPr="0078162A" w:rsidRDefault="00FB509F" w:rsidP="00FB509F">
      <w:pPr>
        <w:pStyle w:val="NormalText"/>
        <w:rPr>
          <w:color w:val="auto"/>
        </w:rPr>
      </w:pPr>
      <w:r w:rsidRPr="0078162A">
        <w:rPr>
          <w:color w:val="auto"/>
        </w:rPr>
        <w:t>C) For most investment opportunities, expenses occur initially and cash is received later.</w:t>
      </w:r>
    </w:p>
    <w:p w:rsidR="00FB509F" w:rsidRPr="0078162A" w:rsidRDefault="00FB509F" w:rsidP="00FB509F">
      <w:pPr>
        <w:pStyle w:val="NormalText"/>
        <w:rPr>
          <w:color w:val="auto"/>
        </w:rPr>
      </w:pPr>
      <w:r w:rsidRPr="0078162A">
        <w:rPr>
          <w:color w:val="auto"/>
        </w:rPr>
        <w:t>D) Fifty percent of firms surveyed reported using the payback rule for making decisions.</w:t>
      </w:r>
    </w:p>
    <w:p w:rsidR="00FF41AA" w:rsidRPr="0078162A" w:rsidRDefault="00FF41AA" w:rsidP="00FB509F">
      <w:pPr>
        <w:pStyle w:val="NormalText"/>
        <w:rPr>
          <w:i/>
          <w:iCs/>
          <w:color w:val="auto"/>
        </w:rPr>
      </w:pPr>
    </w:p>
    <w:p w:rsidR="00FB509F" w:rsidRPr="0078162A" w:rsidRDefault="00FB509F" w:rsidP="00FB509F">
      <w:pPr>
        <w:pStyle w:val="NormalText"/>
        <w:rPr>
          <w:color w:val="auto"/>
        </w:rPr>
      </w:pPr>
      <w:r w:rsidRPr="0078162A">
        <w:rPr>
          <w:i/>
          <w:iCs/>
          <w:color w:val="auto"/>
        </w:rPr>
        <w:t>Use the table for the question(s) below.</w:t>
      </w:r>
    </w:p>
    <w:p w:rsidR="00FB509F" w:rsidRPr="0078162A" w:rsidRDefault="00FB509F" w:rsidP="00FB509F">
      <w:pPr>
        <w:pStyle w:val="NormalText"/>
        <w:rPr>
          <w:b/>
          <w:bCs/>
          <w:color w:val="auto"/>
        </w:rPr>
      </w:pPr>
    </w:p>
    <w:p w:rsidR="00FB509F" w:rsidRPr="0078162A" w:rsidRDefault="00FB509F" w:rsidP="00FB509F">
      <w:pPr>
        <w:pStyle w:val="NormalText"/>
        <w:rPr>
          <w:color w:val="auto"/>
        </w:rPr>
      </w:pPr>
      <w:r w:rsidRPr="0078162A">
        <w:rPr>
          <w:color w:val="auto"/>
        </w:rPr>
        <w:t>Consider a project with the following cash flows:</w:t>
      </w:r>
    </w:p>
    <w:p w:rsidR="00FB509F" w:rsidRPr="0078162A" w:rsidRDefault="00FB509F" w:rsidP="00FB509F">
      <w:pPr>
        <w:pStyle w:val="NormalText"/>
        <w:rPr>
          <w:color w:val="auto"/>
        </w:rPr>
      </w:pPr>
    </w:p>
    <w:tbl>
      <w:tblPr>
        <w:tblW w:w="0" w:type="auto"/>
        <w:tblLayout w:type="fixed"/>
        <w:tblCellMar>
          <w:left w:w="0" w:type="dxa"/>
          <w:right w:w="0" w:type="dxa"/>
        </w:tblCellMar>
        <w:tblLook w:val="0000" w:firstRow="0" w:lastRow="0" w:firstColumn="0" w:lastColumn="0" w:noHBand="0" w:noVBand="0"/>
      </w:tblPr>
      <w:tblGrid>
        <w:gridCol w:w="720"/>
        <w:gridCol w:w="1440"/>
      </w:tblGrid>
      <w:tr w:rsidR="00FB509F" w:rsidRPr="0078162A" w:rsidTr="00C12C71">
        <w:tblPrEx>
          <w:tblCellMar>
            <w:top w:w="0" w:type="dxa"/>
            <w:left w:w="0" w:type="dxa"/>
            <w:bottom w:w="0" w:type="dxa"/>
            <w:right w:w="0" w:type="dxa"/>
          </w:tblCellMar>
        </w:tblPrEx>
        <w:tc>
          <w:tcPr>
            <w:tcW w:w="72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rPr>
                <w:b/>
                <w:bCs/>
                <w:color w:val="auto"/>
              </w:rPr>
            </w:pPr>
            <w:r w:rsidRPr="0078162A">
              <w:rPr>
                <w:b/>
                <w:bCs/>
                <w:color w:val="auto"/>
              </w:rPr>
              <w:t>Year</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Cash Flow</w:t>
            </w:r>
          </w:p>
        </w:tc>
      </w:tr>
      <w:tr w:rsidR="00FB509F" w:rsidRPr="0078162A" w:rsidTr="00C12C71">
        <w:tblPrEx>
          <w:tblCellMar>
            <w:top w:w="0" w:type="dxa"/>
            <w:left w:w="0" w:type="dxa"/>
            <w:bottom w:w="0" w:type="dxa"/>
            <w:right w:w="0" w:type="dxa"/>
          </w:tblCellMar>
        </w:tblPrEx>
        <w:tc>
          <w:tcPr>
            <w:tcW w:w="72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ind w:right="0"/>
              <w:rPr>
                <w:color w:val="auto"/>
              </w:rPr>
            </w:pPr>
            <w:r w:rsidRPr="0078162A">
              <w:rPr>
                <w:color w:val="auto"/>
              </w:rPr>
              <w:t>0</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-10,000</w:t>
            </w:r>
          </w:p>
        </w:tc>
      </w:tr>
      <w:tr w:rsidR="00FB509F" w:rsidRPr="0078162A" w:rsidTr="00C12C71">
        <w:tblPrEx>
          <w:tblCellMar>
            <w:top w:w="0" w:type="dxa"/>
            <w:left w:w="0" w:type="dxa"/>
            <w:bottom w:w="0" w:type="dxa"/>
            <w:right w:w="0" w:type="dxa"/>
          </w:tblCellMar>
        </w:tblPrEx>
        <w:tc>
          <w:tcPr>
            <w:tcW w:w="72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ind w:right="0"/>
              <w:rPr>
                <w:color w:val="auto"/>
              </w:rPr>
            </w:pPr>
            <w:r w:rsidRPr="0078162A">
              <w:rPr>
                <w:color w:val="auto"/>
              </w:rPr>
              <w:t>1</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4000</w:t>
            </w:r>
          </w:p>
        </w:tc>
      </w:tr>
      <w:tr w:rsidR="00FB509F" w:rsidRPr="0078162A" w:rsidTr="00C12C71">
        <w:tblPrEx>
          <w:tblCellMar>
            <w:top w:w="0" w:type="dxa"/>
            <w:left w:w="0" w:type="dxa"/>
            <w:bottom w:w="0" w:type="dxa"/>
            <w:right w:w="0" w:type="dxa"/>
          </w:tblCellMar>
        </w:tblPrEx>
        <w:tc>
          <w:tcPr>
            <w:tcW w:w="72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ind w:right="0"/>
              <w:rPr>
                <w:color w:val="auto"/>
              </w:rPr>
            </w:pPr>
            <w:r w:rsidRPr="0078162A">
              <w:rPr>
                <w:color w:val="auto"/>
              </w:rPr>
              <w:t>2</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4000</w:t>
            </w:r>
          </w:p>
        </w:tc>
      </w:tr>
      <w:tr w:rsidR="00FB509F" w:rsidRPr="0078162A" w:rsidTr="00C12C71">
        <w:tblPrEx>
          <w:tblCellMar>
            <w:top w:w="0" w:type="dxa"/>
            <w:left w:w="0" w:type="dxa"/>
            <w:bottom w:w="0" w:type="dxa"/>
            <w:right w:w="0" w:type="dxa"/>
          </w:tblCellMar>
        </w:tblPrEx>
        <w:tc>
          <w:tcPr>
            <w:tcW w:w="72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ind w:right="0"/>
              <w:rPr>
                <w:color w:val="auto"/>
              </w:rPr>
            </w:pPr>
            <w:r w:rsidRPr="0078162A">
              <w:rPr>
                <w:color w:val="auto"/>
              </w:rPr>
              <w:t>3</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4000</w:t>
            </w:r>
          </w:p>
        </w:tc>
      </w:tr>
      <w:tr w:rsidR="00FB509F" w:rsidRPr="0078162A" w:rsidTr="00C12C71">
        <w:tblPrEx>
          <w:tblCellMar>
            <w:top w:w="0" w:type="dxa"/>
            <w:left w:w="0" w:type="dxa"/>
            <w:bottom w:w="0" w:type="dxa"/>
            <w:right w:w="0" w:type="dxa"/>
          </w:tblCellMar>
        </w:tblPrEx>
        <w:tc>
          <w:tcPr>
            <w:tcW w:w="72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ind w:right="0"/>
              <w:rPr>
                <w:color w:val="auto"/>
              </w:rPr>
            </w:pPr>
            <w:r w:rsidRPr="0078162A">
              <w:rPr>
                <w:color w:val="auto"/>
              </w:rPr>
              <w:t>4</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4000</w:t>
            </w:r>
          </w:p>
        </w:tc>
      </w:tr>
    </w:tbl>
    <w:p w:rsidR="00FB509F" w:rsidRPr="0078162A" w:rsidRDefault="00FB509F" w:rsidP="00FB509F">
      <w:pPr>
        <w:pStyle w:val="NormalText"/>
        <w:ind w:right="0"/>
        <w:rPr>
          <w:color w:val="auto"/>
        </w:rPr>
      </w:pPr>
    </w:p>
    <w:p w:rsidR="00FB509F" w:rsidRPr="0078162A" w:rsidRDefault="00FB509F" w:rsidP="00FB509F">
      <w:pPr>
        <w:pStyle w:val="NormalText"/>
        <w:rPr>
          <w:color w:val="auto"/>
        </w:rPr>
      </w:pPr>
      <w:r w:rsidRPr="0078162A">
        <w:rPr>
          <w:color w:val="auto"/>
        </w:rPr>
        <w:t>6) Assume the appropriate discount rate for this project is 15%.  The payback period for this project is closest to:</w:t>
      </w:r>
    </w:p>
    <w:p w:rsidR="00FB509F" w:rsidRPr="0078162A" w:rsidRDefault="00FB509F" w:rsidP="00FB509F">
      <w:pPr>
        <w:pStyle w:val="NormalText"/>
        <w:rPr>
          <w:color w:val="auto"/>
        </w:rPr>
      </w:pPr>
      <w:r w:rsidRPr="0078162A">
        <w:rPr>
          <w:color w:val="auto"/>
        </w:rPr>
        <w:t>A) 3.0</w:t>
      </w:r>
    </w:p>
    <w:p w:rsidR="00FB509F" w:rsidRPr="0078162A" w:rsidRDefault="00FB509F" w:rsidP="00FB509F">
      <w:pPr>
        <w:pStyle w:val="NormalText"/>
        <w:rPr>
          <w:color w:val="auto"/>
        </w:rPr>
      </w:pPr>
      <w:r w:rsidRPr="0078162A">
        <w:rPr>
          <w:color w:val="auto"/>
        </w:rPr>
        <w:t>B) 2.5</w:t>
      </w:r>
    </w:p>
    <w:p w:rsidR="00FB509F" w:rsidRPr="0078162A" w:rsidRDefault="00FB509F" w:rsidP="00FB509F">
      <w:pPr>
        <w:pStyle w:val="NormalText"/>
        <w:rPr>
          <w:color w:val="auto"/>
        </w:rPr>
      </w:pPr>
      <w:r w:rsidRPr="0078162A">
        <w:rPr>
          <w:color w:val="auto"/>
        </w:rPr>
        <w:t>C) 2.0</w:t>
      </w:r>
    </w:p>
    <w:p w:rsidR="00FB509F" w:rsidRPr="0078162A" w:rsidRDefault="00FB509F" w:rsidP="00FB509F">
      <w:pPr>
        <w:pStyle w:val="NormalText"/>
        <w:rPr>
          <w:color w:val="auto"/>
        </w:rPr>
      </w:pPr>
      <w:r w:rsidRPr="0078162A">
        <w:rPr>
          <w:color w:val="auto"/>
        </w:rPr>
        <w:t>D) 4.0</w:t>
      </w:r>
    </w:p>
    <w:p w:rsidR="00FF41AA" w:rsidRPr="0078162A" w:rsidRDefault="00FF41AA" w:rsidP="00FB509F">
      <w:pPr>
        <w:pStyle w:val="NormalText"/>
        <w:rPr>
          <w:i/>
          <w:iCs/>
          <w:color w:val="auto"/>
        </w:rPr>
      </w:pPr>
    </w:p>
    <w:p w:rsidR="00FB509F" w:rsidRPr="0078162A" w:rsidRDefault="00FB509F" w:rsidP="00FB509F">
      <w:pPr>
        <w:pStyle w:val="NormalText"/>
        <w:rPr>
          <w:color w:val="auto"/>
        </w:rPr>
      </w:pPr>
      <w:r w:rsidRPr="0078162A">
        <w:rPr>
          <w:i/>
          <w:iCs/>
          <w:color w:val="auto"/>
        </w:rPr>
        <w:t>Use the table for the question(s) below.</w:t>
      </w:r>
    </w:p>
    <w:p w:rsidR="00FB509F" w:rsidRPr="0078162A" w:rsidRDefault="00FB509F" w:rsidP="00FB509F">
      <w:pPr>
        <w:pStyle w:val="NormalText"/>
        <w:rPr>
          <w:color w:val="auto"/>
        </w:rPr>
      </w:pPr>
    </w:p>
    <w:p w:rsidR="00FB509F" w:rsidRPr="0078162A" w:rsidRDefault="00FB509F" w:rsidP="00FB509F">
      <w:pPr>
        <w:pStyle w:val="NormalText"/>
        <w:rPr>
          <w:color w:val="auto"/>
        </w:rPr>
      </w:pPr>
      <w:r w:rsidRPr="0078162A">
        <w:rPr>
          <w:color w:val="auto"/>
        </w:rPr>
        <w:t>Consider the following two projects:</w:t>
      </w:r>
    </w:p>
    <w:p w:rsidR="00FB509F" w:rsidRPr="0078162A" w:rsidRDefault="00FB509F" w:rsidP="00FB509F">
      <w:pPr>
        <w:pStyle w:val="NormalText"/>
        <w:rPr>
          <w:color w:val="auto"/>
        </w:rPr>
      </w:pPr>
    </w:p>
    <w:p w:rsidR="00FB509F" w:rsidRPr="0078162A" w:rsidRDefault="00FB509F" w:rsidP="00FB509F">
      <w:pPr>
        <w:pStyle w:val="NormalText"/>
        <w:rPr>
          <w:b/>
          <w:bCs/>
          <w:color w:val="auto"/>
        </w:rPr>
      </w:pPr>
    </w:p>
    <w:tbl>
      <w:tblPr>
        <w:tblW w:w="0" w:type="auto"/>
        <w:tblLayout w:type="fixed"/>
        <w:tblCellMar>
          <w:left w:w="0" w:type="dxa"/>
          <w:right w:w="0" w:type="dxa"/>
        </w:tblCellMar>
        <w:tblLook w:val="0000" w:firstRow="0" w:lastRow="0" w:firstColumn="0" w:lastColumn="0" w:noHBand="0" w:noVBand="0"/>
      </w:tblPr>
      <w:tblGrid>
        <w:gridCol w:w="800"/>
        <w:gridCol w:w="1000"/>
        <w:gridCol w:w="1000"/>
        <w:gridCol w:w="1020"/>
        <w:gridCol w:w="1000"/>
        <w:gridCol w:w="1000"/>
        <w:gridCol w:w="1000"/>
      </w:tblGrid>
      <w:tr w:rsidR="00FB509F" w:rsidRPr="0078162A" w:rsidTr="00C12C71">
        <w:tblPrEx>
          <w:tblCellMar>
            <w:top w:w="0" w:type="dxa"/>
            <w:left w:w="0" w:type="dxa"/>
            <w:bottom w:w="0" w:type="dxa"/>
            <w:right w:w="0" w:type="dxa"/>
          </w:tblCellMar>
        </w:tblPrEx>
        <w:tc>
          <w:tcPr>
            <w:tcW w:w="80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rPr>
                <w:b/>
                <w:bCs/>
                <w:color w:val="auto"/>
              </w:rPr>
            </w:pPr>
            <w:r w:rsidRPr="0078162A">
              <w:rPr>
                <w:b/>
                <w:bCs/>
                <w:color w:val="auto"/>
              </w:rPr>
              <w:t>Project</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Year 0</w:t>
            </w:r>
          </w:p>
          <w:p w:rsidR="00FB509F" w:rsidRPr="0078162A" w:rsidRDefault="00FB509F" w:rsidP="00C12C71">
            <w:pPr>
              <w:pStyle w:val="NormalText"/>
              <w:jc w:val="center"/>
              <w:rPr>
                <w:b/>
                <w:bCs/>
                <w:color w:val="auto"/>
              </w:rPr>
            </w:pPr>
            <w:r w:rsidRPr="0078162A">
              <w:rPr>
                <w:b/>
                <w:bCs/>
                <w:color w:val="auto"/>
              </w:rPr>
              <w:t>Cash Flow</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Year 1</w:t>
            </w:r>
          </w:p>
          <w:p w:rsidR="00FB509F" w:rsidRPr="0078162A" w:rsidRDefault="00FB509F" w:rsidP="00C12C71">
            <w:pPr>
              <w:pStyle w:val="NormalText"/>
              <w:jc w:val="center"/>
              <w:rPr>
                <w:b/>
                <w:bCs/>
                <w:color w:val="auto"/>
              </w:rPr>
            </w:pPr>
            <w:r w:rsidRPr="0078162A">
              <w:rPr>
                <w:b/>
                <w:bCs/>
                <w:color w:val="auto"/>
              </w:rPr>
              <w:t>Cash Flow</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Year 2</w:t>
            </w:r>
          </w:p>
          <w:p w:rsidR="00FB509F" w:rsidRPr="0078162A" w:rsidRDefault="00FB509F" w:rsidP="00C12C71">
            <w:pPr>
              <w:pStyle w:val="NormalText"/>
              <w:jc w:val="center"/>
              <w:rPr>
                <w:b/>
                <w:bCs/>
                <w:color w:val="auto"/>
              </w:rPr>
            </w:pPr>
            <w:r w:rsidRPr="0078162A">
              <w:rPr>
                <w:b/>
                <w:bCs/>
                <w:color w:val="auto"/>
              </w:rPr>
              <w:t>Cash Flow</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Year 3</w:t>
            </w:r>
          </w:p>
          <w:p w:rsidR="00FB509F" w:rsidRPr="0078162A" w:rsidRDefault="00FB509F" w:rsidP="00C12C71">
            <w:pPr>
              <w:pStyle w:val="NormalText"/>
              <w:jc w:val="center"/>
              <w:rPr>
                <w:b/>
                <w:bCs/>
                <w:color w:val="auto"/>
              </w:rPr>
            </w:pPr>
            <w:r w:rsidRPr="0078162A">
              <w:rPr>
                <w:b/>
                <w:bCs/>
                <w:color w:val="auto"/>
              </w:rPr>
              <w:t>Cash Flow</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Year 4</w:t>
            </w:r>
          </w:p>
          <w:p w:rsidR="00FB509F" w:rsidRPr="0078162A" w:rsidRDefault="00FB509F" w:rsidP="00C12C71">
            <w:pPr>
              <w:pStyle w:val="NormalText"/>
              <w:jc w:val="center"/>
              <w:rPr>
                <w:b/>
                <w:bCs/>
                <w:color w:val="auto"/>
              </w:rPr>
            </w:pPr>
            <w:r w:rsidRPr="0078162A">
              <w:rPr>
                <w:b/>
                <w:bCs/>
                <w:color w:val="auto"/>
              </w:rPr>
              <w:t>Cash Flow</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Discount Rate</w:t>
            </w:r>
          </w:p>
        </w:tc>
      </w:tr>
      <w:tr w:rsidR="00FB509F" w:rsidRPr="0078162A" w:rsidTr="00C12C71">
        <w:tblPrEx>
          <w:tblCellMar>
            <w:top w:w="0" w:type="dxa"/>
            <w:left w:w="0" w:type="dxa"/>
            <w:bottom w:w="0" w:type="dxa"/>
            <w:right w:w="0" w:type="dxa"/>
          </w:tblCellMar>
        </w:tblPrEx>
        <w:tc>
          <w:tcPr>
            <w:tcW w:w="80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ind w:right="0"/>
              <w:rPr>
                <w:color w:val="auto"/>
              </w:rPr>
            </w:pPr>
            <w:r w:rsidRPr="0078162A">
              <w:rPr>
                <w:color w:val="auto"/>
              </w:rPr>
              <w:t>A</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-100</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40</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50</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60</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N/A</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.15</w:t>
            </w:r>
          </w:p>
        </w:tc>
      </w:tr>
      <w:tr w:rsidR="00FB509F" w:rsidRPr="0078162A" w:rsidTr="00C12C71">
        <w:tblPrEx>
          <w:tblCellMar>
            <w:top w:w="0" w:type="dxa"/>
            <w:left w:w="0" w:type="dxa"/>
            <w:bottom w:w="0" w:type="dxa"/>
            <w:right w:w="0" w:type="dxa"/>
          </w:tblCellMar>
        </w:tblPrEx>
        <w:tc>
          <w:tcPr>
            <w:tcW w:w="80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ind w:right="0"/>
              <w:rPr>
                <w:color w:val="auto"/>
              </w:rPr>
            </w:pPr>
            <w:r w:rsidRPr="0078162A">
              <w:rPr>
                <w:color w:val="auto"/>
              </w:rPr>
              <w:t>B</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-73</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30</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30</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30</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30</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.15</w:t>
            </w:r>
          </w:p>
        </w:tc>
      </w:tr>
    </w:tbl>
    <w:p w:rsidR="00FB509F" w:rsidRPr="0078162A" w:rsidRDefault="00FB509F" w:rsidP="00FB509F">
      <w:pPr>
        <w:pStyle w:val="NormalText"/>
        <w:ind w:right="0"/>
        <w:rPr>
          <w:color w:val="auto"/>
        </w:rPr>
      </w:pPr>
    </w:p>
    <w:p w:rsidR="00FB509F" w:rsidRPr="0078162A" w:rsidRDefault="00FB509F" w:rsidP="00FB509F">
      <w:pPr>
        <w:pStyle w:val="NormalText"/>
        <w:rPr>
          <w:color w:val="auto"/>
        </w:rPr>
      </w:pPr>
      <w:r w:rsidRPr="0078162A">
        <w:rPr>
          <w:color w:val="auto"/>
        </w:rPr>
        <w:t>7) The payback period for project A is closest to:</w:t>
      </w:r>
    </w:p>
    <w:p w:rsidR="00FB509F" w:rsidRPr="0078162A" w:rsidRDefault="00FB509F" w:rsidP="00FB509F">
      <w:pPr>
        <w:pStyle w:val="NormalText"/>
        <w:rPr>
          <w:color w:val="auto"/>
        </w:rPr>
      </w:pPr>
      <w:r w:rsidRPr="0078162A">
        <w:rPr>
          <w:color w:val="auto"/>
        </w:rPr>
        <w:t>A) 2.0 years</w:t>
      </w:r>
    </w:p>
    <w:p w:rsidR="00FB509F" w:rsidRPr="0078162A" w:rsidRDefault="00FB509F" w:rsidP="00FB509F">
      <w:pPr>
        <w:pStyle w:val="NormalText"/>
        <w:rPr>
          <w:color w:val="auto"/>
        </w:rPr>
      </w:pPr>
      <w:r w:rsidRPr="0078162A">
        <w:rPr>
          <w:color w:val="auto"/>
        </w:rPr>
        <w:t>B) 2.4 years</w:t>
      </w:r>
    </w:p>
    <w:p w:rsidR="00FB509F" w:rsidRPr="0078162A" w:rsidRDefault="00FB509F" w:rsidP="00FB509F">
      <w:pPr>
        <w:pStyle w:val="NormalText"/>
        <w:rPr>
          <w:color w:val="auto"/>
        </w:rPr>
      </w:pPr>
      <w:r w:rsidRPr="0078162A">
        <w:rPr>
          <w:color w:val="auto"/>
        </w:rPr>
        <w:t>C) 2.5 years</w:t>
      </w:r>
    </w:p>
    <w:p w:rsidR="00FB509F" w:rsidRPr="0078162A" w:rsidRDefault="00FB509F" w:rsidP="00FB509F">
      <w:pPr>
        <w:pStyle w:val="NormalText"/>
        <w:rPr>
          <w:color w:val="auto"/>
        </w:rPr>
      </w:pPr>
      <w:r w:rsidRPr="0078162A">
        <w:rPr>
          <w:color w:val="auto"/>
        </w:rPr>
        <w:lastRenderedPageBreak/>
        <w:t>D) 2.2 years</w:t>
      </w:r>
    </w:p>
    <w:p w:rsidR="00FF41AA" w:rsidRPr="0078162A" w:rsidRDefault="00FF41AA" w:rsidP="00FB509F">
      <w:pPr>
        <w:pStyle w:val="NormalText"/>
        <w:rPr>
          <w:color w:val="auto"/>
        </w:rPr>
      </w:pPr>
    </w:p>
    <w:p w:rsidR="00FB509F" w:rsidRPr="0078162A" w:rsidRDefault="00FB509F" w:rsidP="00FB509F">
      <w:pPr>
        <w:pStyle w:val="NormalText"/>
        <w:rPr>
          <w:color w:val="auto"/>
        </w:rPr>
      </w:pPr>
      <w:r w:rsidRPr="0078162A">
        <w:rPr>
          <w:color w:val="auto"/>
        </w:rPr>
        <w:t>8) The payback period for project B is closest to:</w:t>
      </w:r>
    </w:p>
    <w:p w:rsidR="00FB509F" w:rsidRPr="0078162A" w:rsidRDefault="00FB509F" w:rsidP="00FB509F">
      <w:pPr>
        <w:pStyle w:val="NormalText"/>
        <w:rPr>
          <w:color w:val="auto"/>
        </w:rPr>
      </w:pPr>
      <w:r w:rsidRPr="0078162A">
        <w:rPr>
          <w:color w:val="auto"/>
        </w:rPr>
        <w:t>A) 2.5 years</w:t>
      </w:r>
    </w:p>
    <w:p w:rsidR="00FB509F" w:rsidRPr="0078162A" w:rsidRDefault="00FB509F" w:rsidP="00FB509F">
      <w:pPr>
        <w:pStyle w:val="NormalText"/>
        <w:rPr>
          <w:color w:val="auto"/>
        </w:rPr>
      </w:pPr>
      <w:r w:rsidRPr="0078162A">
        <w:rPr>
          <w:color w:val="auto"/>
        </w:rPr>
        <w:t>B) 2.0 years</w:t>
      </w:r>
    </w:p>
    <w:p w:rsidR="00FB509F" w:rsidRPr="0078162A" w:rsidRDefault="00FB509F" w:rsidP="00FB509F">
      <w:pPr>
        <w:pStyle w:val="NormalText"/>
        <w:rPr>
          <w:color w:val="auto"/>
        </w:rPr>
      </w:pPr>
      <w:r w:rsidRPr="0078162A">
        <w:rPr>
          <w:color w:val="auto"/>
        </w:rPr>
        <w:t>C) 2.2 years</w:t>
      </w:r>
    </w:p>
    <w:p w:rsidR="00FB509F" w:rsidRPr="0078162A" w:rsidRDefault="00FB509F" w:rsidP="00FB509F">
      <w:pPr>
        <w:pStyle w:val="NormalText"/>
        <w:rPr>
          <w:color w:val="auto"/>
        </w:rPr>
      </w:pPr>
      <w:r w:rsidRPr="0078162A">
        <w:rPr>
          <w:color w:val="auto"/>
        </w:rPr>
        <w:t>D) 2.4 years</w:t>
      </w:r>
    </w:p>
    <w:p w:rsidR="00FF41AA" w:rsidRPr="0078162A" w:rsidRDefault="00FF41AA" w:rsidP="00FB509F">
      <w:pPr>
        <w:pStyle w:val="NormalText"/>
        <w:rPr>
          <w:color w:val="auto"/>
        </w:rPr>
      </w:pPr>
    </w:p>
    <w:p w:rsidR="00FB509F" w:rsidRPr="0078162A" w:rsidRDefault="00FB509F" w:rsidP="00FB509F">
      <w:pPr>
        <w:pStyle w:val="NormalText"/>
        <w:rPr>
          <w:color w:val="auto"/>
        </w:rPr>
      </w:pPr>
      <w:r w:rsidRPr="0078162A">
        <w:rPr>
          <w:i/>
          <w:iCs/>
          <w:color w:val="auto"/>
        </w:rPr>
        <w:t>Use the table for the question(s) below.</w:t>
      </w:r>
    </w:p>
    <w:p w:rsidR="00FB509F" w:rsidRPr="0078162A" w:rsidRDefault="00FB509F" w:rsidP="00FB509F">
      <w:pPr>
        <w:pStyle w:val="NormalText"/>
        <w:rPr>
          <w:b/>
          <w:bCs/>
          <w:color w:val="auto"/>
        </w:rPr>
      </w:pPr>
    </w:p>
    <w:p w:rsidR="00FB509F" w:rsidRPr="0078162A" w:rsidRDefault="00FB509F" w:rsidP="00FB509F">
      <w:pPr>
        <w:pStyle w:val="NormalText"/>
        <w:rPr>
          <w:color w:val="auto"/>
        </w:rPr>
      </w:pPr>
      <w:r w:rsidRPr="0078162A">
        <w:rPr>
          <w:color w:val="auto"/>
        </w:rPr>
        <w:t>Consider the following two projects:</w:t>
      </w:r>
    </w:p>
    <w:p w:rsidR="00FB509F" w:rsidRPr="0078162A" w:rsidRDefault="00FB509F" w:rsidP="00FB509F">
      <w:pPr>
        <w:pStyle w:val="NormalText"/>
        <w:rPr>
          <w:b/>
          <w:bCs/>
          <w:color w:val="auto"/>
        </w:rPr>
      </w:pPr>
    </w:p>
    <w:p w:rsidR="00FB509F" w:rsidRPr="0078162A" w:rsidRDefault="00FB509F" w:rsidP="00FB509F">
      <w:pPr>
        <w:pStyle w:val="NormalText"/>
        <w:rPr>
          <w:b/>
          <w:bCs/>
          <w:color w:val="auto"/>
        </w:rPr>
      </w:pPr>
    </w:p>
    <w:tbl>
      <w:tblPr>
        <w:tblW w:w="0" w:type="auto"/>
        <w:tblLayout w:type="fixed"/>
        <w:tblCellMar>
          <w:left w:w="0" w:type="dxa"/>
          <w:right w:w="0" w:type="dxa"/>
        </w:tblCellMar>
        <w:tblLook w:val="0000" w:firstRow="0" w:lastRow="0" w:firstColumn="0" w:lastColumn="0" w:noHBand="0" w:noVBand="0"/>
      </w:tblPr>
      <w:tblGrid>
        <w:gridCol w:w="840"/>
        <w:gridCol w:w="800"/>
        <w:gridCol w:w="800"/>
        <w:gridCol w:w="780"/>
        <w:gridCol w:w="800"/>
        <w:gridCol w:w="800"/>
        <w:gridCol w:w="800"/>
        <w:gridCol w:w="780"/>
        <w:gridCol w:w="800"/>
        <w:gridCol w:w="1080"/>
      </w:tblGrid>
      <w:tr w:rsidR="00FB509F" w:rsidRPr="0078162A" w:rsidTr="00C12C71">
        <w:tblPrEx>
          <w:tblCellMar>
            <w:top w:w="0" w:type="dxa"/>
            <w:left w:w="0" w:type="dxa"/>
            <w:bottom w:w="0" w:type="dxa"/>
            <w:right w:w="0" w:type="dxa"/>
          </w:tblCellMar>
        </w:tblPrEx>
        <w:tc>
          <w:tcPr>
            <w:tcW w:w="84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rPr>
                <w:b/>
                <w:bCs/>
                <w:color w:val="auto"/>
              </w:rPr>
            </w:pPr>
            <w:r w:rsidRPr="0078162A">
              <w:rPr>
                <w:b/>
                <w:bCs/>
                <w:color w:val="auto"/>
              </w:rPr>
              <w:t>Project</w:t>
            </w:r>
          </w:p>
        </w:tc>
        <w:tc>
          <w:tcPr>
            <w:tcW w:w="8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Year 0</w:t>
            </w:r>
          </w:p>
          <w:p w:rsidR="00FB509F" w:rsidRPr="0078162A" w:rsidRDefault="00FB509F" w:rsidP="00C12C71">
            <w:pPr>
              <w:pStyle w:val="NormalText"/>
              <w:jc w:val="center"/>
              <w:rPr>
                <w:b/>
                <w:bCs/>
                <w:color w:val="auto"/>
              </w:rPr>
            </w:pPr>
            <w:r w:rsidRPr="0078162A">
              <w:rPr>
                <w:b/>
                <w:bCs/>
                <w:color w:val="auto"/>
              </w:rPr>
              <w:t>C/F</w:t>
            </w:r>
          </w:p>
        </w:tc>
        <w:tc>
          <w:tcPr>
            <w:tcW w:w="8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Year 1</w:t>
            </w:r>
          </w:p>
          <w:p w:rsidR="00FB509F" w:rsidRPr="0078162A" w:rsidRDefault="00FB509F" w:rsidP="00C12C71">
            <w:pPr>
              <w:pStyle w:val="NormalText"/>
              <w:jc w:val="center"/>
              <w:rPr>
                <w:b/>
                <w:bCs/>
                <w:color w:val="auto"/>
              </w:rPr>
            </w:pPr>
            <w:r w:rsidRPr="0078162A">
              <w:rPr>
                <w:b/>
                <w:bCs/>
                <w:color w:val="auto"/>
              </w:rPr>
              <w:t>C/F</w:t>
            </w:r>
          </w:p>
        </w:tc>
        <w:tc>
          <w:tcPr>
            <w:tcW w:w="7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Year 2</w:t>
            </w:r>
          </w:p>
          <w:p w:rsidR="00FB509F" w:rsidRPr="0078162A" w:rsidRDefault="00FB509F" w:rsidP="00C12C71">
            <w:pPr>
              <w:pStyle w:val="NormalText"/>
              <w:jc w:val="center"/>
              <w:rPr>
                <w:b/>
                <w:bCs/>
                <w:color w:val="auto"/>
              </w:rPr>
            </w:pPr>
            <w:r w:rsidRPr="0078162A">
              <w:rPr>
                <w:b/>
                <w:bCs/>
                <w:color w:val="auto"/>
              </w:rPr>
              <w:t>C/F</w:t>
            </w:r>
          </w:p>
        </w:tc>
        <w:tc>
          <w:tcPr>
            <w:tcW w:w="8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Year 3</w:t>
            </w:r>
          </w:p>
          <w:p w:rsidR="00FB509F" w:rsidRPr="0078162A" w:rsidRDefault="00FB509F" w:rsidP="00C12C71">
            <w:pPr>
              <w:pStyle w:val="NormalText"/>
              <w:jc w:val="center"/>
              <w:rPr>
                <w:b/>
                <w:bCs/>
                <w:color w:val="auto"/>
              </w:rPr>
            </w:pPr>
            <w:r w:rsidRPr="0078162A">
              <w:rPr>
                <w:b/>
                <w:bCs/>
                <w:color w:val="auto"/>
              </w:rPr>
              <w:t>C/F</w:t>
            </w:r>
          </w:p>
        </w:tc>
        <w:tc>
          <w:tcPr>
            <w:tcW w:w="8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Year 4</w:t>
            </w:r>
          </w:p>
          <w:p w:rsidR="00FB509F" w:rsidRPr="0078162A" w:rsidRDefault="00FB509F" w:rsidP="00C12C71">
            <w:pPr>
              <w:pStyle w:val="NormalText"/>
              <w:jc w:val="center"/>
              <w:rPr>
                <w:b/>
                <w:bCs/>
                <w:color w:val="auto"/>
              </w:rPr>
            </w:pPr>
            <w:r w:rsidRPr="0078162A">
              <w:rPr>
                <w:b/>
                <w:bCs/>
                <w:color w:val="auto"/>
              </w:rPr>
              <w:t>C/F</w:t>
            </w:r>
          </w:p>
        </w:tc>
        <w:tc>
          <w:tcPr>
            <w:tcW w:w="8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Year 5</w:t>
            </w:r>
          </w:p>
          <w:p w:rsidR="00FB509F" w:rsidRPr="0078162A" w:rsidRDefault="00FB509F" w:rsidP="00C12C71">
            <w:pPr>
              <w:pStyle w:val="NormalText"/>
              <w:jc w:val="center"/>
              <w:rPr>
                <w:b/>
                <w:bCs/>
                <w:color w:val="auto"/>
              </w:rPr>
            </w:pPr>
            <w:r w:rsidRPr="0078162A">
              <w:rPr>
                <w:b/>
                <w:bCs/>
                <w:color w:val="auto"/>
              </w:rPr>
              <w:t>C/F</w:t>
            </w:r>
          </w:p>
        </w:tc>
        <w:tc>
          <w:tcPr>
            <w:tcW w:w="7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Year 6</w:t>
            </w:r>
          </w:p>
          <w:p w:rsidR="00FB509F" w:rsidRPr="0078162A" w:rsidRDefault="00FB509F" w:rsidP="00C12C71">
            <w:pPr>
              <w:pStyle w:val="NormalText"/>
              <w:jc w:val="center"/>
              <w:rPr>
                <w:b/>
                <w:bCs/>
                <w:color w:val="auto"/>
              </w:rPr>
            </w:pPr>
            <w:r w:rsidRPr="0078162A">
              <w:rPr>
                <w:b/>
                <w:bCs/>
                <w:color w:val="auto"/>
              </w:rPr>
              <w:t>C/F</w:t>
            </w:r>
          </w:p>
        </w:tc>
        <w:tc>
          <w:tcPr>
            <w:tcW w:w="8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Year 7</w:t>
            </w:r>
          </w:p>
          <w:p w:rsidR="00FB509F" w:rsidRPr="0078162A" w:rsidRDefault="00FB509F" w:rsidP="00C12C71">
            <w:pPr>
              <w:pStyle w:val="NormalText"/>
              <w:jc w:val="center"/>
              <w:rPr>
                <w:b/>
                <w:bCs/>
                <w:color w:val="auto"/>
              </w:rPr>
            </w:pPr>
            <w:r w:rsidRPr="0078162A">
              <w:rPr>
                <w:b/>
                <w:bCs/>
                <w:color w:val="auto"/>
              </w:rPr>
              <w:t>C/F</w:t>
            </w:r>
          </w:p>
        </w:tc>
        <w:tc>
          <w:tcPr>
            <w:tcW w:w="10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Discount</w:t>
            </w:r>
          </w:p>
          <w:p w:rsidR="00FB509F" w:rsidRPr="0078162A" w:rsidRDefault="00FB509F" w:rsidP="00C12C71">
            <w:pPr>
              <w:pStyle w:val="NormalText"/>
              <w:jc w:val="center"/>
              <w:rPr>
                <w:b/>
                <w:bCs/>
                <w:color w:val="auto"/>
              </w:rPr>
            </w:pPr>
            <w:r w:rsidRPr="0078162A">
              <w:rPr>
                <w:b/>
                <w:bCs/>
                <w:color w:val="auto"/>
              </w:rPr>
              <w:t>Rate</w:t>
            </w:r>
          </w:p>
        </w:tc>
      </w:tr>
      <w:tr w:rsidR="00FB509F" w:rsidRPr="0078162A" w:rsidTr="00C12C71">
        <w:tblPrEx>
          <w:tblCellMar>
            <w:top w:w="0" w:type="dxa"/>
            <w:left w:w="0" w:type="dxa"/>
            <w:bottom w:w="0" w:type="dxa"/>
            <w:right w:w="0" w:type="dxa"/>
          </w:tblCellMar>
        </w:tblPrEx>
        <w:tc>
          <w:tcPr>
            <w:tcW w:w="84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ind w:right="0"/>
              <w:rPr>
                <w:color w:val="auto"/>
              </w:rPr>
            </w:pPr>
            <w:r w:rsidRPr="0078162A">
              <w:rPr>
                <w:color w:val="auto"/>
              </w:rPr>
              <w:t>Alpha</w:t>
            </w:r>
          </w:p>
        </w:tc>
        <w:tc>
          <w:tcPr>
            <w:tcW w:w="8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-79</w:t>
            </w:r>
          </w:p>
        </w:tc>
        <w:tc>
          <w:tcPr>
            <w:tcW w:w="8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20</w:t>
            </w:r>
          </w:p>
        </w:tc>
        <w:tc>
          <w:tcPr>
            <w:tcW w:w="7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25</w:t>
            </w:r>
          </w:p>
        </w:tc>
        <w:tc>
          <w:tcPr>
            <w:tcW w:w="8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30</w:t>
            </w:r>
          </w:p>
        </w:tc>
        <w:tc>
          <w:tcPr>
            <w:tcW w:w="8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35</w:t>
            </w:r>
          </w:p>
        </w:tc>
        <w:tc>
          <w:tcPr>
            <w:tcW w:w="8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40</w:t>
            </w:r>
          </w:p>
        </w:tc>
        <w:tc>
          <w:tcPr>
            <w:tcW w:w="7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N/A</w:t>
            </w:r>
          </w:p>
        </w:tc>
        <w:tc>
          <w:tcPr>
            <w:tcW w:w="8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N/A</w:t>
            </w:r>
          </w:p>
        </w:tc>
        <w:tc>
          <w:tcPr>
            <w:tcW w:w="10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15%</w:t>
            </w:r>
          </w:p>
        </w:tc>
      </w:tr>
      <w:tr w:rsidR="00FB509F" w:rsidRPr="0078162A" w:rsidTr="00C12C71">
        <w:tblPrEx>
          <w:tblCellMar>
            <w:top w:w="0" w:type="dxa"/>
            <w:left w:w="0" w:type="dxa"/>
            <w:bottom w:w="0" w:type="dxa"/>
            <w:right w:w="0" w:type="dxa"/>
          </w:tblCellMar>
        </w:tblPrEx>
        <w:tc>
          <w:tcPr>
            <w:tcW w:w="84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ind w:right="0"/>
              <w:rPr>
                <w:color w:val="auto"/>
              </w:rPr>
            </w:pPr>
            <w:r w:rsidRPr="0078162A">
              <w:rPr>
                <w:color w:val="auto"/>
              </w:rPr>
              <w:t>Beta</w:t>
            </w:r>
          </w:p>
        </w:tc>
        <w:tc>
          <w:tcPr>
            <w:tcW w:w="8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-80</w:t>
            </w:r>
          </w:p>
        </w:tc>
        <w:tc>
          <w:tcPr>
            <w:tcW w:w="8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25</w:t>
            </w:r>
          </w:p>
        </w:tc>
        <w:tc>
          <w:tcPr>
            <w:tcW w:w="7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25</w:t>
            </w:r>
          </w:p>
        </w:tc>
        <w:tc>
          <w:tcPr>
            <w:tcW w:w="8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25</w:t>
            </w:r>
          </w:p>
        </w:tc>
        <w:tc>
          <w:tcPr>
            <w:tcW w:w="8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25</w:t>
            </w:r>
          </w:p>
        </w:tc>
        <w:tc>
          <w:tcPr>
            <w:tcW w:w="8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25</w:t>
            </w:r>
          </w:p>
        </w:tc>
        <w:tc>
          <w:tcPr>
            <w:tcW w:w="7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25</w:t>
            </w:r>
          </w:p>
        </w:tc>
        <w:tc>
          <w:tcPr>
            <w:tcW w:w="8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25</w:t>
            </w:r>
          </w:p>
        </w:tc>
        <w:tc>
          <w:tcPr>
            <w:tcW w:w="10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16%</w:t>
            </w:r>
          </w:p>
        </w:tc>
      </w:tr>
    </w:tbl>
    <w:p w:rsidR="00FB509F" w:rsidRPr="0078162A" w:rsidRDefault="00FB509F" w:rsidP="00FB509F">
      <w:pPr>
        <w:pStyle w:val="NormalText"/>
        <w:ind w:right="0"/>
        <w:rPr>
          <w:color w:val="auto"/>
        </w:rPr>
      </w:pPr>
    </w:p>
    <w:p w:rsidR="00FB509F" w:rsidRPr="0078162A" w:rsidRDefault="00FB509F" w:rsidP="00FB509F">
      <w:pPr>
        <w:pStyle w:val="NormalText"/>
        <w:rPr>
          <w:color w:val="auto"/>
        </w:rPr>
      </w:pPr>
      <w:r w:rsidRPr="0078162A">
        <w:rPr>
          <w:color w:val="auto"/>
        </w:rPr>
        <w:t>9) The payback period for project Alpha is closest to:</w:t>
      </w:r>
    </w:p>
    <w:p w:rsidR="00FB509F" w:rsidRPr="0078162A" w:rsidRDefault="00FB509F" w:rsidP="00FB509F">
      <w:pPr>
        <w:pStyle w:val="NormalText"/>
        <w:rPr>
          <w:color w:val="auto"/>
        </w:rPr>
      </w:pPr>
      <w:r w:rsidRPr="0078162A">
        <w:rPr>
          <w:color w:val="auto"/>
        </w:rPr>
        <w:t>A) 3.2 years</w:t>
      </w:r>
    </w:p>
    <w:p w:rsidR="00FB509F" w:rsidRPr="0078162A" w:rsidRDefault="00FB509F" w:rsidP="00FB509F">
      <w:pPr>
        <w:pStyle w:val="NormalText"/>
        <w:rPr>
          <w:color w:val="auto"/>
        </w:rPr>
      </w:pPr>
      <w:r w:rsidRPr="0078162A">
        <w:rPr>
          <w:color w:val="auto"/>
        </w:rPr>
        <w:t>B) 2.9 years</w:t>
      </w:r>
    </w:p>
    <w:p w:rsidR="00FB509F" w:rsidRPr="0078162A" w:rsidRDefault="00FB509F" w:rsidP="00FB509F">
      <w:pPr>
        <w:pStyle w:val="NormalText"/>
        <w:rPr>
          <w:color w:val="auto"/>
        </w:rPr>
      </w:pPr>
      <w:r w:rsidRPr="0078162A">
        <w:rPr>
          <w:color w:val="auto"/>
        </w:rPr>
        <w:t>C) 3.1 years</w:t>
      </w:r>
    </w:p>
    <w:p w:rsidR="00FB509F" w:rsidRPr="0078162A" w:rsidRDefault="00FB509F" w:rsidP="00FB509F">
      <w:pPr>
        <w:pStyle w:val="NormalText"/>
        <w:rPr>
          <w:color w:val="auto"/>
        </w:rPr>
      </w:pPr>
      <w:r w:rsidRPr="0078162A">
        <w:rPr>
          <w:color w:val="auto"/>
        </w:rPr>
        <w:t>D) 2.6 years</w:t>
      </w:r>
    </w:p>
    <w:p w:rsidR="00FB509F" w:rsidRPr="0078162A" w:rsidRDefault="00FB509F" w:rsidP="00FB509F">
      <w:pPr>
        <w:pStyle w:val="NormalText"/>
        <w:ind w:right="0"/>
        <w:rPr>
          <w:color w:val="auto"/>
          <w:sz w:val="18"/>
          <w:szCs w:val="18"/>
        </w:rPr>
      </w:pPr>
    </w:p>
    <w:p w:rsidR="00FB509F" w:rsidRPr="0078162A" w:rsidRDefault="00FB509F" w:rsidP="00FB509F">
      <w:pPr>
        <w:pStyle w:val="NormalText"/>
        <w:rPr>
          <w:color w:val="auto"/>
        </w:rPr>
      </w:pPr>
      <w:r w:rsidRPr="0078162A">
        <w:rPr>
          <w:color w:val="auto"/>
        </w:rPr>
        <w:t>10) The payback period for project Beta is closest to:</w:t>
      </w:r>
    </w:p>
    <w:p w:rsidR="00FB509F" w:rsidRPr="0078162A" w:rsidRDefault="00FB509F" w:rsidP="00FB509F">
      <w:pPr>
        <w:pStyle w:val="NormalText"/>
        <w:rPr>
          <w:color w:val="auto"/>
        </w:rPr>
      </w:pPr>
      <w:r w:rsidRPr="0078162A">
        <w:rPr>
          <w:color w:val="auto"/>
        </w:rPr>
        <w:t>A) 2.9 years</w:t>
      </w:r>
    </w:p>
    <w:p w:rsidR="00FB509F" w:rsidRPr="0078162A" w:rsidRDefault="00FB509F" w:rsidP="00FB509F">
      <w:pPr>
        <w:pStyle w:val="NormalText"/>
        <w:rPr>
          <w:color w:val="auto"/>
        </w:rPr>
      </w:pPr>
      <w:r w:rsidRPr="0078162A">
        <w:rPr>
          <w:color w:val="auto"/>
        </w:rPr>
        <w:t>B) 3.1 years</w:t>
      </w:r>
    </w:p>
    <w:p w:rsidR="00FB509F" w:rsidRPr="0078162A" w:rsidRDefault="00FB509F" w:rsidP="00FB509F">
      <w:pPr>
        <w:pStyle w:val="NormalText"/>
        <w:rPr>
          <w:color w:val="auto"/>
        </w:rPr>
      </w:pPr>
      <w:r w:rsidRPr="0078162A">
        <w:rPr>
          <w:color w:val="auto"/>
        </w:rPr>
        <w:t>C) 2.6 years</w:t>
      </w:r>
    </w:p>
    <w:p w:rsidR="00FB509F" w:rsidRPr="0078162A" w:rsidRDefault="00FB509F" w:rsidP="00FB509F">
      <w:pPr>
        <w:pStyle w:val="NormalText"/>
        <w:rPr>
          <w:color w:val="auto"/>
        </w:rPr>
      </w:pPr>
      <w:r w:rsidRPr="0078162A">
        <w:rPr>
          <w:color w:val="auto"/>
        </w:rPr>
        <w:t>D) 3.2 years</w:t>
      </w:r>
    </w:p>
    <w:p w:rsidR="00FF41AA" w:rsidRPr="0078162A" w:rsidRDefault="00FF41AA" w:rsidP="00FB509F">
      <w:pPr>
        <w:pStyle w:val="NormalText"/>
        <w:rPr>
          <w:i/>
          <w:iCs/>
          <w:color w:val="auto"/>
        </w:rPr>
      </w:pPr>
    </w:p>
    <w:p w:rsidR="00FB509F" w:rsidRPr="0078162A" w:rsidRDefault="00FB509F" w:rsidP="00FB509F">
      <w:pPr>
        <w:pStyle w:val="NormalText"/>
        <w:rPr>
          <w:color w:val="auto"/>
        </w:rPr>
      </w:pPr>
      <w:r w:rsidRPr="0078162A">
        <w:rPr>
          <w:i/>
          <w:iCs/>
          <w:color w:val="auto"/>
        </w:rPr>
        <w:t>Use the information for the question(s) below.</w:t>
      </w:r>
    </w:p>
    <w:p w:rsidR="00FB509F" w:rsidRPr="0078162A" w:rsidRDefault="00FB509F" w:rsidP="00FB509F">
      <w:pPr>
        <w:pStyle w:val="NormalText"/>
        <w:rPr>
          <w:color w:val="auto"/>
        </w:rPr>
      </w:pPr>
    </w:p>
    <w:p w:rsidR="00FB509F" w:rsidRPr="0078162A" w:rsidRDefault="00FB509F" w:rsidP="00FB509F">
      <w:pPr>
        <w:pStyle w:val="NormalText"/>
        <w:rPr>
          <w:color w:val="auto"/>
        </w:rPr>
      </w:pPr>
      <w:r w:rsidRPr="0078162A">
        <w:rPr>
          <w:color w:val="auto"/>
        </w:rPr>
        <w:t>The Sisyphean Company is planning on investing in a new project. This will involve the purchase of some new machinery costing $450,000.  The Sisyphean Company expects cash inflows from this project as detailed below:</w:t>
      </w:r>
    </w:p>
    <w:p w:rsidR="00FB509F" w:rsidRPr="0078162A" w:rsidRDefault="00FB509F" w:rsidP="00FB509F">
      <w:pPr>
        <w:pStyle w:val="NormalText"/>
        <w:rPr>
          <w:color w:val="auto"/>
        </w:rPr>
      </w:pPr>
    </w:p>
    <w:tbl>
      <w:tblPr>
        <w:tblW w:w="0" w:type="auto"/>
        <w:tblLayout w:type="fixed"/>
        <w:tblCellMar>
          <w:left w:w="0" w:type="dxa"/>
          <w:right w:w="0" w:type="dxa"/>
        </w:tblCellMar>
        <w:tblLook w:val="0000" w:firstRow="0" w:lastRow="0" w:firstColumn="0" w:lastColumn="0" w:noHBand="0" w:noVBand="0"/>
      </w:tblPr>
      <w:tblGrid>
        <w:gridCol w:w="1080"/>
        <w:gridCol w:w="1080"/>
        <w:gridCol w:w="1080"/>
        <w:gridCol w:w="1080"/>
      </w:tblGrid>
      <w:tr w:rsidR="00FB509F" w:rsidRPr="0078162A" w:rsidTr="00C12C71">
        <w:tblPrEx>
          <w:tblCellMar>
            <w:top w:w="0" w:type="dxa"/>
            <w:left w:w="0" w:type="dxa"/>
            <w:bottom w:w="0" w:type="dxa"/>
            <w:right w:w="0" w:type="dxa"/>
          </w:tblCellMar>
        </w:tblPrEx>
        <w:tc>
          <w:tcPr>
            <w:tcW w:w="108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jc w:val="center"/>
              <w:rPr>
                <w:b/>
                <w:bCs/>
                <w:color w:val="auto"/>
              </w:rPr>
            </w:pPr>
            <w:r w:rsidRPr="0078162A">
              <w:rPr>
                <w:b/>
                <w:bCs/>
                <w:color w:val="auto"/>
              </w:rPr>
              <w:t>Year One</w:t>
            </w:r>
          </w:p>
        </w:tc>
        <w:tc>
          <w:tcPr>
            <w:tcW w:w="10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Year Two</w:t>
            </w:r>
          </w:p>
        </w:tc>
        <w:tc>
          <w:tcPr>
            <w:tcW w:w="10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Year Three</w:t>
            </w:r>
          </w:p>
        </w:tc>
        <w:tc>
          <w:tcPr>
            <w:tcW w:w="10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Year Four</w:t>
            </w:r>
          </w:p>
        </w:tc>
      </w:tr>
      <w:tr w:rsidR="00FB509F" w:rsidRPr="0078162A" w:rsidTr="00C12C71">
        <w:tblPrEx>
          <w:tblCellMar>
            <w:top w:w="0" w:type="dxa"/>
            <w:left w:w="0" w:type="dxa"/>
            <w:bottom w:w="0" w:type="dxa"/>
            <w:right w:w="0" w:type="dxa"/>
          </w:tblCellMar>
        </w:tblPrEx>
        <w:tc>
          <w:tcPr>
            <w:tcW w:w="108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ind w:right="0"/>
              <w:jc w:val="center"/>
              <w:rPr>
                <w:color w:val="auto"/>
              </w:rPr>
            </w:pPr>
            <w:r w:rsidRPr="0078162A">
              <w:rPr>
                <w:color w:val="auto"/>
              </w:rPr>
              <w:t>$200,000</w:t>
            </w:r>
          </w:p>
        </w:tc>
        <w:tc>
          <w:tcPr>
            <w:tcW w:w="10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$225,000</w:t>
            </w:r>
          </w:p>
        </w:tc>
        <w:tc>
          <w:tcPr>
            <w:tcW w:w="10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$275,000</w:t>
            </w:r>
          </w:p>
        </w:tc>
        <w:tc>
          <w:tcPr>
            <w:tcW w:w="10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$200,000</w:t>
            </w:r>
          </w:p>
        </w:tc>
      </w:tr>
    </w:tbl>
    <w:p w:rsidR="00FB509F" w:rsidRPr="0078162A" w:rsidRDefault="00FB509F" w:rsidP="00FB509F">
      <w:pPr>
        <w:pStyle w:val="NormalText"/>
        <w:ind w:right="0"/>
        <w:rPr>
          <w:color w:val="auto"/>
        </w:rPr>
      </w:pPr>
    </w:p>
    <w:p w:rsidR="00FB509F" w:rsidRPr="0078162A" w:rsidRDefault="00FB509F" w:rsidP="00FB509F">
      <w:pPr>
        <w:pStyle w:val="NormalText"/>
        <w:rPr>
          <w:color w:val="auto"/>
        </w:rPr>
      </w:pPr>
      <w:r w:rsidRPr="0078162A">
        <w:rPr>
          <w:color w:val="auto"/>
        </w:rPr>
        <w:t>The appropriate discount rate for this project is 16%.</w:t>
      </w:r>
    </w:p>
    <w:p w:rsidR="00FB509F" w:rsidRPr="0078162A" w:rsidRDefault="00FB509F" w:rsidP="00FB509F">
      <w:pPr>
        <w:pStyle w:val="NormalText"/>
        <w:rPr>
          <w:color w:val="auto"/>
        </w:rPr>
      </w:pPr>
    </w:p>
    <w:p w:rsidR="00FB509F" w:rsidRPr="0078162A" w:rsidRDefault="00FB509F" w:rsidP="00FB509F">
      <w:pPr>
        <w:pStyle w:val="NormalText"/>
        <w:rPr>
          <w:color w:val="auto"/>
        </w:rPr>
      </w:pPr>
      <w:r w:rsidRPr="0078162A">
        <w:rPr>
          <w:color w:val="auto"/>
        </w:rPr>
        <w:t>11) The payback period for this project is closest to:</w:t>
      </w:r>
    </w:p>
    <w:p w:rsidR="00FB509F" w:rsidRPr="0078162A" w:rsidRDefault="00FB509F" w:rsidP="00FB509F">
      <w:pPr>
        <w:pStyle w:val="NormalText"/>
        <w:rPr>
          <w:color w:val="auto"/>
        </w:rPr>
      </w:pPr>
      <w:r w:rsidRPr="0078162A">
        <w:rPr>
          <w:color w:val="auto"/>
        </w:rPr>
        <w:t>A) 2.1 years</w:t>
      </w:r>
    </w:p>
    <w:p w:rsidR="00FB509F" w:rsidRPr="0078162A" w:rsidRDefault="00FB509F" w:rsidP="00FB509F">
      <w:pPr>
        <w:pStyle w:val="NormalText"/>
        <w:rPr>
          <w:color w:val="auto"/>
        </w:rPr>
      </w:pPr>
      <w:r w:rsidRPr="0078162A">
        <w:rPr>
          <w:color w:val="auto"/>
        </w:rPr>
        <w:t>B) 3.0 years</w:t>
      </w:r>
    </w:p>
    <w:p w:rsidR="00FB509F" w:rsidRPr="0078162A" w:rsidRDefault="00FB509F" w:rsidP="00FB509F">
      <w:pPr>
        <w:pStyle w:val="NormalText"/>
        <w:rPr>
          <w:color w:val="auto"/>
        </w:rPr>
      </w:pPr>
      <w:r w:rsidRPr="0078162A">
        <w:rPr>
          <w:color w:val="auto"/>
        </w:rPr>
        <w:t>C) 2.0 years</w:t>
      </w:r>
    </w:p>
    <w:p w:rsidR="00FB509F" w:rsidRPr="0078162A" w:rsidRDefault="00FB509F" w:rsidP="00FB509F">
      <w:pPr>
        <w:pStyle w:val="NormalText"/>
        <w:rPr>
          <w:color w:val="auto"/>
        </w:rPr>
      </w:pPr>
      <w:r w:rsidRPr="0078162A">
        <w:rPr>
          <w:color w:val="auto"/>
        </w:rPr>
        <w:t>D) 2.2 years</w:t>
      </w:r>
    </w:p>
    <w:p w:rsidR="00FB509F" w:rsidRPr="0078162A" w:rsidRDefault="00FB509F" w:rsidP="00FB509F">
      <w:pPr>
        <w:pStyle w:val="NormalText"/>
        <w:ind w:right="0"/>
        <w:rPr>
          <w:color w:val="auto"/>
          <w:sz w:val="18"/>
          <w:szCs w:val="18"/>
        </w:rPr>
      </w:pPr>
    </w:p>
    <w:p w:rsidR="00FB509F" w:rsidRPr="0078162A" w:rsidRDefault="00FB509F" w:rsidP="00FB509F">
      <w:pPr>
        <w:pStyle w:val="NormalText"/>
        <w:ind w:right="0"/>
        <w:rPr>
          <w:rFonts w:ascii="Times New Roman" w:hAnsi="Times New Roman" w:cs="Times New Roman"/>
          <w:color w:val="auto"/>
          <w:sz w:val="24"/>
          <w:szCs w:val="24"/>
        </w:rPr>
      </w:pPr>
      <w:r w:rsidRPr="0078162A">
        <w:rPr>
          <w:rFonts w:ascii="Times New Roman" w:hAnsi="Times New Roman" w:cs="Times New Roman"/>
          <w:color w:val="auto"/>
          <w:sz w:val="24"/>
          <w:szCs w:val="24"/>
        </w:rPr>
        <w:br w:type="page"/>
      </w:r>
      <w:r w:rsidRPr="0078162A">
        <w:rPr>
          <w:rFonts w:ascii="Times New Roman" w:hAnsi="Times New Roman" w:cs="Times New Roman"/>
          <w:color w:val="auto"/>
          <w:sz w:val="24"/>
          <w:szCs w:val="24"/>
        </w:rPr>
        <w:lastRenderedPageBreak/>
        <w:t>7.4   Choosing Between Projects</w:t>
      </w:r>
    </w:p>
    <w:p w:rsidR="00FB509F" w:rsidRPr="0078162A" w:rsidRDefault="00FB509F" w:rsidP="00FB509F">
      <w:pPr>
        <w:pStyle w:val="NormalText"/>
        <w:ind w:right="0"/>
        <w:rPr>
          <w:rFonts w:ascii="Times New Roman" w:hAnsi="Times New Roman" w:cs="Times New Roman"/>
          <w:color w:val="auto"/>
          <w:sz w:val="24"/>
          <w:szCs w:val="24"/>
        </w:rPr>
      </w:pPr>
    </w:p>
    <w:p w:rsidR="00FB509F" w:rsidRPr="0078162A" w:rsidRDefault="00FB509F" w:rsidP="00FB509F">
      <w:pPr>
        <w:pStyle w:val="NormalText"/>
        <w:ind w:right="0"/>
        <w:rPr>
          <w:color w:val="auto"/>
          <w:sz w:val="18"/>
          <w:szCs w:val="18"/>
        </w:rPr>
      </w:pPr>
    </w:p>
    <w:p w:rsidR="00FB509F" w:rsidRPr="0078162A" w:rsidRDefault="00FB509F" w:rsidP="00FB509F">
      <w:pPr>
        <w:pStyle w:val="NormalText"/>
        <w:ind w:right="0"/>
        <w:rPr>
          <w:color w:val="auto"/>
          <w:sz w:val="18"/>
          <w:szCs w:val="18"/>
        </w:rPr>
      </w:pPr>
    </w:p>
    <w:p w:rsidR="00FB509F" w:rsidRPr="0078162A" w:rsidRDefault="00FB509F" w:rsidP="00FB509F">
      <w:pPr>
        <w:pStyle w:val="NormalText"/>
        <w:ind w:right="0"/>
        <w:rPr>
          <w:color w:val="auto"/>
          <w:sz w:val="18"/>
          <w:szCs w:val="18"/>
        </w:rPr>
      </w:pPr>
    </w:p>
    <w:p w:rsidR="00FB509F" w:rsidRPr="0078162A" w:rsidRDefault="00FB509F" w:rsidP="00FB509F">
      <w:pPr>
        <w:pStyle w:val="NormalText"/>
        <w:rPr>
          <w:color w:val="auto"/>
        </w:rPr>
      </w:pPr>
      <w:r w:rsidRPr="0078162A">
        <w:rPr>
          <w:color w:val="auto"/>
        </w:rPr>
        <w:t>6) You are trying to decide between three mutually exclusive investment opportunities.  The most appropriate tool for identifying the correct decision is:</w:t>
      </w:r>
    </w:p>
    <w:p w:rsidR="00FB509F" w:rsidRPr="0078162A" w:rsidRDefault="00FB509F" w:rsidP="00FB509F">
      <w:pPr>
        <w:pStyle w:val="NormalText"/>
        <w:rPr>
          <w:color w:val="auto"/>
        </w:rPr>
      </w:pPr>
      <w:r w:rsidRPr="0078162A">
        <w:rPr>
          <w:color w:val="auto"/>
        </w:rPr>
        <w:t>A) NPV.</w:t>
      </w:r>
    </w:p>
    <w:p w:rsidR="00FB509F" w:rsidRPr="0078162A" w:rsidRDefault="00FB509F" w:rsidP="00FB509F">
      <w:pPr>
        <w:pStyle w:val="NormalText"/>
        <w:rPr>
          <w:color w:val="auto"/>
        </w:rPr>
      </w:pPr>
      <w:r w:rsidRPr="0078162A">
        <w:rPr>
          <w:color w:val="auto"/>
        </w:rPr>
        <w:t>B) profitability index.</w:t>
      </w:r>
    </w:p>
    <w:p w:rsidR="00FB509F" w:rsidRPr="0078162A" w:rsidRDefault="00FB509F" w:rsidP="00FB509F">
      <w:pPr>
        <w:pStyle w:val="NormalText"/>
        <w:rPr>
          <w:color w:val="auto"/>
          <w:lang w:val="es-US"/>
        </w:rPr>
      </w:pPr>
      <w:r w:rsidRPr="0078162A">
        <w:rPr>
          <w:color w:val="auto"/>
          <w:lang w:val="es-US"/>
        </w:rPr>
        <w:t>C) IRR.</w:t>
      </w:r>
    </w:p>
    <w:p w:rsidR="00FB509F" w:rsidRPr="0078162A" w:rsidRDefault="00FB509F" w:rsidP="00FB509F">
      <w:pPr>
        <w:pStyle w:val="NormalText"/>
        <w:rPr>
          <w:color w:val="auto"/>
          <w:lang w:val="es-US"/>
        </w:rPr>
      </w:pPr>
      <w:r w:rsidRPr="0078162A">
        <w:rPr>
          <w:color w:val="auto"/>
          <w:lang w:val="es-US"/>
        </w:rPr>
        <w:t>D) incremental IRR.</w:t>
      </w:r>
    </w:p>
    <w:p w:rsidR="00FF7C32" w:rsidRPr="0078162A" w:rsidRDefault="00FF7C32" w:rsidP="00FB509F">
      <w:pPr>
        <w:pStyle w:val="NormalText"/>
        <w:rPr>
          <w:i/>
          <w:iCs/>
          <w:color w:val="auto"/>
        </w:rPr>
      </w:pPr>
    </w:p>
    <w:p w:rsidR="00FB509F" w:rsidRPr="0078162A" w:rsidRDefault="00FB509F" w:rsidP="00FB509F">
      <w:pPr>
        <w:pStyle w:val="NormalText"/>
        <w:ind w:right="0"/>
        <w:rPr>
          <w:color w:val="auto"/>
          <w:sz w:val="18"/>
          <w:szCs w:val="18"/>
        </w:rPr>
      </w:pPr>
    </w:p>
    <w:p w:rsidR="00FB509F" w:rsidRPr="0078162A" w:rsidRDefault="00FB509F" w:rsidP="00FB509F">
      <w:pPr>
        <w:pStyle w:val="NormalText"/>
        <w:rPr>
          <w:i/>
          <w:iCs/>
          <w:color w:val="auto"/>
        </w:rPr>
      </w:pPr>
    </w:p>
    <w:p w:rsidR="00FB509F" w:rsidRPr="0078162A" w:rsidRDefault="00FB509F" w:rsidP="00FB509F">
      <w:pPr>
        <w:pStyle w:val="NormalText"/>
        <w:ind w:right="0"/>
        <w:rPr>
          <w:rFonts w:ascii="Times New Roman" w:hAnsi="Times New Roman" w:cs="Times New Roman"/>
          <w:color w:val="auto"/>
          <w:sz w:val="24"/>
          <w:szCs w:val="24"/>
        </w:rPr>
      </w:pPr>
      <w:r w:rsidRPr="0078162A">
        <w:rPr>
          <w:rFonts w:ascii="Times New Roman" w:hAnsi="Times New Roman" w:cs="Times New Roman"/>
          <w:color w:val="auto"/>
          <w:sz w:val="24"/>
          <w:szCs w:val="24"/>
        </w:rPr>
        <w:t>7.5   Project Selection with Resource Restraints</w:t>
      </w:r>
    </w:p>
    <w:p w:rsidR="00FB509F" w:rsidRPr="0078162A" w:rsidRDefault="00FB509F" w:rsidP="00FB509F">
      <w:pPr>
        <w:pStyle w:val="NormalText"/>
        <w:ind w:right="0"/>
        <w:rPr>
          <w:rFonts w:ascii="Times New Roman" w:hAnsi="Times New Roman" w:cs="Times New Roman"/>
          <w:color w:val="auto"/>
          <w:sz w:val="24"/>
          <w:szCs w:val="24"/>
        </w:rPr>
      </w:pPr>
    </w:p>
    <w:p w:rsidR="00FB509F" w:rsidRPr="0078162A" w:rsidRDefault="00FB509F" w:rsidP="00FB509F">
      <w:pPr>
        <w:pStyle w:val="NormalText"/>
        <w:rPr>
          <w:color w:val="auto"/>
        </w:rPr>
      </w:pPr>
      <w:r w:rsidRPr="0078162A">
        <w:rPr>
          <w:color w:val="auto"/>
        </w:rPr>
        <w:t>3) You are opening up a brand new retail strip mall.  You presently have more potential retail outlets wanting to locate in your mall than you have space available.  What is the most appropriate tool to use if you are trying to determine the optimal allocation of your retail space?</w:t>
      </w:r>
    </w:p>
    <w:p w:rsidR="00FB509F" w:rsidRPr="0078162A" w:rsidRDefault="00FB509F" w:rsidP="00FB509F">
      <w:pPr>
        <w:pStyle w:val="NormalText"/>
        <w:rPr>
          <w:color w:val="auto"/>
        </w:rPr>
      </w:pPr>
      <w:r w:rsidRPr="0078162A">
        <w:rPr>
          <w:color w:val="auto"/>
        </w:rPr>
        <w:t>A) IRR</w:t>
      </w:r>
    </w:p>
    <w:p w:rsidR="00FB509F" w:rsidRPr="0078162A" w:rsidRDefault="00FB509F" w:rsidP="00FB509F">
      <w:pPr>
        <w:pStyle w:val="NormalText"/>
        <w:rPr>
          <w:color w:val="auto"/>
        </w:rPr>
      </w:pPr>
      <w:r w:rsidRPr="0078162A">
        <w:rPr>
          <w:color w:val="auto"/>
        </w:rPr>
        <w:t>B) Payback period</w:t>
      </w:r>
    </w:p>
    <w:p w:rsidR="00FB509F" w:rsidRPr="0078162A" w:rsidRDefault="00FB509F" w:rsidP="00FB509F">
      <w:pPr>
        <w:pStyle w:val="NormalText"/>
        <w:rPr>
          <w:color w:val="auto"/>
        </w:rPr>
      </w:pPr>
      <w:r w:rsidRPr="0078162A">
        <w:rPr>
          <w:color w:val="auto"/>
        </w:rPr>
        <w:t>C) NPV</w:t>
      </w:r>
    </w:p>
    <w:p w:rsidR="00FB509F" w:rsidRPr="0078162A" w:rsidRDefault="00FB509F" w:rsidP="00FB509F">
      <w:pPr>
        <w:pStyle w:val="NormalText"/>
        <w:rPr>
          <w:color w:val="auto"/>
        </w:rPr>
      </w:pPr>
      <w:r w:rsidRPr="0078162A">
        <w:rPr>
          <w:color w:val="auto"/>
        </w:rPr>
        <w:t>D) Profitability index</w:t>
      </w:r>
    </w:p>
    <w:p w:rsidR="00FB509F" w:rsidRPr="0078162A" w:rsidRDefault="00FB509F" w:rsidP="00FB509F">
      <w:pPr>
        <w:pStyle w:val="NormalText"/>
        <w:ind w:right="0"/>
        <w:rPr>
          <w:color w:val="auto"/>
          <w:sz w:val="18"/>
          <w:szCs w:val="18"/>
        </w:rPr>
      </w:pPr>
    </w:p>
    <w:p w:rsidR="00FB509F" w:rsidRPr="0078162A" w:rsidRDefault="00FB509F" w:rsidP="00FB509F">
      <w:pPr>
        <w:pStyle w:val="NormalText"/>
        <w:rPr>
          <w:color w:val="auto"/>
        </w:rPr>
      </w:pPr>
      <w:r w:rsidRPr="0078162A">
        <w:rPr>
          <w:i/>
          <w:iCs/>
          <w:color w:val="auto"/>
        </w:rPr>
        <w:t>Use the table for the question(s) below.</w:t>
      </w:r>
    </w:p>
    <w:p w:rsidR="00FB509F" w:rsidRPr="0078162A" w:rsidRDefault="00FB509F" w:rsidP="00FB509F">
      <w:pPr>
        <w:pStyle w:val="NormalText"/>
        <w:rPr>
          <w:b/>
          <w:bCs/>
          <w:color w:val="auto"/>
        </w:rPr>
      </w:pPr>
    </w:p>
    <w:p w:rsidR="00FB509F" w:rsidRPr="0078162A" w:rsidRDefault="00FB509F" w:rsidP="00FB509F">
      <w:pPr>
        <w:pStyle w:val="NormalText"/>
        <w:rPr>
          <w:color w:val="auto"/>
        </w:rPr>
      </w:pPr>
      <w:r w:rsidRPr="0078162A">
        <w:rPr>
          <w:color w:val="auto"/>
        </w:rPr>
        <w:t>Consider a project with the following cash flows:</w:t>
      </w:r>
    </w:p>
    <w:p w:rsidR="00FB509F" w:rsidRPr="0078162A" w:rsidRDefault="00FB509F" w:rsidP="00FB509F">
      <w:pPr>
        <w:pStyle w:val="NormalText"/>
        <w:rPr>
          <w:color w:val="auto"/>
        </w:rPr>
      </w:pPr>
    </w:p>
    <w:tbl>
      <w:tblPr>
        <w:tblW w:w="0" w:type="auto"/>
        <w:tblLayout w:type="fixed"/>
        <w:tblCellMar>
          <w:left w:w="0" w:type="dxa"/>
          <w:right w:w="0" w:type="dxa"/>
        </w:tblCellMar>
        <w:tblLook w:val="0000" w:firstRow="0" w:lastRow="0" w:firstColumn="0" w:lastColumn="0" w:noHBand="0" w:noVBand="0"/>
      </w:tblPr>
      <w:tblGrid>
        <w:gridCol w:w="720"/>
        <w:gridCol w:w="1440"/>
      </w:tblGrid>
      <w:tr w:rsidR="00FB509F" w:rsidRPr="0078162A" w:rsidTr="00C12C71">
        <w:tblPrEx>
          <w:tblCellMar>
            <w:top w:w="0" w:type="dxa"/>
            <w:left w:w="0" w:type="dxa"/>
            <w:bottom w:w="0" w:type="dxa"/>
            <w:right w:w="0" w:type="dxa"/>
          </w:tblCellMar>
        </w:tblPrEx>
        <w:tc>
          <w:tcPr>
            <w:tcW w:w="72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rPr>
                <w:b/>
                <w:bCs/>
                <w:color w:val="auto"/>
              </w:rPr>
            </w:pPr>
            <w:r w:rsidRPr="0078162A">
              <w:rPr>
                <w:b/>
                <w:bCs/>
                <w:color w:val="auto"/>
              </w:rPr>
              <w:t>Year</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Cash Flow</w:t>
            </w:r>
          </w:p>
        </w:tc>
      </w:tr>
      <w:tr w:rsidR="00FB509F" w:rsidRPr="0078162A" w:rsidTr="00C12C71">
        <w:tblPrEx>
          <w:tblCellMar>
            <w:top w:w="0" w:type="dxa"/>
            <w:left w:w="0" w:type="dxa"/>
            <w:bottom w:w="0" w:type="dxa"/>
            <w:right w:w="0" w:type="dxa"/>
          </w:tblCellMar>
        </w:tblPrEx>
        <w:tc>
          <w:tcPr>
            <w:tcW w:w="72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ind w:right="0"/>
              <w:rPr>
                <w:color w:val="auto"/>
              </w:rPr>
            </w:pPr>
            <w:r w:rsidRPr="0078162A">
              <w:rPr>
                <w:color w:val="auto"/>
              </w:rPr>
              <w:t>0</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-10,000</w:t>
            </w:r>
          </w:p>
        </w:tc>
      </w:tr>
      <w:tr w:rsidR="00FB509F" w:rsidRPr="0078162A" w:rsidTr="00C12C71">
        <w:tblPrEx>
          <w:tblCellMar>
            <w:top w:w="0" w:type="dxa"/>
            <w:left w:w="0" w:type="dxa"/>
            <w:bottom w:w="0" w:type="dxa"/>
            <w:right w:w="0" w:type="dxa"/>
          </w:tblCellMar>
        </w:tblPrEx>
        <w:tc>
          <w:tcPr>
            <w:tcW w:w="72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ind w:right="0"/>
              <w:rPr>
                <w:color w:val="auto"/>
              </w:rPr>
            </w:pPr>
            <w:r w:rsidRPr="0078162A">
              <w:rPr>
                <w:color w:val="auto"/>
              </w:rPr>
              <w:t>1</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4000</w:t>
            </w:r>
          </w:p>
        </w:tc>
      </w:tr>
      <w:tr w:rsidR="00FB509F" w:rsidRPr="0078162A" w:rsidTr="00C12C71">
        <w:tblPrEx>
          <w:tblCellMar>
            <w:top w:w="0" w:type="dxa"/>
            <w:left w:w="0" w:type="dxa"/>
            <w:bottom w:w="0" w:type="dxa"/>
            <w:right w:w="0" w:type="dxa"/>
          </w:tblCellMar>
        </w:tblPrEx>
        <w:tc>
          <w:tcPr>
            <w:tcW w:w="72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ind w:right="0"/>
              <w:rPr>
                <w:color w:val="auto"/>
              </w:rPr>
            </w:pPr>
            <w:r w:rsidRPr="0078162A">
              <w:rPr>
                <w:color w:val="auto"/>
              </w:rPr>
              <w:t>2</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4000</w:t>
            </w:r>
          </w:p>
        </w:tc>
      </w:tr>
      <w:tr w:rsidR="00FB509F" w:rsidRPr="0078162A" w:rsidTr="00C12C71">
        <w:tblPrEx>
          <w:tblCellMar>
            <w:top w:w="0" w:type="dxa"/>
            <w:left w:w="0" w:type="dxa"/>
            <w:bottom w:w="0" w:type="dxa"/>
            <w:right w:w="0" w:type="dxa"/>
          </w:tblCellMar>
        </w:tblPrEx>
        <w:tc>
          <w:tcPr>
            <w:tcW w:w="72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ind w:right="0"/>
              <w:rPr>
                <w:color w:val="auto"/>
              </w:rPr>
            </w:pPr>
            <w:r w:rsidRPr="0078162A">
              <w:rPr>
                <w:color w:val="auto"/>
              </w:rPr>
              <w:t>3</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4000</w:t>
            </w:r>
          </w:p>
        </w:tc>
      </w:tr>
      <w:tr w:rsidR="00FB509F" w:rsidRPr="0078162A" w:rsidTr="00C12C71">
        <w:tblPrEx>
          <w:tblCellMar>
            <w:top w:w="0" w:type="dxa"/>
            <w:left w:w="0" w:type="dxa"/>
            <w:bottom w:w="0" w:type="dxa"/>
            <w:right w:w="0" w:type="dxa"/>
          </w:tblCellMar>
        </w:tblPrEx>
        <w:tc>
          <w:tcPr>
            <w:tcW w:w="72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ind w:right="0"/>
              <w:rPr>
                <w:color w:val="auto"/>
              </w:rPr>
            </w:pPr>
            <w:r w:rsidRPr="0078162A">
              <w:rPr>
                <w:color w:val="auto"/>
              </w:rPr>
              <w:t>4</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4000</w:t>
            </w:r>
          </w:p>
        </w:tc>
      </w:tr>
    </w:tbl>
    <w:p w:rsidR="00FB509F" w:rsidRPr="0078162A" w:rsidRDefault="00FB509F" w:rsidP="00FB509F">
      <w:pPr>
        <w:pStyle w:val="NormalText"/>
        <w:ind w:right="0"/>
        <w:rPr>
          <w:color w:val="auto"/>
        </w:rPr>
      </w:pPr>
    </w:p>
    <w:p w:rsidR="00FB509F" w:rsidRPr="0078162A" w:rsidRDefault="00FB509F" w:rsidP="00FB509F">
      <w:pPr>
        <w:pStyle w:val="NormalText"/>
        <w:rPr>
          <w:color w:val="auto"/>
        </w:rPr>
      </w:pPr>
      <w:r w:rsidRPr="0078162A">
        <w:rPr>
          <w:color w:val="auto"/>
        </w:rPr>
        <w:t>4) Assume the appropriate discount rate for this project is 15%.  The profitability index for this project is closest to:</w:t>
      </w:r>
    </w:p>
    <w:p w:rsidR="00FB509F" w:rsidRPr="0078162A" w:rsidRDefault="00FB509F" w:rsidP="00FB509F">
      <w:pPr>
        <w:pStyle w:val="NormalText"/>
        <w:rPr>
          <w:color w:val="auto"/>
        </w:rPr>
      </w:pPr>
      <w:r w:rsidRPr="0078162A">
        <w:rPr>
          <w:color w:val="auto"/>
        </w:rPr>
        <w:t>A) .14</w:t>
      </w:r>
    </w:p>
    <w:p w:rsidR="00FB509F" w:rsidRPr="0078162A" w:rsidRDefault="00FB509F" w:rsidP="00FB509F">
      <w:pPr>
        <w:pStyle w:val="NormalText"/>
        <w:rPr>
          <w:color w:val="auto"/>
        </w:rPr>
      </w:pPr>
      <w:r w:rsidRPr="0078162A">
        <w:rPr>
          <w:color w:val="auto"/>
        </w:rPr>
        <w:t>B) .22</w:t>
      </w:r>
    </w:p>
    <w:p w:rsidR="00FB509F" w:rsidRPr="0078162A" w:rsidRDefault="00FB509F" w:rsidP="00FB509F">
      <w:pPr>
        <w:pStyle w:val="NormalText"/>
        <w:rPr>
          <w:color w:val="auto"/>
        </w:rPr>
      </w:pPr>
      <w:r w:rsidRPr="0078162A">
        <w:rPr>
          <w:color w:val="auto"/>
        </w:rPr>
        <w:t>C) .60</w:t>
      </w:r>
    </w:p>
    <w:p w:rsidR="00FB509F" w:rsidRPr="0078162A" w:rsidRDefault="00FB509F" w:rsidP="00FB509F">
      <w:pPr>
        <w:pStyle w:val="NormalText"/>
        <w:rPr>
          <w:color w:val="auto"/>
        </w:rPr>
      </w:pPr>
      <w:r w:rsidRPr="0078162A">
        <w:rPr>
          <w:color w:val="auto"/>
        </w:rPr>
        <w:t>D) .15</w:t>
      </w:r>
    </w:p>
    <w:p w:rsidR="00FB509F" w:rsidRPr="0078162A" w:rsidRDefault="00FB509F" w:rsidP="00FB509F">
      <w:pPr>
        <w:pStyle w:val="NormalText"/>
        <w:spacing w:after="240"/>
        <w:ind w:right="0"/>
        <w:rPr>
          <w:color w:val="auto"/>
          <w:sz w:val="18"/>
          <w:szCs w:val="18"/>
        </w:rPr>
      </w:pPr>
    </w:p>
    <w:p w:rsidR="00FB509F" w:rsidRPr="0078162A" w:rsidRDefault="00FB509F" w:rsidP="00FB509F">
      <w:pPr>
        <w:pStyle w:val="NormalText"/>
        <w:rPr>
          <w:color w:val="auto"/>
        </w:rPr>
      </w:pPr>
      <w:r w:rsidRPr="0078162A">
        <w:rPr>
          <w:i/>
          <w:iCs/>
          <w:color w:val="auto"/>
        </w:rPr>
        <w:br w:type="page"/>
      </w:r>
      <w:r w:rsidRPr="0078162A">
        <w:rPr>
          <w:i/>
          <w:iCs/>
          <w:color w:val="auto"/>
        </w:rPr>
        <w:lastRenderedPageBreak/>
        <w:t>Use the table for the question(s) below.</w:t>
      </w:r>
    </w:p>
    <w:p w:rsidR="00FB509F" w:rsidRPr="0078162A" w:rsidRDefault="00FB509F" w:rsidP="00FB509F">
      <w:pPr>
        <w:pStyle w:val="NormalText"/>
        <w:rPr>
          <w:color w:val="auto"/>
        </w:rPr>
      </w:pPr>
    </w:p>
    <w:p w:rsidR="00FB509F" w:rsidRPr="0078162A" w:rsidRDefault="00FB509F" w:rsidP="00FB509F">
      <w:pPr>
        <w:pStyle w:val="NormalText"/>
        <w:rPr>
          <w:color w:val="auto"/>
        </w:rPr>
      </w:pPr>
      <w:r w:rsidRPr="0078162A">
        <w:rPr>
          <w:color w:val="auto"/>
        </w:rPr>
        <w:t>Consider the following two projects:</w:t>
      </w:r>
    </w:p>
    <w:p w:rsidR="00FB509F" w:rsidRPr="0078162A" w:rsidRDefault="00FB509F" w:rsidP="00FB509F">
      <w:pPr>
        <w:pStyle w:val="NormalText"/>
        <w:rPr>
          <w:color w:val="auto"/>
        </w:rPr>
      </w:pPr>
    </w:p>
    <w:p w:rsidR="00FB509F" w:rsidRPr="0078162A" w:rsidRDefault="00FB509F" w:rsidP="00FB509F">
      <w:pPr>
        <w:pStyle w:val="NormalText"/>
        <w:rPr>
          <w:b/>
          <w:bCs/>
          <w:color w:val="auto"/>
        </w:rPr>
      </w:pPr>
    </w:p>
    <w:tbl>
      <w:tblPr>
        <w:tblW w:w="0" w:type="auto"/>
        <w:tblLayout w:type="fixed"/>
        <w:tblCellMar>
          <w:left w:w="0" w:type="dxa"/>
          <w:right w:w="0" w:type="dxa"/>
        </w:tblCellMar>
        <w:tblLook w:val="0000" w:firstRow="0" w:lastRow="0" w:firstColumn="0" w:lastColumn="0" w:noHBand="0" w:noVBand="0"/>
      </w:tblPr>
      <w:tblGrid>
        <w:gridCol w:w="800"/>
        <w:gridCol w:w="1000"/>
        <w:gridCol w:w="1000"/>
        <w:gridCol w:w="1020"/>
        <w:gridCol w:w="1000"/>
        <w:gridCol w:w="1000"/>
        <w:gridCol w:w="1000"/>
      </w:tblGrid>
      <w:tr w:rsidR="00FB509F" w:rsidRPr="0078162A" w:rsidTr="00C12C71">
        <w:tblPrEx>
          <w:tblCellMar>
            <w:top w:w="0" w:type="dxa"/>
            <w:left w:w="0" w:type="dxa"/>
            <w:bottom w:w="0" w:type="dxa"/>
            <w:right w:w="0" w:type="dxa"/>
          </w:tblCellMar>
        </w:tblPrEx>
        <w:tc>
          <w:tcPr>
            <w:tcW w:w="80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rPr>
                <w:b/>
                <w:bCs/>
                <w:color w:val="auto"/>
              </w:rPr>
            </w:pPr>
            <w:r w:rsidRPr="0078162A">
              <w:rPr>
                <w:b/>
                <w:bCs/>
                <w:color w:val="auto"/>
              </w:rPr>
              <w:t>Project</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Year 0</w:t>
            </w:r>
          </w:p>
          <w:p w:rsidR="00FB509F" w:rsidRPr="0078162A" w:rsidRDefault="00FB509F" w:rsidP="00C12C71">
            <w:pPr>
              <w:pStyle w:val="NormalText"/>
              <w:jc w:val="center"/>
              <w:rPr>
                <w:b/>
                <w:bCs/>
                <w:color w:val="auto"/>
              </w:rPr>
            </w:pPr>
            <w:r w:rsidRPr="0078162A">
              <w:rPr>
                <w:b/>
                <w:bCs/>
                <w:color w:val="auto"/>
              </w:rPr>
              <w:t>Cash Flow</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Year 1</w:t>
            </w:r>
          </w:p>
          <w:p w:rsidR="00FB509F" w:rsidRPr="0078162A" w:rsidRDefault="00FB509F" w:rsidP="00C12C71">
            <w:pPr>
              <w:pStyle w:val="NormalText"/>
              <w:jc w:val="center"/>
              <w:rPr>
                <w:b/>
                <w:bCs/>
                <w:color w:val="auto"/>
              </w:rPr>
            </w:pPr>
            <w:r w:rsidRPr="0078162A">
              <w:rPr>
                <w:b/>
                <w:bCs/>
                <w:color w:val="auto"/>
              </w:rPr>
              <w:t>Cash Flow</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Year 2</w:t>
            </w:r>
          </w:p>
          <w:p w:rsidR="00FB509F" w:rsidRPr="0078162A" w:rsidRDefault="00FB509F" w:rsidP="00C12C71">
            <w:pPr>
              <w:pStyle w:val="NormalText"/>
              <w:jc w:val="center"/>
              <w:rPr>
                <w:b/>
                <w:bCs/>
                <w:color w:val="auto"/>
              </w:rPr>
            </w:pPr>
            <w:r w:rsidRPr="0078162A">
              <w:rPr>
                <w:b/>
                <w:bCs/>
                <w:color w:val="auto"/>
              </w:rPr>
              <w:t>Cash Flow</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Year 3</w:t>
            </w:r>
          </w:p>
          <w:p w:rsidR="00FB509F" w:rsidRPr="0078162A" w:rsidRDefault="00FB509F" w:rsidP="00C12C71">
            <w:pPr>
              <w:pStyle w:val="NormalText"/>
              <w:jc w:val="center"/>
              <w:rPr>
                <w:b/>
                <w:bCs/>
                <w:color w:val="auto"/>
              </w:rPr>
            </w:pPr>
            <w:r w:rsidRPr="0078162A">
              <w:rPr>
                <w:b/>
                <w:bCs/>
                <w:color w:val="auto"/>
              </w:rPr>
              <w:t>Cash Flow</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Year 4</w:t>
            </w:r>
          </w:p>
          <w:p w:rsidR="00FB509F" w:rsidRPr="0078162A" w:rsidRDefault="00FB509F" w:rsidP="00C12C71">
            <w:pPr>
              <w:pStyle w:val="NormalText"/>
              <w:jc w:val="center"/>
              <w:rPr>
                <w:b/>
                <w:bCs/>
                <w:color w:val="auto"/>
              </w:rPr>
            </w:pPr>
            <w:r w:rsidRPr="0078162A">
              <w:rPr>
                <w:b/>
                <w:bCs/>
                <w:color w:val="auto"/>
              </w:rPr>
              <w:t>Cash Flow</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Discount Rate</w:t>
            </w:r>
          </w:p>
        </w:tc>
      </w:tr>
      <w:tr w:rsidR="00FB509F" w:rsidRPr="0078162A" w:rsidTr="00C12C71">
        <w:tblPrEx>
          <w:tblCellMar>
            <w:top w:w="0" w:type="dxa"/>
            <w:left w:w="0" w:type="dxa"/>
            <w:bottom w:w="0" w:type="dxa"/>
            <w:right w:w="0" w:type="dxa"/>
          </w:tblCellMar>
        </w:tblPrEx>
        <w:tc>
          <w:tcPr>
            <w:tcW w:w="80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ind w:right="0"/>
              <w:rPr>
                <w:color w:val="auto"/>
              </w:rPr>
            </w:pPr>
            <w:r w:rsidRPr="0078162A">
              <w:rPr>
                <w:color w:val="auto"/>
              </w:rPr>
              <w:t>A</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-100</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40</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50</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60</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N/A</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.15</w:t>
            </w:r>
          </w:p>
        </w:tc>
      </w:tr>
      <w:tr w:rsidR="00FB509F" w:rsidRPr="0078162A" w:rsidTr="00C12C71">
        <w:tblPrEx>
          <w:tblCellMar>
            <w:top w:w="0" w:type="dxa"/>
            <w:left w:w="0" w:type="dxa"/>
            <w:bottom w:w="0" w:type="dxa"/>
            <w:right w:w="0" w:type="dxa"/>
          </w:tblCellMar>
        </w:tblPrEx>
        <w:tc>
          <w:tcPr>
            <w:tcW w:w="80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ind w:right="0"/>
              <w:rPr>
                <w:color w:val="auto"/>
              </w:rPr>
            </w:pPr>
            <w:r w:rsidRPr="0078162A">
              <w:rPr>
                <w:color w:val="auto"/>
              </w:rPr>
              <w:t>B</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-73</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30</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30</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30</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30</w:t>
            </w:r>
          </w:p>
        </w:tc>
        <w:tc>
          <w:tcPr>
            <w:tcW w:w="100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.15</w:t>
            </w:r>
          </w:p>
        </w:tc>
      </w:tr>
    </w:tbl>
    <w:p w:rsidR="00FB509F" w:rsidRPr="0078162A" w:rsidRDefault="00FB509F" w:rsidP="00FB509F">
      <w:pPr>
        <w:pStyle w:val="NormalText"/>
        <w:ind w:right="0"/>
        <w:rPr>
          <w:color w:val="auto"/>
        </w:rPr>
      </w:pPr>
    </w:p>
    <w:p w:rsidR="00FB509F" w:rsidRPr="0078162A" w:rsidRDefault="00FB509F" w:rsidP="00FB509F">
      <w:pPr>
        <w:pStyle w:val="NormalText"/>
        <w:rPr>
          <w:color w:val="auto"/>
        </w:rPr>
      </w:pPr>
      <w:r w:rsidRPr="0078162A">
        <w:rPr>
          <w:color w:val="auto"/>
        </w:rPr>
        <w:t>5) The profitability index for project A is closest to:</w:t>
      </w:r>
    </w:p>
    <w:p w:rsidR="00FB509F" w:rsidRPr="0078162A" w:rsidRDefault="00FB509F" w:rsidP="00FB509F">
      <w:pPr>
        <w:pStyle w:val="NormalText"/>
        <w:rPr>
          <w:color w:val="auto"/>
        </w:rPr>
      </w:pPr>
      <w:r w:rsidRPr="0078162A">
        <w:rPr>
          <w:color w:val="auto"/>
        </w:rPr>
        <w:t>A) 0.12</w:t>
      </w:r>
    </w:p>
    <w:p w:rsidR="00FB509F" w:rsidRPr="0078162A" w:rsidRDefault="00FB509F" w:rsidP="00FB509F">
      <w:pPr>
        <w:pStyle w:val="NormalText"/>
        <w:rPr>
          <w:color w:val="auto"/>
        </w:rPr>
      </w:pPr>
      <w:r w:rsidRPr="0078162A">
        <w:rPr>
          <w:color w:val="auto"/>
        </w:rPr>
        <w:t>B) 21.65</w:t>
      </w:r>
    </w:p>
    <w:p w:rsidR="00FB509F" w:rsidRPr="0078162A" w:rsidRDefault="00FB509F" w:rsidP="00FB509F">
      <w:pPr>
        <w:pStyle w:val="NormalText"/>
        <w:rPr>
          <w:color w:val="auto"/>
        </w:rPr>
      </w:pPr>
      <w:r w:rsidRPr="0078162A">
        <w:rPr>
          <w:color w:val="auto"/>
        </w:rPr>
        <w:t>C) 0.17</w:t>
      </w:r>
    </w:p>
    <w:p w:rsidR="00FB509F" w:rsidRPr="0078162A" w:rsidRDefault="00FB509F" w:rsidP="00FB509F">
      <w:pPr>
        <w:pStyle w:val="NormalText"/>
        <w:rPr>
          <w:color w:val="auto"/>
        </w:rPr>
      </w:pPr>
      <w:r w:rsidRPr="0078162A">
        <w:rPr>
          <w:color w:val="auto"/>
        </w:rPr>
        <w:t>D) 12.04</w:t>
      </w:r>
    </w:p>
    <w:p w:rsidR="00FB509F" w:rsidRPr="0078162A" w:rsidRDefault="00FB509F" w:rsidP="00FB509F">
      <w:pPr>
        <w:pStyle w:val="NormalText"/>
        <w:ind w:right="0"/>
        <w:rPr>
          <w:color w:val="auto"/>
          <w:sz w:val="18"/>
          <w:szCs w:val="18"/>
        </w:rPr>
      </w:pPr>
    </w:p>
    <w:p w:rsidR="00FB509F" w:rsidRPr="0078162A" w:rsidRDefault="00FB509F" w:rsidP="00FB509F">
      <w:pPr>
        <w:pStyle w:val="NormalText"/>
        <w:rPr>
          <w:color w:val="auto"/>
        </w:rPr>
      </w:pPr>
      <w:r w:rsidRPr="0078162A">
        <w:rPr>
          <w:color w:val="auto"/>
        </w:rPr>
        <w:t>6) The profitability index for project B is closest to:</w:t>
      </w:r>
    </w:p>
    <w:p w:rsidR="00FB509F" w:rsidRPr="0078162A" w:rsidRDefault="00FB509F" w:rsidP="00FB509F">
      <w:pPr>
        <w:pStyle w:val="NormalText"/>
        <w:rPr>
          <w:color w:val="auto"/>
        </w:rPr>
      </w:pPr>
      <w:r w:rsidRPr="0078162A">
        <w:rPr>
          <w:color w:val="auto"/>
        </w:rPr>
        <w:t>A) 23.34</w:t>
      </w:r>
    </w:p>
    <w:p w:rsidR="00FB509F" w:rsidRPr="0078162A" w:rsidRDefault="00FB509F" w:rsidP="00FB509F">
      <w:pPr>
        <w:pStyle w:val="NormalText"/>
        <w:rPr>
          <w:color w:val="auto"/>
        </w:rPr>
      </w:pPr>
      <w:r w:rsidRPr="0078162A">
        <w:rPr>
          <w:color w:val="auto"/>
        </w:rPr>
        <w:t>B) 12.64</w:t>
      </w:r>
    </w:p>
    <w:p w:rsidR="00FB509F" w:rsidRPr="0078162A" w:rsidRDefault="00FB509F" w:rsidP="00FB509F">
      <w:pPr>
        <w:pStyle w:val="NormalText"/>
        <w:rPr>
          <w:color w:val="auto"/>
        </w:rPr>
      </w:pPr>
      <w:r w:rsidRPr="0078162A">
        <w:rPr>
          <w:color w:val="auto"/>
        </w:rPr>
        <w:t>C) 0.17</w:t>
      </w:r>
    </w:p>
    <w:p w:rsidR="00FB509F" w:rsidRPr="0078162A" w:rsidRDefault="00FB509F" w:rsidP="00FB509F">
      <w:pPr>
        <w:pStyle w:val="NormalText"/>
        <w:rPr>
          <w:color w:val="auto"/>
        </w:rPr>
      </w:pPr>
      <w:r w:rsidRPr="0078162A">
        <w:rPr>
          <w:color w:val="auto"/>
        </w:rPr>
        <w:t>D) 0.12</w:t>
      </w:r>
    </w:p>
    <w:p w:rsidR="00FF7C32" w:rsidRPr="0078162A" w:rsidRDefault="00FF7C32" w:rsidP="00FB509F">
      <w:pPr>
        <w:pStyle w:val="NormalText"/>
        <w:rPr>
          <w:i/>
          <w:iCs/>
          <w:color w:val="auto"/>
        </w:rPr>
      </w:pPr>
    </w:p>
    <w:p w:rsidR="00FB509F" w:rsidRPr="0078162A" w:rsidRDefault="00FB509F" w:rsidP="00FB509F">
      <w:pPr>
        <w:pStyle w:val="NormalText"/>
        <w:rPr>
          <w:color w:val="auto"/>
        </w:rPr>
      </w:pPr>
      <w:r w:rsidRPr="0078162A">
        <w:rPr>
          <w:i/>
          <w:iCs/>
          <w:color w:val="auto"/>
        </w:rPr>
        <w:t>Use the table for the question(s) below.</w:t>
      </w:r>
    </w:p>
    <w:p w:rsidR="00FB509F" w:rsidRPr="0078162A" w:rsidRDefault="00FB509F" w:rsidP="00FB509F">
      <w:pPr>
        <w:pStyle w:val="NormalText"/>
        <w:rPr>
          <w:color w:val="auto"/>
        </w:rPr>
      </w:pPr>
    </w:p>
    <w:p w:rsidR="00FB509F" w:rsidRPr="0078162A" w:rsidRDefault="00FB509F" w:rsidP="00FB509F">
      <w:pPr>
        <w:pStyle w:val="NormalText"/>
        <w:rPr>
          <w:color w:val="auto"/>
        </w:rPr>
      </w:pPr>
      <w:r w:rsidRPr="0078162A">
        <w:rPr>
          <w:color w:val="auto"/>
        </w:rPr>
        <w:t>Consider the following list of projects:</w:t>
      </w:r>
    </w:p>
    <w:p w:rsidR="00FB509F" w:rsidRPr="0078162A" w:rsidRDefault="00FB509F" w:rsidP="00FB509F">
      <w:pPr>
        <w:pStyle w:val="NormalText"/>
        <w:rPr>
          <w:color w:val="auto"/>
        </w:rPr>
      </w:pPr>
    </w:p>
    <w:tbl>
      <w:tblPr>
        <w:tblW w:w="0" w:type="auto"/>
        <w:tblLayout w:type="fixed"/>
        <w:tblCellMar>
          <w:left w:w="0" w:type="dxa"/>
          <w:right w:w="0" w:type="dxa"/>
        </w:tblCellMar>
        <w:tblLook w:val="0000" w:firstRow="0" w:lastRow="0" w:firstColumn="0" w:lastColumn="0" w:noHBand="0" w:noVBand="0"/>
      </w:tblPr>
      <w:tblGrid>
        <w:gridCol w:w="940"/>
        <w:gridCol w:w="1440"/>
        <w:gridCol w:w="1440"/>
      </w:tblGrid>
      <w:tr w:rsidR="00FB509F" w:rsidRPr="0078162A" w:rsidTr="00C12C71">
        <w:tblPrEx>
          <w:tblCellMar>
            <w:top w:w="0" w:type="dxa"/>
            <w:left w:w="0" w:type="dxa"/>
            <w:bottom w:w="0" w:type="dxa"/>
            <w:right w:w="0" w:type="dxa"/>
          </w:tblCellMar>
        </w:tblPrEx>
        <w:tc>
          <w:tcPr>
            <w:tcW w:w="94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rPr>
                <w:b/>
                <w:bCs/>
                <w:color w:val="auto"/>
              </w:rPr>
            </w:pPr>
            <w:r w:rsidRPr="0078162A">
              <w:rPr>
                <w:b/>
                <w:bCs/>
                <w:color w:val="auto"/>
              </w:rPr>
              <w:t>Project</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Investment</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NPV</w:t>
            </w:r>
          </w:p>
        </w:tc>
      </w:tr>
      <w:tr w:rsidR="00FB509F" w:rsidRPr="0078162A" w:rsidTr="00C12C71">
        <w:tblPrEx>
          <w:tblCellMar>
            <w:top w:w="0" w:type="dxa"/>
            <w:left w:w="0" w:type="dxa"/>
            <w:bottom w:w="0" w:type="dxa"/>
            <w:right w:w="0" w:type="dxa"/>
          </w:tblCellMar>
        </w:tblPrEx>
        <w:tc>
          <w:tcPr>
            <w:tcW w:w="940" w:type="dxa"/>
            <w:tcBorders>
              <w:top w:val="single" w:sz="5" w:space="0" w:color="000000"/>
              <w:left w:val="nil"/>
              <w:bottom w:val="single" w:sz="5" w:space="0" w:color="000000"/>
              <w:right w:val="nil"/>
            </w:tcBorders>
            <w:vAlign w:val="bottom"/>
          </w:tcPr>
          <w:p w:rsidR="00FB509F" w:rsidRPr="0078162A" w:rsidRDefault="00FB509F" w:rsidP="00C12C71">
            <w:pPr>
              <w:pStyle w:val="NormalText"/>
              <w:rPr>
                <w:color w:val="auto"/>
              </w:rPr>
            </w:pPr>
            <w:r w:rsidRPr="0078162A">
              <w:rPr>
                <w:color w:val="auto"/>
              </w:rPr>
              <w:t>A</w:t>
            </w:r>
          </w:p>
        </w:tc>
        <w:tc>
          <w:tcPr>
            <w:tcW w:w="1440" w:type="dxa"/>
            <w:tcBorders>
              <w:top w:val="single" w:sz="5" w:space="0" w:color="000000"/>
              <w:left w:val="nil"/>
              <w:bottom w:val="single" w:sz="5" w:space="0" w:color="000000"/>
              <w:right w:val="nil"/>
            </w:tcBorders>
            <w:tcMar>
              <w:top w:w="0" w:type="dxa"/>
              <w:left w:w="0" w:type="dxa"/>
              <w:bottom w:w="0" w:type="dxa"/>
              <w:right w:w="0" w:type="dxa"/>
            </w:tcMar>
            <w:vAlign w:val="bottom"/>
          </w:tcPr>
          <w:p w:rsidR="00FB509F" w:rsidRPr="0078162A" w:rsidRDefault="00FB509F" w:rsidP="00C12C71">
            <w:pPr>
              <w:pStyle w:val="NormalText"/>
              <w:jc w:val="center"/>
              <w:rPr>
                <w:color w:val="auto"/>
              </w:rPr>
            </w:pPr>
            <w:r w:rsidRPr="0078162A">
              <w:rPr>
                <w:color w:val="auto"/>
              </w:rPr>
              <w:t>135,000</w:t>
            </w:r>
          </w:p>
        </w:tc>
        <w:tc>
          <w:tcPr>
            <w:tcW w:w="1440" w:type="dxa"/>
            <w:tcBorders>
              <w:top w:val="single" w:sz="5" w:space="0" w:color="000000"/>
              <w:left w:val="nil"/>
              <w:bottom w:val="single" w:sz="5" w:space="0" w:color="000000"/>
              <w:right w:val="nil"/>
            </w:tcBorders>
            <w:tcMar>
              <w:top w:w="0" w:type="dxa"/>
              <w:left w:w="0" w:type="dxa"/>
              <w:bottom w:w="0" w:type="dxa"/>
              <w:right w:w="0" w:type="dxa"/>
            </w:tcMar>
            <w:vAlign w:val="bottom"/>
          </w:tcPr>
          <w:p w:rsidR="00FB509F" w:rsidRPr="0078162A" w:rsidRDefault="00FB509F" w:rsidP="00C12C71">
            <w:pPr>
              <w:pStyle w:val="NormalText"/>
              <w:jc w:val="center"/>
              <w:rPr>
                <w:color w:val="auto"/>
              </w:rPr>
            </w:pPr>
            <w:r w:rsidRPr="0078162A">
              <w:rPr>
                <w:color w:val="auto"/>
              </w:rPr>
              <w:t>6000</w:t>
            </w:r>
          </w:p>
        </w:tc>
      </w:tr>
      <w:tr w:rsidR="00FB509F" w:rsidRPr="0078162A" w:rsidTr="00C12C71">
        <w:tblPrEx>
          <w:tblCellMar>
            <w:top w:w="0" w:type="dxa"/>
            <w:left w:w="0" w:type="dxa"/>
            <w:bottom w:w="0" w:type="dxa"/>
            <w:right w:w="0" w:type="dxa"/>
          </w:tblCellMar>
        </w:tblPrEx>
        <w:tc>
          <w:tcPr>
            <w:tcW w:w="940" w:type="dxa"/>
            <w:tcBorders>
              <w:top w:val="single" w:sz="5" w:space="0" w:color="000000"/>
              <w:left w:val="nil"/>
              <w:bottom w:val="single" w:sz="5" w:space="0" w:color="000000"/>
              <w:right w:val="nil"/>
            </w:tcBorders>
            <w:vAlign w:val="bottom"/>
          </w:tcPr>
          <w:p w:rsidR="00FB509F" w:rsidRPr="0078162A" w:rsidRDefault="00FB509F" w:rsidP="00C12C71">
            <w:pPr>
              <w:pStyle w:val="NormalText"/>
              <w:ind w:right="0"/>
              <w:rPr>
                <w:color w:val="auto"/>
              </w:rPr>
            </w:pPr>
            <w:r w:rsidRPr="0078162A">
              <w:rPr>
                <w:color w:val="auto"/>
              </w:rPr>
              <w:t>B</w:t>
            </w:r>
          </w:p>
        </w:tc>
        <w:tc>
          <w:tcPr>
            <w:tcW w:w="1440" w:type="dxa"/>
            <w:tcBorders>
              <w:top w:val="single" w:sz="5" w:space="0" w:color="000000"/>
              <w:left w:val="nil"/>
              <w:bottom w:val="single" w:sz="5" w:space="0" w:color="000000"/>
              <w:right w:val="nil"/>
            </w:tcBorders>
            <w:tcMar>
              <w:top w:w="0" w:type="dxa"/>
              <w:left w:w="0" w:type="dxa"/>
              <w:bottom w:w="0" w:type="dxa"/>
              <w:right w:w="0" w:type="dxa"/>
            </w:tcMar>
            <w:vAlign w:val="bottom"/>
          </w:tcPr>
          <w:p w:rsidR="00FB509F" w:rsidRPr="0078162A" w:rsidRDefault="00FB509F" w:rsidP="00C12C71">
            <w:pPr>
              <w:pStyle w:val="NormalText"/>
              <w:jc w:val="center"/>
              <w:rPr>
                <w:color w:val="auto"/>
              </w:rPr>
            </w:pPr>
            <w:r w:rsidRPr="0078162A">
              <w:rPr>
                <w:color w:val="auto"/>
              </w:rPr>
              <w:t>200,000</w:t>
            </w:r>
          </w:p>
        </w:tc>
        <w:tc>
          <w:tcPr>
            <w:tcW w:w="1440" w:type="dxa"/>
            <w:tcBorders>
              <w:top w:val="single" w:sz="5" w:space="0" w:color="000000"/>
              <w:left w:val="nil"/>
              <w:bottom w:val="single" w:sz="5" w:space="0" w:color="000000"/>
              <w:right w:val="nil"/>
            </w:tcBorders>
            <w:tcMar>
              <w:top w:w="0" w:type="dxa"/>
              <w:left w:w="0" w:type="dxa"/>
              <w:bottom w:w="0" w:type="dxa"/>
              <w:right w:w="0" w:type="dxa"/>
            </w:tcMar>
            <w:vAlign w:val="bottom"/>
          </w:tcPr>
          <w:p w:rsidR="00FB509F" w:rsidRPr="0078162A" w:rsidRDefault="00FB509F" w:rsidP="00C12C71">
            <w:pPr>
              <w:pStyle w:val="NormalText"/>
              <w:jc w:val="center"/>
              <w:rPr>
                <w:color w:val="auto"/>
              </w:rPr>
            </w:pPr>
            <w:r w:rsidRPr="0078162A">
              <w:rPr>
                <w:color w:val="auto"/>
              </w:rPr>
              <w:t>30,000</w:t>
            </w:r>
          </w:p>
        </w:tc>
      </w:tr>
      <w:tr w:rsidR="00FB509F" w:rsidRPr="0078162A" w:rsidTr="00C12C71">
        <w:tblPrEx>
          <w:tblCellMar>
            <w:top w:w="0" w:type="dxa"/>
            <w:left w:w="0" w:type="dxa"/>
            <w:bottom w:w="0" w:type="dxa"/>
            <w:right w:w="0" w:type="dxa"/>
          </w:tblCellMar>
        </w:tblPrEx>
        <w:tc>
          <w:tcPr>
            <w:tcW w:w="940" w:type="dxa"/>
            <w:tcBorders>
              <w:top w:val="single" w:sz="5" w:space="0" w:color="000000"/>
              <w:left w:val="nil"/>
              <w:bottom w:val="single" w:sz="5" w:space="0" w:color="000000"/>
              <w:right w:val="nil"/>
            </w:tcBorders>
            <w:vAlign w:val="bottom"/>
          </w:tcPr>
          <w:p w:rsidR="00FB509F" w:rsidRPr="0078162A" w:rsidRDefault="00FB509F" w:rsidP="00C12C71">
            <w:pPr>
              <w:pStyle w:val="NormalText"/>
              <w:ind w:right="0"/>
              <w:rPr>
                <w:color w:val="auto"/>
              </w:rPr>
            </w:pPr>
            <w:r w:rsidRPr="0078162A">
              <w:rPr>
                <w:color w:val="auto"/>
              </w:rPr>
              <w:t>C</w:t>
            </w:r>
          </w:p>
        </w:tc>
        <w:tc>
          <w:tcPr>
            <w:tcW w:w="1440" w:type="dxa"/>
            <w:tcBorders>
              <w:top w:val="single" w:sz="5" w:space="0" w:color="000000"/>
              <w:left w:val="nil"/>
              <w:bottom w:val="single" w:sz="5" w:space="0" w:color="000000"/>
              <w:right w:val="nil"/>
            </w:tcBorders>
            <w:tcMar>
              <w:top w:w="0" w:type="dxa"/>
              <w:left w:w="0" w:type="dxa"/>
              <w:bottom w:w="0" w:type="dxa"/>
              <w:right w:w="0" w:type="dxa"/>
            </w:tcMar>
            <w:vAlign w:val="bottom"/>
          </w:tcPr>
          <w:p w:rsidR="00FB509F" w:rsidRPr="0078162A" w:rsidRDefault="00FB509F" w:rsidP="00C12C71">
            <w:pPr>
              <w:pStyle w:val="NormalText"/>
              <w:jc w:val="center"/>
              <w:rPr>
                <w:color w:val="auto"/>
              </w:rPr>
            </w:pPr>
            <w:r w:rsidRPr="0078162A">
              <w:rPr>
                <w:color w:val="auto"/>
              </w:rPr>
              <w:t>125,000</w:t>
            </w:r>
          </w:p>
        </w:tc>
        <w:tc>
          <w:tcPr>
            <w:tcW w:w="1440" w:type="dxa"/>
            <w:tcBorders>
              <w:top w:val="single" w:sz="5" w:space="0" w:color="000000"/>
              <w:left w:val="nil"/>
              <w:bottom w:val="single" w:sz="5" w:space="0" w:color="000000"/>
              <w:right w:val="nil"/>
            </w:tcBorders>
            <w:tcMar>
              <w:top w:w="0" w:type="dxa"/>
              <w:left w:w="0" w:type="dxa"/>
              <w:bottom w:w="0" w:type="dxa"/>
              <w:right w:w="0" w:type="dxa"/>
            </w:tcMar>
            <w:vAlign w:val="bottom"/>
          </w:tcPr>
          <w:p w:rsidR="00FB509F" w:rsidRPr="0078162A" w:rsidRDefault="00FB509F" w:rsidP="00C12C71">
            <w:pPr>
              <w:pStyle w:val="NormalText"/>
              <w:jc w:val="center"/>
              <w:rPr>
                <w:color w:val="auto"/>
              </w:rPr>
            </w:pPr>
            <w:r w:rsidRPr="0078162A">
              <w:rPr>
                <w:color w:val="auto"/>
              </w:rPr>
              <w:t>20,000</w:t>
            </w:r>
          </w:p>
        </w:tc>
      </w:tr>
      <w:tr w:rsidR="00FB509F" w:rsidRPr="0078162A" w:rsidTr="00C12C71">
        <w:tblPrEx>
          <w:tblCellMar>
            <w:top w:w="0" w:type="dxa"/>
            <w:left w:w="0" w:type="dxa"/>
            <w:bottom w:w="0" w:type="dxa"/>
            <w:right w:w="0" w:type="dxa"/>
          </w:tblCellMar>
        </w:tblPrEx>
        <w:tc>
          <w:tcPr>
            <w:tcW w:w="940" w:type="dxa"/>
            <w:tcBorders>
              <w:top w:val="single" w:sz="5" w:space="0" w:color="000000"/>
              <w:left w:val="nil"/>
              <w:bottom w:val="single" w:sz="5" w:space="0" w:color="000000"/>
              <w:right w:val="nil"/>
            </w:tcBorders>
            <w:vAlign w:val="bottom"/>
          </w:tcPr>
          <w:p w:rsidR="00FB509F" w:rsidRPr="0078162A" w:rsidRDefault="00FB509F" w:rsidP="00C12C71">
            <w:pPr>
              <w:pStyle w:val="NormalText"/>
              <w:ind w:right="0"/>
              <w:rPr>
                <w:color w:val="auto"/>
              </w:rPr>
            </w:pPr>
            <w:r w:rsidRPr="0078162A">
              <w:rPr>
                <w:color w:val="auto"/>
              </w:rPr>
              <w:t>D</w:t>
            </w:r>
          </w:p>
        </w:tc>
        <w:tc>
          <w:tcPr>
            <w:tcW w:w="1440" w:type="dxa"/>
            <w:tcBorders>
              <w:top w:val="single" w:sz="5" w:space="0" w:color="000000"/>
              <w:left w:val="nil"/>
              <w:bottom w:val="single" w:sz="5" w:space="0" w:color="000000"/>
              <w:right w:val="nil"/>
            </w:tcBorders>
            <w:tcMar>
              <w:top w:w="0" w:type="dxa"/>
              <w:left w:w="0" w:type="dxa"/>
              <w:bottom w:w="0" w:type="dxa"/>
              <w:right w:w="0" w:type="dxa"/>
            </w:tcMar>
            <w:vAlign w:val="bottom"/>
          </w:tcPr>
          <w:p w:rsidR="00FB509F" w:rsidRPr="0078162A" w:rsidRDefault="00FB509F" w:rsidP="00C12C71">
            <w:pPr>
              <w:pStyle w:val="NormalText"/>
              <w:jc w:val="center"/>
              <w:rPr>
                <w:color w:val="auto"/>
              </w:rPr>
            </w:pPr>
            <w:r w:rsidRPr="0078162A">
              <w:rPr>
                <w:color w:val="auto"/>
              </w:rPr>
              <w:t>150,000</w:t>
            </w:r>
          </w:p>
        </w:tc>
        <w:tc>
          <w:tcPr>
            <w:tcW w:w="1440" w:type="dxa"/>
            <w:tcBorders>
              <w:top w:val="single" w:sz="5" w:space="0" w:color="000000"/>
              <w:left w:val="nil"/>
              <w:bottom w:val="single" w:sz="5" w:space="0" w:color="000000"/>
              <w:right w:val="nil"/>
            </w:tcBorders>
            <w:tcMar>
              <w:top w:w="0" w:type="dxa"/>
              <w:left w:w="0" w:type="dxa"/>
              <w:bottom w:w="0" w:type="dxa"/>
              <w:right w:w="0" w:type="dxa"/>
            </w:tcMar>
            <w:vAlign w:val="bottom"/>
          </w:tcPr>
          <w:p w:rsidR="00FB509F" w:rsidRPr="0078162A" w:rsidRDefault="00FB509F" w:rsidP="00C12C71">
            <w:pPr>
              <w:pStyle w:val="NormalText"/>
              <w:jc w:val="center"/>
              <w:rPr>
                <w:color w:val="auto"/>
              </w:rPr>
            </w:pPr>
            <w:r w:rsidRPr="0078162A">
              <w:rPr>
                <w:color w:val="auto"/>
              </w:rPr>
              <w:t>2000</w:t>
            </w:r>
          </w:p>
        </w:tc>
      </w:tr>
      <w:tr w:rsidR="00FB509F" w:rsidRPr="0078162A" w:rsidTr="00C12C71">
        <w:tblPrEx>
          <w:tblCellMar>
            <w:top w:w="0" w:type="dxa"/>
            <w:left w:w="0" w:type="dxa"/>
            <w:bottom w:w="0" w:type="dxa"/>
            <w:right w:w="0" w:type="dxa"/>
          </w:tblCellMar>
        </w:tblPrEx>
        <w:tc>
          <w:tcPr>
            <w:tcW w:w="940" w:type="dxa"/>
            <w:tcBorders>
              <w:top w:val="single" w:sz="5" w:space="0" w:color="000000"/>
              <w:left w:val="nil"/>
              <w:bottom w:val="single" w:sz="5" w:space="0" w:color="000000"/>
              <w:right w:val="nil"/>
            </w:tcBorders>
            <w:vAlign w:val="bottom"/>
          </w:tcPr>
          <w:p w:rsidR="00FB509F" w:rsidRPr="0078162A" w:rsidRDefault="00FB509F" w:rsidP="00C12C71">
            <w:pPr>
              <w:pStyle w:val="NormalText"/>
              <w:ind w:right="0"/>
              <w:rPr>
                <w:color w:val="auto"/>
              </w:rPr>
            </w:pPr>
            <w:r w:rsidRPr="0078162A">
              <w:rPr>
                <w:color w:val="auto"/>
              </w:rPr>
              <w:t>E</w:t>
            </w:r>
          </w:p>
        </w:tc>
        <w:tc>
          <w:tcPr>
            <w:tcW w:w="1440" w:type="dxa"/>
            <w:tcBorders>
              <w:top w:val="single" w:sz="5" w:space="0" w:color="000000"/>
              <w:left w:val="nil"/>
              <w:bottom w:val="single" w:sz="5" w:space="0" w:color="000000"/>
              <w:right w:val="nil"/>
            </w:tcBorders>
            <w:tcMar>
              <w:top w:w="0" w:type="dxa"/>
              <w:left w:w="0" w:type="dxa"/>
              <w:bottom w:w="0" w:type="dxa"/>
              <w:right w:w="0" w:type="dxa"/>
            </w:tcMar>
            <w:vAlign w:val="bottom"/>
          </w:tcPr>
          <w:p w:rsidR="00FB509F" w:rsidRPr="0078162A" w:rsidRDefault="00FB509F" w:rsidP="00C12C71">
            <w:pPr>
              <w:pStyle w:val="NormalText"/>
              <w:jc w:val="center"/>
              <w:rPr>
                <w:color w:val="auto"/>
              </w:rPr>
            </w:pPr>
            <w:r w:rsidRPr="0078162A">
              <w:rPr>
                <w:color w:val="auto"/>
              </w:rPr>
              <w:t>175,000</w:t>
            </w:r>
          </w:p>
        </w:tc>
        <w:tc>
          <w:tcPr>
            <w:tcW w:w="1440" w:type="dxa"/>
            <w:tcBorders>
              <w:top w:val="single" w:sz="5" w:space="0" w:color="000000"/>
              <w:left w:val="nil"/>
              <w:bottom w:val="single" w:sz="5" w:space="0" w:color="000000"/>
              <w:right w:val="nil"/>
            </w:tcBorders>
            <w:tcMar>
              <w:top w:w="0" w:type="dxa"/>
              <w:left w:w="0" w:type="dxa"/>
              <w:bottom w:w="0" w:type="dxa"/>
              <w:right w:w="0" w:type="dxa"/>
            </w:tcMar>
            <w:vAlign w:val="bottom"/>
          </w:tcPr>
          <w:p w:rsidR="00FB509F" w:rsidRPr="0078162A" w:rsidRDefault="00FB509F" w:rsidP="00C12C71">
            <w:pPr>
              <w:pStyle w:val="NormalText"/>
              <w:jc w:val="center"/>
              <w:rPr>
                <w:color w:val="auto"/>
              </w:rPr>
            </w:pPr>
            <w:r w:rsidRPr="0078162A">
              <w:rPr>
                <w:color w:val="auto"/>
              </w:rPr>
              <w:t>10,000</w:t>
            </w:r>
          </w:p>
        </w:tc>
      </w:tr>
      <w:tr w:rsidR="00FB509F" w:rsidRPr="0078162A" w:rsidTr="00C12C71">
        <w:tblPrEx>
          <w:tblCellMar>
            <w:top w:w="0" w:type="dxa"/>
            <w:left w:w="0" w:type="dxa"/>
            <w:bottom w:w="0" w:type="dxa"/>
            <w:right w:w="0" w:type="dxa"/>
          </w:tblCellMar>
        </w:tblPrEx>
        <w:tc>
          <w:tcPr>
            <w:tcW w:w="940" w:type="dxa"/>
            <w:tcBorders>
              <w:top w:val="single" w:sz="5" w:space="0" w:color="000000"/>
              <w:left w:val="nil"/>
              <w:bottom w:val="single" w:sz="5" w:space="0" w:color="000000"/>
              <w:right w:val="nil"/>
            </w:tcBorders>
            <w:vAlign w:val="bottom"/>
          </w:tcPr>
          <w:p w:rsidR="00FB509F" w:rsidRPr="0078162A" w:rsidRDefault="00FB509F" w:rsidP="00C12C71">
            <w:pPr>
              <w:pStyle w:val="NormalText"/>
              <w:ind w:right="0"/>
              <w:rPr>
                <w:color w:val="auto"/>
              </w:rPr>
            </w:pPr>
            <w:r w:rsidRPr="0078162A">
              <w:rPr>
                <w:color w:val="auto"/>
              </w:rPr>
              <w:t>F</w:t>
            </w:r>
          </w:p>
        </w:tc>
        <w:tc>
          <w:tcPr>
            <w:tcW w:w="1440" w:type="dxa"/>
            <w:tcBorders>
              <w:top w:val="single" w:sz="5" w:space="0" w:color="000000"/>
              <w:left w:val="nil"/>
              <w:bottom w:val="single" w:sz="5" w:space="0" w:color="000000"/>
              <w:right w:val="nil"/>
            </w:tcBorders>
            <w:tcMar>
              <w:top w:w="0" w:type="dxa"/>
              <w:left w:w="0" w:type="dxa"/>
              <w:bottom w:w="0" w:type="dxa"/>
              <w:right w:w="0" w:type="dxa"/>
            </w:tcMar>
            <w:vAlign w:val="bottom"/>
          </w:tcPr>
          <w:p w:rsidR="00FB509F" w:rsidRPr="0078162A" w:rsidRDefault="00FB509F" w:rsidP="00C12C71">
            <w:pPr>
              <w:pStyle w:val="NormalText"/>
              <w:jc w:val="center"/>
              <w:rPr>
                <w:color w:val="auto"/>
              </w:rPr>
            </w:pPr>
            <w:r w:rsidRPr="0078162A">
              <w:rPr>
                <w:color w:val="auto"/>
              </w:rPr>
              <w:t>75,000</w:t>
            </w:r>
          </w:p>
        </w:tc>
        <w:tc>
          <w:tcPr>
            <w:tcW w:w="1440" w:type="dxa"/>
            <w:tcBorders>
              <w:top w:val="single" w:sz="5" w:space="0" w:color="000000"/>
              <w:left w:val="nil"/>
              <w:bottom w:val="single" w:sz="5" w:space="0" w:color="000000"/>
              <w:right w:val="nil"/>
            </w:tcBorders>
            <w:tcMar>
              <w:top w:w="0" w:type="dxa"/>
              <w:left w:w="0" w:type="dxa"/>
              <w:bottom w:w="0" w:type="dxa"/>
              <w:right w:w="0" w:type="dxa"/>
            </w:tcMar>
            <w:vAlign w:val="bottom"/>
          </w:tcPr>
          <w:p w:rsidR="00FB509F" w:rsidRPr="0078162A" w:rsidRDefault="00FB509F" w:rsidP="00C12C71">
            <w:pPr>
              <w:pStyle w:val="NormalText"/>
              <w:jc w:val="center"/>
              <w:rPr>
                <w:color w:val="auto"/>
              </w:rPr>
            </w:pPr>
            <w:r w:rsidRPr="0078162A">
              <w:rPr>
                <w:color w:val="auto"/>
              </w:rPr>
              <w:t>10,000</w:t>
            </w:r>
          </w:p>
        </w:tc>
      </w:tr>
      <w:tr w:rsidR="00FB509F" w:rsidRPr="0078162A" w:rsidTr="00C12C71">
        <w:tblPrEx>
          <w:tblCellMar>
            <w:top w:w="0" w:type="dxa"/>
            <w:left w:w="0" w:type="dxa"/>
            <w:bottom w:w="0" w:type="dxa"/>
            <w:right w:w="0" w:type="dxa"/>
          </w:tblCellMar>
        </w:tblPrEx>
        <w:tc>
          <w:tcPr>
            <w:tcW w:w="940" w:type="dxa"/>
            <w:tcBorders>
              <w:top w:val="single" w:sz="5" w:space="0" w:color="000000"/>
              <w:left w:val="nil"/>
              <w:bottom w:val="single" w:sz="5" w:space="0" w:color="000000"/>
              <w:right w:val="nil"/>
            </w:tcBorders>
            <w:vAlign w:val="bottom"/>
          </w:tcPr>
          <w:p w:rsidR="00FB509F" w:rsidRPr="0078162A" w:rsidRDefault="00FB509F" w:rsidP="00C12C71">
            <w:pPr>
              <w:pStyle w:val="NormalText"/>
              <w:ind w:right="0"/>
              <w:rPr>
                <w:color w:val="auto"/>
              </w:rPr>
            </w:pPr>
            <w:r w:rsidRPr="0078162A">
              <w:rPr>
                <w:color w:val="auto"/>
              </w:rPr>
              <w:t>G</w:t>
            </w:r>
          </w:p>
        </w:tc>
        <w:tc>
          <w:tcPr>
            <w:tcW w:w="1440" w:type="dxa"/>
            <w:tcBorders>
              <w:top w:val="single" w:sz="5" w:space="0" w:color="000000"/>
              <w:left w:val="nil"/>
              <w:bottom w:val="single" w:sz="5" w:space="0" w:color="000000"/>
              <w:right w:val="nil"/>
            </w:tcBorders>
            <w:tcMar>
              <w:top w:w="0" w:type="dxa"/>
              <w:left w:w="0" w:type="dxa"/>
              <w:bottom w:w="0" w:type="dxa"/>
              <w:right w:w="0" w:type="dxa"/>
            </w:tcMar>
            <w:vAlign w:val="bottom"/>
          </w:tcPr>
          <w:p w:rsidR="00FB509F" w:rsidRPr="0078162A" w:rsidRDefault="00FB509F" w:rsidP="00C12C71">
            <w:pPr>
              <w:pStyle w:val="NormalText"/>
              <w:jc w:val="center"/>
              <w:rPr>
                <w:color w:val="auto"/>
              </w:rPr>
            </w:pPr>
            <w:r w:rsidRPr="0078162A">
              <w:rPr>
                <w:color w:val="auto"/>
              </w:rPr>
              <w:t>80,000</w:t>
            </w:r>
          </w:p>
        </w:tc>
        <w:tc>
          <w:tcPr>
            <w:tcW w:w="1440" w:type="dxa"/>
            <w:tcBorders>
              <w:top w:val="single" w:sz="5" w:space="0" w:color="000000"/>
              <w:left w:val="nil"/>
              <w:bottom w:val="single" w:sz="5" w:space="0" w:color="000000"/>
              <w:right w:val="nil"/>
            </w:tcBorders>
            <w:tcMar>
              <w:top w:w="0" w:type="dxa"/>
              <w:left w:w="0" w:type="dxa"/>
              <w:bottom w:w="0" w:type="dxa"/>
              <w:right w:w="0" w:type="dxa"/>
            </w:tcMar>
            <w:vAlign w:val="bottom"/>
          </w:tcPr>
          <w:p w:rsidR="00FB509F" w:rsidRPr="0078162A" w:rsidRDefault="00FB509F" w:rsidP="00C12C71">
            <w:pPr>
              <w:pStyle w:val="NormalText"/>
              <w:jc w:val="center"/>
              <w:rPr>
                <w:color w:val="auto"/>
              </w:rPr>
            </w:pPr>
            <w:r w:rsidRPr="0078162A">
              <w:rPr>
                <w:color w:val="auto"/>
              </w:rPr>
              <w:t>9000</w:t>
            </w:r>
          </w:p>
        </w:tc>
      </w:tr>
      <w:tr w:rsidR="00FB509F" w:rsidRPr="0078162A" w:rsidTr="00C12C71">
        <w:tblPrEx>
          <w:tblCellMar>
            <w:top w:w="0" w:type="dxa"/>
            <w:left w:w="0" w:type="dxa"/>
            <w:bottom w:w="0" w:type="dxa"/>
            <w:right w:w="0" w:type="dxa"/>
          </w:tblCellMar>
        </w:tblPrEx>
        <w:tc>
          <w:tcPr>
            <w:tcW w:w="940" w:type="dxa"/>
            <w:tcBorders>
              <w:top w:val="single" w:sz="5" w:space="0" w:color="000000"/>
              <w:left w:val="nil"/>
              <w:bottom w:val="single" w:sz="5" w:space="0" w:color="000000"/>
              <w:right w:val="nil"/>
            </w:tcBorders>
            <w:vAlign w:val="bottom"/>
          </w:tcPr>
          <w:p w:rsidR="00FB509F" w:rsidRPr="0078162A" w:rsidRDefault="00FB509F" w:rsidP="00C12C71">
            <w:pPr>
              <w:pStyle w:val="NormalText"/>
              <w:ind w:right="0"/>
              <w:rPr>
                <w:color w:val="auto"/>
              </w:rPr>
            </w:pPr>
            <w:r w:rsidRPr="0078162A">
              <w:rPr>
                <w:color w:val="auto"/>
              </w:rPr>
              <w:t>H</w:t>
            </w:r>
          </w:p>
        </w:tc>
        <w:tc>
          <w:tcPr>
            <w:tcW w:w="1440" w:type="dxa"/>
            <w:tcBorders>
              <w:top w:val="single" w:sz="5" w:space="0" w:color="000000"/>
              <w:left w:val="nil"/>
              <w:bottom w:val="single" w:sz="5" w:space="0" w:color="000000"/>
              <w:right w:val="nil"/>
            </w:tcBorders>
            <w:tcMar>
              <w:top w:w="0" w:type="dxa"/>
              <w:left w:w="0" w:type="dxa"/>
              <w:bottom w:w="0" w:type="dxa"/>
              <w:right w:w="0" w:type="dxa"/>
            </w:tcMar>
            <w:vAlign w:val="bottom"/>
          </w:tcPr>
          <w:p w:rsidR="00FB509F" w:rsidRPr="0078162A" w:rsidRDefault="00FB509F" w:rsidP="00C12C71">
            <w:pPr>
              <w:pStyle w:val="NormalText"/>
              <w:jc w:val="center"/>
              <w:rPr>
                <w:color w:val="auto"/>
              </w:rPr>
            </w:pPr>
            <w:r w:rsidRPr="0078162A">
              <w:rPr>
                <w:color w:val="auto"/>
              </w:rPr>
              <w:t>200,000</w:t>
            </w:r>
          </w:p>
        </w:tc>
        <w:tc>
          <w:tcPr>
            <w:tcW w:w="1440" w:type="dxa"/>
            <w:tcBorders>
              <w:top w:val="single" w:sz="5" w:space="0" w:color="000000"/>
              <w:left w:val="nil"/>
              <w:bottom w:val="single" w:sz="5" w:space="0" w:color="000000"/>
              <w:right w:val="nil"/>
            </w:tcBorders>
            <w:tcMar>
              <w:top w:w="0" w:type="dxa"/>
              <w:left w:w="0" w:type="dxa"/>
              <w:bottom w:w="0" w:type="dxa"/>
              <w:right w:w="0" w:type="dxa"/>
            </w:tcMar>
            <w:vAlign w:val="bottom"/>
          </w:tcPr>
          <w:p w:rsidR="00FB509F" w:rsidRPr="0078162A" w:rsidRDefault="00FB509F" w:rsidP="00C12C71">
            <w:pPr>
              <w:pStyle w:val="NormalText"/>
              <w:jc w:val="center"/>
              <w:rPr>
                <w:color w:val="auto"/>
              </w:rPr>
            </w:pPr>
            <w:r w:rsidRPr="0078162A">
              <w:rPr>
                <w:color w:val="auto"/>
              </w:rPr>
              <w:t>20,000</w:t>
            </w:r>
          </w:p>
        </w:tc>
      </w:tr>
      <w:tr w:rsidR="00FB509F" w:rsidRPr="0078162A" w:rsidTr="00C12C71">
        <w:tblPrEx>
          <w:tblCellMar>
            <w:top w:w="0" w:type="dxa"/>
            <w:left w:w="0" w:type="dxa"/>
            <w:bottom w:w="0" w:type="dxa"/>
            <w:right w:w="0" w:type="dxa"/>
          </w:tblCellMar>
        </w:tblPrEx>
        <w:tc>
          <w:tcPr>
            <w:tcW w:w="940" w:type="dxa"/>
            <w:tcBorders>
              <w:top w:val="single" w:sz="5" w:space="0" w:color="000000"/>
              <w:left w:val="nil"/>
              <w:bottom w:val="single" w:sz="5" w:space="0" w:color="000000"/>
              <w:right w:val="nil"/>
            </w:tcBorders>
            <w:vAlign w:val="bottom"/>
          </w:tcPr>
          <w:p w:rsidR="00FB509F" w:rsidRPr="0078162A" w:rsidRDefault="00FB509F" w:rsidP="00C12C71">
            <w:pPr>
              <w:pStyle w:val="NormalText"/>
              <w:ind w:right="0"/>
              <w:rPr>
                <w:color w:val="auto"/>
              </w:rPr>
            </w:pPr>
            <w:r w:rsidRPr="0078162A">
              <w:rPr>
                <w:color w:val="auto"/>
              </w:rPr>
              <w:t>I</w:t>
            </w:r>
          </w:p>
        </w:tc>
        <w:tc>
          <w:tcPr>
            <w:tcW w:w="1440" w:type="dxa"/>
            <w:tcBorders>
              <w:top w:val="single" w:sz="5" w:space="0" w:color="000000"/>
              <w:left w:val="nil"/>
              <w:bottom w:val="single" w:sz="5" w:space="0" w:color="000000"/>
              <w:right w:val="nil"/>
            </w:tcBorders>
            <w:tcMar>
              <w:top w:w="0" w:type="dxa"/>
              <w:left w:w="0" w:type="dxa"/>
              <w:bottom w:w="0" w:type="dxa"/>
              <w:right w:w="0" w:type="dxa"/>
            </w:tcMar>
            <w:vAlign w:val="bottom"/>
          </w:tcPr>
          <w:p w:rsidR="00FB509F" w:rsidRPr="0078162A" w:rsidRDefault="00FB509F" w:rsidP="00C12C71">
            <w:pPr>
              <w:pStyle w:val="NormalText"/>
              <w:jc w:val="center"/>
              <w:rPr>
                <w:color w:val="auto"/>
              </w:rPr>
            </w:pPr>
            <w:r w:rsidRPr="0078162A">
              <w:rPr>
                <w:color w:val="auto"/>
              </w:rPr>
              <w:t>50,000</w:t>
            </w:r>
          </w:p>
        </w:tc>
        <w:tc>
          <w:tcPr>
            <w:tcW w:w="1440" w:type="dxa"/>
            <w:tcBorders>
              <w:top w:val="single" w:sz="5" w:space="0" w:color="000000"/>
              <w:left w:val="nil"/>
              <w:bottom w:val="single" w:sz="5" w:space="0" w:color="000000"/>
              <w:right w:val="nil"/>
            </w:tcBorders>
            <w:tcMar>
              <w:top w:w="0" w:type="dxa"/>
              <w:left w:w="0" w:type="dxa"/>
              <w:bottom w:w="0" w:type="dxa"/>
              <w:right w:w="0" w:type="dxa"/>
            </w:tcMar>
            <w:vAlign w:val="bottom"/>
          </w:tcPr>
          <w:p w:rsidR="00FB509F" w:rsidRPr="0078162A" w:rsidRDefault="00FB509F" w:rsidP="00C12C71">
            <w:pPr>
              <w:pStyle w:val="NormalText"/>
              <w:jc w:val="center"/>
              <w:rPr>
                <w:color w:val="auto"/>
              </w:rPr>
            </w:pPr>
            <w:r w:rsidRPr="0078162A">
              <w:rPr>
                <w:color w:val="auto"/>
              </w:rPr>
              <w:t>4000</w:t>
            </w:r>
          </w:p>
        </w:tc>
      </w:tr>
    </w:tbl>
    <w:p w:rsidR="00FB509F" w:rsidRPr="0078162A" w:rsidRDefault="00FB509F" w:rsidP="00FB509F">
      <w:pPr>
        <w:pStyle w:val="NormalText"/>
        <w:ind w:right="0"/>
        <w:rPr>
          <w:color w:val="auto"/>
        </w:rPr>
      </w:pPr>
    </w:p>
    <w:p w:rsidR="00FB509F" w:rsidRPr="0078162A" w:rsidRDefault="00FB509F" w:rsidP="00FB509F">
      <w:pPr>
        <w:pStyle w:val="NormalText"/>
        <w:rPr>
          <w:color w:val="auto"/>
        </w:rPr>
      </w:pPr>
      <w:r w:rsidRPr="0078162A">
        <w:rPr>
          <w:color w:val="auto"/>
        </w:rPr>
        <w:t>7) Assuming that your capital is constrained, which investment tool should you use to determine the correct investment decisions?</w:t>
      </w:r>
    </w:p>
    <w:p w:rsidR="00FB509F" w:rsidRPr="0078162A" w:rsidRDefault="00FB509F" w:rsidP="00FB509F">
      <w:pPr>
        <w:pStyle w:val="NormalText"/>
        <w:rPr>
          <w:color w:val="auto"/>
        </w:rPr>
      </w:pPr>
      <w:r w:rsidRPr="0078162A">
        <w:rPr>
          <w:color w:val="auto"/>
        </w:rPr>
        <w:t>A) Profitability Index</w:t>
      </w:r>
    </w:p>
    <w:p w:rsidR="00FB509F" w:rsidRPr="0078162A" w:rsidRDefault="00FB509F" w:rsidP="00FB509F">
      <w:pPr>
        <w:pStyle w:val="NormalText"/>
        <w:rPr>
          <w:color w:val="auto"/>
        </w:rPr>
      </w:pPr>
      <w:r w:rsidRPr="0078162A">
        <w:rPr>
          <w:color w:val="auto"/>
        </w:rPr>
        <w:t>B) Incremental IRR</w:t>
      </w:r>
    </w:p>
    <w:p w:rsidR="00FB509F" w:rsidRPr="0078162A" w:rsidRDefault="00FB509F" w:rsidP="00FB509F">
      <w:pPr>
        <w:pStyle w:val="NormalText"/>
        <w:rPr>
          <w:color w:val="auto"/>
        </w:rPr>
      </w:pPr>
      <w:r w:rsidRPr="0078162A">
        <w:rPr>
          <w:color w:val="auto"/>
        </w:rPr>
        <w:t>C) NPV</w:t>
      </w:r>
    </w:p>
    <w:p w:rsidR="00FB509F" w:rsidRPr="0078162A" w:rsidRDefault="00FB509F" w:rsidP="00FB509F">
      <w:pPr>
        <w:pStyle w:val="NormalText"/>
        <w:rPr>
          <w:color w:val="auto"/>
        </w:rPr>
      </w:pPr>
      <w:r w:rsidRPr="0078162A">
        <w:rPr>
          <w:color w:val="auto"/>
        </w:rPr>
        <w:t>D) IRR</w:t>
      </w:r>
    </w:p>
    <w:p w:rsidR="00FB509F" w:rsidRPr="0078162A" w:rsidRDefault="00FB509F" w:rsidP="00FB509F">
      <w:pPr>
        <w:pStyle w:val="NormalText"/>
        <w:ind w:right="0"/>
        <w:rPr>
          <w:color w:val="auto"/>
          <w:sz w:val="18"/>
          <w:szCs w:val="18"/>
        </w:rPr>
      </w:pPr>
    </w:p>
    <w:p w:rsidR="00FB509F" w:rsidRPr="0078162A" w:rsidRDefault="00FB509F" w:rsidP="00FB509F">
      <w:pPr>
        <w:pStyle w:val="NormalText"/>
        <w:rPr>
          <w:color w:val="auto"/>
        </w:rPr>
      </w:pPr>
      <w:r w:rsidRPr="0078162A">
        <w:rPr>
          <w:color w:val="auto"/>
        </w:rPr>
        <w:br w:type="page"/>
      </w:r>
      <w:r w:rsidRPr="0078162A">
        <w:rPr>
          <w:color w:val="auto"/>
        </w:rPr>
        <w:lastRenderedPageBreak/>
        <w:t>8) Assuming that your capital is constrained, which project should you invest in first?</w:t>
      </w:r>
    </w:p>
    <w:p w:rsidR="00FB509F" w:rsidRPr="0078162A" w:rsidRDefault="00FB509F" w:rsidP="00FB509F">
      <w:pPr>
        <w:pStyle w:val="NormalText"/>
        <w:rPr>
          <w:color w:val="auto"/>
        </w:rPr>
      </w:pPr>
      <w:r w:rsidRPr="0078162A">
        <w:rPr>
          <w:color w:val="auto"/>
        </w:rPr>
        <w:t>A) Project C</w:t>
      </w:r>
    </w:p>
    <w:p w:rsidR="00FB509F" w:rsidRPr="0078162A" w:rsidRDefault="00FB509F" w:rsidP="00FB509F">
      <w:pPr>
        <w:pStyle w:val="NormalText"/>
        <w:rPr>
          <w:color w:val="auto"/>
        </w:rPr>
      </w:pPr>
      <w:r w:rsidRPr="0078162A">
        <w:rPr>
          <w:color w:val="auto"/>
        </w:rPr>
        <w:t>B) Project G</w:t>
      </w:r>
    </w:p>
    <w:p w:rsidR="00FB509F" w:rsidRPr="0078162A" w:rsidRDefault="00FB509F" w:rsidP="00FB509F">
      <w:pPr>
        <w:pStyle w:val="NormalText"/>
        <w:rPr>
          <w:color w:val="auto"/>
        </w:rPr>
      </w:pPr>
      <w:r w:rsidRPr="0078162A">
        <w:rPr>
          <w:color w:val="auto"/>
        </w:rPr>
        <w:t>C) Project B</w:t>
      </w:r>
    </w:p>
    <w:p w:rsidR="00FB509F" w:rsidRPr="0078162A" w:rsidRDefault="00FB509F" w:rsidP="00FB509F">
      <w:pPr>
        <w:pStyle w:val="NormalText"/>
        <w:rPr>
          <w:color w:val="auto"/>
        </w:rPr>
      </w:pPr>
      <w:r w:rsidRPr="0078162A">
        <w:rPr>
          <w:color w:val="auto"/>
        </w:rPr>
        <w:t>D) Project F</w:t>
      </w:r>
    </w:p>
    <w:p w:rsidR="00FF7C32" w:rsidRPr="0078162A" w:rsidRDefault="00FF7C32" w:rsidP="00FB509F">
      <w:pPr>
        <w:pStyle w:val="NormalText"/>
        <w:rPr>
          <w:color w:val="auto"/>
        </w:rPr>
      </w:pPr>
    </w:p>
    <w:p w:rsidR="00FB509F" w:rsidRPr="0078162A" w:rsidRDefault="00FB509F" w:rsidP="00FB509F">
      <w:pPr>
        <w:pStyle w:val="NormalText"/>
        <w:rPr>
          <w:color w:val="auto"/>
        </w:rPr>
      </w:pPr>
      <w:r w:rsidRPr="0078162A">
        <w:rPr>
          <w:color w:val="auto"/>
        </w:rPr>
        <w:t>9) Assuming that your capital is constrained, what is the fifth project that you should invest in?</w:t>
      </w:r>
    </w:p>
    <w:p w:rsidR="00FB509F" w:rsidRPr="0078162A" w:rsidRDefault="00FB509F" w:rsidP="00FB509F">
      <w:pPr>
        <w:pStyle w:val="NormalText"/>
        <w:rPr>
          <w:color w:val="auto"/>
        </w:rPr>
      </w:pPr>
      <w:r w:rsidRPr="0078162A">
        <w:rPr>
          <w:color w:val="auto"/>
        </w:rPr>
        <w:t>A) Project H</w:t>
      </w:r>
    </w:p>
    <w:p w:rsidR="00FB509F" w:rsidRPr="0078162A" w:rsidRDefault="00FB509F" w:rsidP="00FB509F">
      <w:pPr>
        <w:pStyle w:val="NormalText"/>
        <w:rPr>
          <w:color w:val="auto"/>
        </w:rPr>
      </w:pPr>
      <w:r w:rsidRPr="0078162A">
        <w:rPr>
          <w:color w:val="auto"/>
        </w:rPr>
        <w:t>B) Project I</w:t>
      </w:r>
    </w:p>
    <w:p w:rsidR="00FB509F" w:rsidRPr="0078162A" w:rsidRDefault="00FB509F" w:rsidP="00FB509F">
      <w:pPr>
        <w:pStyle w:val="NormalText"/>
        <w:rPr>
          <w:color w:val="auto"/>
        </w:rPr>
      </w:pPr>
      <w:r w:rsidRPr="0078162A">
        <w:rPr>
          <w:color w:val="auto"/>
        </w:rPr>
        <w:t>C) Project B</w:t>
      </w:r>
    </w:p>
    <w:p w:rsidR="00FB509F" w:rsidRPr="0078162A" w:rsidRDefault="00FB509F" w:rsidP="00FB509F">
      <w:pPr>
        <w:pStyle w:val="NormalText"/>
        <w:rPr>
          <w:color w:val="auto"/>
        </w:rPr>
      </w:pPr>
      <w:r w:rsidRPr="0078162A">
        <w:rPr>
          <w:color w:val="auto"/>
        </w:rPr>
        <w:t>D) Project A</w:t>
      </w:r>
    </w:p>
    <w:p w:rsidR="00FF7C32" w:rsidRPr="0078162A" w:rsidRDefault="00FF7C32" w:rsidP="00FB509F">
      <w:pPr>
        <w:pStyle w:val="NormalText"/>
        <w:rPr>
          <w:color w:val="auto"/>
        </w:rPr>
      </w:pPr>
    </w:p>
    <w:p w:rsidR="00FB509F" w:rsidRPr="0078162A" w:rsidRDefault="00FB509F" w:rsidP="00FB509F">
      <w:pPr>
        <w:pStyle w:val="NormalText"/>
        <w:rPr>
          <w:color w:val="auto"/>
        </w:rPr>
      </w:pPr>
      <w:r w:rsidRPr="0078162A">
        <w:rPr>
          <w:color w:val="auto"/>
        </w:rPr>
        <w:t>10) Assuming that your capital is constrained, which project should you invest in last?</w:t>
      </w:r>
    </w:p>
    <w:p w:rsidR="00FB509F" w:rsidRPr="0078162A" w:rsidRDefault="00FB509F" w:rsidP="00FB509F">
      <w:pPr>
        <w:pStyle w:val="NormalText"/>
        <w:rPr>
          <w:color w:val="auto"/>
        </w:rPr>
      </w:pPr>
      <w:r w:rsidRPr="0078162A">
        <w:rPr>
          <w:color w:val="auto"/>
        </w:rPr>
        <w:t>A) Project A</w:t>
      </w:r>
    </w:p>
    <w:p w:rsidR="00FB509F" w:rsidRPr="0078162A" w:rsidRDefault="00FB509F" w:rsidP="00FB509F">
      <w:pPr>
        <w:pStyle w:val="NormalText"/>
        <w:rPr>
          <w:color w:val="auto"/>
        </w:rPr>
      </w:pPr>
      <w:r w:rsidRPr="0078162A">
        <w:rPr>
          <w:color w:val="auto"/>
        </w:rPr>
        <w:t>B) Project I</w:t>
      </w:r>
    </w:p>
    <w:p w:rsidR="00FB509F" w:rsidRPr="0078162A" w:rsidRDefault="00FB509F" w:rsidP="00FB509F">
      <w:pPr>
        <w:pStyle w:val="NormalText"/>
        <w:rPr>
          <w:color w:val="auto"/>
        </w:rPr>
      </w:pPr>
      <w:r w:rsidRPr="0078162A">
        <w:rPr>
          <w:color w:val="auto"/>
        </w:rPr>
        <w:t>C) Project D</w:t>
      </w:r>
    </w:p>
    <w:p w:rsidR="00FB509F" w:rsidRPr="0078162A" w:rsidRDefault="00FB509F" w:rsidP="00FB509F">
      <w:pPr>
        <w:pStyle w:val="NormalText"/>
        <w:rPr>
          <w:color w:val="auto"/>
        </w:rPr>
      </w:pPr>
      <w:r w:rsidRPr="0078162A">
        <w:rPr>
          <w:color w:val="auto"/>
        </w:rPr>
        <w:t>D) Project C</w:t>
      </w:r>
    </w:p>
    <w:p w:rsidR="00FF7C32" w:rsidRPr="0078162A" w:rsidRDefault="00FF7C32" w:rsidP="00FB509F">
      <w:pPr>
        <w:pStyle w:val="NormalText"/>
        <w:rPr>
          <w:color w:val="auto"/>
        </w:rPr>
      </w:pPr>
    </w:p>
    <w:p w:rsidR="00FB509F" w:rsidRPr="0078162A" w:rsidRDefault="00FB509F" w:rsidP="00FB509F">
      <w:pPr>
        <w:pStyle w:val="NormalText"/>
        <w:rPr>
          <w:color w:val="auto"/>
        </w:rPr>
      </w:pPr>
      <w:r w:rsidRPr="0078162A">
        <w:rPr>
          <w:color w:val="auto"/>
        </w:rPr>
        <w:t>11) Assuming that your capital is constrained, so that you only have $600,000 available to invest in projects, which projects should you invest in and in what order?</w:t>
      </w:r>
    </w:p>
    <w:p w:rsidR="00FB509F" w:rsidRPr="0078162A" w:rsidRDefault="00FB509F" w:rsidP="00FB509F">
      <w:pPr>
        <w:pStyle w:val="NormalText"/>
        <w:rPr>
          <w:color w:val="auto"/>
        </w:rPr>
      </w:pPr>
      <w:r w:rsidRPr="0078162A">
        <w:rPr>
          <w:color w:val="auto"/>
        </w:rPr>
        <w:t>A) CBFH</w:t>
      </w:r>
    </w:p>
    <w:p w:rsidR="00FB509F" w:rsidRPr="0078162A" w:rsidRDefault="00FB509F" w:rsidP="00FB509F">
      <w:pPr>
        <w:pStyle w:val="NormalText"/>
        <w:rPr>
          <w:color w:val="auto"/>
        </w:rPr>
      </w:pPr>
      <w:r w:rsidRPr="0078162A">
        <w:rPr>
          <w:color w:val="auto"/>
        </w:rPr>
        <w:t>B) CBGF</w:t>
      </w:r>
    </w:p>
    <w:p w:rsidR="00FB509F" w:rsidRPr="0078162A" w:rsidRDefault="00FB509F" w:rsidP="00FB509F">
      <w:pPr>
        <w:pStyle w:val="NormalText"/>
        <w:rPr>
          <w:color w:val="auto"/>
        </w:rPr>
      </w:pPr>
      <w:r w:rsidRPr="0078162A">
        <w:rPr>
          <w:color w:val="auto"/>
        </w:rPr>
        <w:t>C) BCFG</w:t>
      </w:r>
    </w:p>
    <w:p w:rsidR="00FB509F" w:rsidRPr="0078162A" w:rsidRDefault="00FB509F" w:rsidP="00FB509F">
      <w:pPr>
        <w:pStyle w:val="NormalText"/>
        <w:rPr>
          <w:color w:val="auto"/>
        </w:rPr>
      </w:pPr>
      <w:r w:rsidRPr="0078162A">
        <w:rPr>
          <w:color w:val="auto"/>
        </w:rPr>
        <w:t>D) CBFG</w:t>
      </w:r>
    </w:p>
    <w:p w:rsidR="00FF7C32" w:rsidRPr="0078162A" w:rsidRDefault="00FF7C32" w:rsidP="00FB509F">
      <w:pPr>
        <w:pStyle w:val="NormalText"/>
        <w:rPr>
          <w:color w:val="auto"/>
        </w:rPr>
      </w:pPr>
    </w:p>
    <w:p w:rsidR="00FB509F" w:rsidRPr="0078162A" w:rsidRDefault="00FB509F" w:rsidP="00FB509F">
      <w:pPr>
        <w:pStyle w:val="NormalText"/>
        <w:rPr>
          <w:color w:val="auto"/>
        </w:rPr>
      </w:pPr>
      <w:r w:rsidRPr="0078162A">
        <w:rPr>
          <w:color w:val="auto"/>
        </w:rPr>
        <w:t>12) Assume that your capital is constrained, so that you only have $600,000 available to invest in projects.  If you invest in the optimal combination of projects given your capital constraint, then the total NPV for all the projects you invest in will be closest to:</w:t>
      </w:r>
    </w:p>
    <w:p w:rsidR="00FB509F" w:rsidRPr="0078162A" w:rsidRDefault="00FB509F" w:rsidP="00FB509F">
      <w:pPr>
        <w:pStyle w:val="NormalText"/>
        <w:rPr>
          <w:color w:val="auto"/>
        </w:rPr>
      </w:pPr>
      <w:r w:rsidRPr="0078162A">
        <w:rPr>
          <w:color w:val="auto"/>
        </w:rPr>
        <w:t>A) $65,000</w:t>
      </w:r>
    </w:p>
    <w:p w:rsidR="00FB509F" w:rsidRPr="0078162A" w:rsidRDefault="00FB509F" w:rsidP="00FB509F">
      <w:pPr>
        <w:pStyle w:val="NormalText"/>
        <w:rPr>
          <w:color w:val="auto"/>
        </w:rPr>
      </w:pPr>
      <w:r w:rsidRPr="0078162A">
        <w:rPr>
          <w:color w:val="auto"/>
        </w:rPr>
        <w:t>B) $80,000</w:t>
      </w:r>
    </w:p>
    <w:p w:rsidR="00FB509F" w:rsidRPr="0078162A" w:rsidRDefault="00FB509F" w:rsidP="00FB509F">
      <w:pPr>
        <w:pStyle w:val="NormalText"/>
        <w:rPr>
          <w:color w:val="auto"/>
        </w:rPr>
      </w:pPr>
      <w:r w:rsidRPr="0078162A">
        <w:rPr>
          <w:color w:val="auto"/>
        </w:rPr>
        <w:t>C) $69,000</w:t>
      </w:r>
    </w:p>
    <w:p w:rsidR="00FB509F" w:rsidRPr="0078162A" w:rsidRDefault="00FB509F" w:rsidP="00FB509F">
      <w:pPr>
        <w:pStyle w:val="NormalText"/>
        <w:rPr>
          <w:color w:val="auto"/>
        </w:rPr>
      </w:pPr>
      <w:r w:rsidRPr="0078162A">
        <w:rPr>
          <w:color w:val="auto"/>
        </w:rPr>
        <w:t>D) $111,000</w:t>
      </w:r>
    </w:p>
    <w:p w:rsidR="00FB509F" w:rsidRPr="0078162A" w:rsidRDefault="00FB509F" w:rsidP="00FB509F">
      <w:pPr>
        <w:pStyle w:val="NormalText"/>
        <w:rPr>
          <w:color w:val="auto"/>
        </w:rPr>
      </w:pPr>
      <w:r w:rsidRPr="0078162A">
        <w:rPr>
          <w:color w:val="auto"/>
        </w:rPr>
        <w:br w:type="page"/>
      </w:r>
      <w:r w:rsidRPr="0078162A">
        <w:rPr>
          <w:color w:val="auto"/>
        </w:rPr>
        <w:lastRenderedPageBreak/>
        <w:t>13) Assume that your capital is constrained, so that you only have $500,000 available to invest in projects.  If you invest in the optimal combination of projects given your capital constraint, then the total NPV for all the projects you invest in will be closest to:</w:t>
      </w:r>
    </w:p>
    <w:p w:rsidR="00FB509F" w:rsidRPr="0078162A" w:rsidRDefault="00FB509F" w:rsidP="00FB509F">
      <w:pPr>
        <w:pStyle w:val="NormalText"/>
        <w:rPr>
          <w:color w:val="auto"/>
        </w:rPr>
      </w:pPr>
      <w:r w:rsidRPr="0078162A">
        <w:rPr>
          <w:color w:val="auto"/>
        </w:rPr>
        <w:t>A) $111,000</w:t>
      </w:r>
    </w:p>
    <w:p w:rsidR="00FB509F" w:rsidRPr="0078162A" w:rsidRDefault="00FB509F" w:rsidP="00FB509F">
      <w:pPr>
        <w:pStyle w:val="NormalText"/>
        <w:rPr>
          <w:color w:val="auto"/>
        </w:rPr>
      </w:pPr>
      <w:r w:rsidRPr="0078162A">
        <w:rPr>
          <w:color w:val="auto"/>
        </w:rPr>
        <w:t>B) $69,000</w:t>
      </w:r>
    </w:p>
    <w:p w:rsidR="00FB509F" w:rsidRPr="0078162A" w:rsidRDefault="00FB509F" w:rsidP="00FB509F">
      <w:pPr>
        <w:pStyle w:val="NormalText"/>
        <w:rPr>
          <w:color w:val="auto"/>
        </w:rPr>
      </w:pPr>
      <w:r w:rsidRPr="0078162A">
        <w:rPr>
          <w:color w:val="auto"/>
        </w:rPr>
        <w:t>C) $80,000</w:t>
      </w:r>
    </w:p>
    <w:p w:rsidR="00FB509F" w:rsidRPr="0078162A" w:rsidRDefault="00FB509F" w:rsidP="00FB509F">
      <w:pPr>
        <w:pStyle w:val="NormalText"/>
        <w:rPr>
          <w:color w:val="auto"/>
        </w:rPr>
      </w:pPr>
      <w:r w:rsidRPr="0078162A">
        <w:rPr>
          <w:color w:val="auto"/>
        </w:rPr>
        <w:t>D) $58,000</w:t>
      </w:r>
    </w:p>
    <w:p w:rsidR="00FF7C32" w:rsidRPr="0078162A" w:rsidRDefault="00FF7C32" w:rsidP="00FB509F">
      <w:pPr>
        <w:pStyle w:val="NormalText"/>
        <w:rPr>
          <w:i/>
          <w:iCs/>
          <w:color w:val="auto"/>
        </w:rPr>
      </w:pPr>
    </w:p>
    <w:p w:rsidR="00FB509F" w:rsidRPr="0078162A" w:rsidRDefault="00FB509F" w:rsidP="00FB509F">
      <w:pPr>
        <w:pStyle w:val="NormalText"/>
        <w:rPr>
          <w:color w:val="auto"/>
        </w:rPr>
      </w:pPr>
      <w:r w:rsidRPr="0078162A">
        <w:rPr>
          <w:i/>
          <w:iCs/>
          <w:color w:val="auto"/>
        </w:rPr>
        <w:t>Use the information for the question(s) below.</w:t>
      </w:r>
    </w:p>
    <w:p w:rsidR="00FB509F" w:rsidRPr="0078162A" w:rsidRDefault="00FB509F" w:rsidP="00FB509F">
      <w:pPr>
        <w:pStyle w:val="NormalText"/>
        <w:rPr>
          <w:color w:val="auto"/>
        </w:rPr>
      </w:pPr>
    </w:p>
    <w:p w:rsidR="00FB509F" w:rsidRPr="0078162A" w:rsidRDefault="00FB509F" w:rsidP="00FB509F">
      <w:pPr>
        <w:pStyle w:val="NormalText"/>
        <w:rPr>
          <w:color w:val="auto"/>
        </w:rPr>
      </w:pPr>
      <w:r w:rsidRPr="0078162A">
        <w:rPr>
          <w:color w:val="auto"/>
        </w:rPr>
        <w:t>The Sisyphean Company is planning on investing in a new project. This will involve the purchase of some new machinery costing $450,000.  The Sisyphean Company expects cash inflows from this project as detailed below:</w:t>
      </w:r>
    </w:p>
    <w:p w:rsidR="00FB509F" w:rsidRPr="0078162A" w:rsidRDefault="00FB509F" w:rsidP="00FB509F">
      <w:pPr>
        <w:pStyle w:val="NormalText"/>
        <w:rPr>
          <w:color w:val="auto"/>
        </w:rPr>
      </w:pPr>
    </w:p>
    <w:tbl>
      <w:tblPr>
        <w:tblW w:w="0" w:type="auto"/>
        <w:tblLayout w:type="fixed"/>
        <w:tblCellMar>
          <w:left w:w="0" w:type="dxa"/>
          <w:right w:w="0" w:type="dxa"/>
        </w:tblCellMar>
        <w:tblLook w:val="0000" w:firstRow="0" w:lastRow="0" w:firstColumn="0" w:lastColumn="0" w:noHBand="0" w:noVBand="0"/>
      </w:tblPr>
      <w:tblGrid>
        <w:gridCol w:w="1080"/>
        <w:gridCol w:w="1080"/>
        <w:gridCol w:w="1080"/>
        <w:gridCol w:w="1080"/>
      </w:tblGrid>
      <w:tr w:rsidR="00FB509F" w:rsidRPr="0078162A" w:rsidTr="00C12C71">
        <w:tblPrEx>
          <w:tblCellMar>
            <w:top w:w="0" w:type="dxa"/>
            <w:left w:w="0" w:type="dxa"/>
            <w:bottom w:w="0" w:type="dxa"/>
            <w:right w:w="0" w:type="dxa"/>
          </w:tblCellMar>
        </w:tblPrEx>
        <w:tc>
          <w:tcPr>
            <w:tcW w:w="108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jc w:val="center"/>
              <w:rPr>
                <w:b/>
                <w:bCs/>
                <w:color w:val="auto"/>
              </w:rPr>
            </w:pPr>
            <w:r w:rsidRPr="0078162A">
              <w:rPr>
                <w:b/>
                <w:bCs/>
                <w:color w:val="auto"/>
              </w:rPr>
              <w:t>Year One</w:t>
            </w:r>
          </w:p>
        </w:tc>
        <w:tc>
          <w:tcPr>
            <w:tcW w:w="10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Year Two</w:t>
            </w:r>
          </w:p>
        </w:tc>
        <w:tc>
          <w:tcPr>
            <w:tcW w:w="10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Year Three</w:t>
            </w:r>
          </w:p>
        </w:tc>
        <w:tc>
          <w:tcPr>
            <w:tcW w:w="10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Year Four</w:t>
            </w:r>
          </w:p>
        </w:tc>
      </w:tr>
      <w:tr w:rsidR="00FB509F" w:rsidRPr="0078162A" w:rsidTr="00C12C71">
        <w:tblPrEx>
          <w:tblCellMar>
            <w:top w:w="0" w:type="dxa"/>
            <w:left w:w="0" w:type="dxa"/>
            <w:bottom w:w="0" w:type="dxa"/>
            <w:right w:w="0" w:type="dxa"/>
          </w:tblCellMar>
        </w:tblPrEx>
        <w:tc>
          <w:tcPr>
            <w:tcW w:w="108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ind w:right="0"/>
              <w:jc w:val="center"/>
              <w:rPr>
                <w:color w:val="auto"/>
              </w:rPr>
            </w:pPr>
            <w:r w:rsidRPr="0078162A">
              <w:rPr>
                <w:color w:val="auto"/>
              </w:rPr>
              <w:t>$200,000</w:t>
            </w:r>
          </w:p>
        </w:tc>
        <w:tc>
          <w:tcPr>
            <w:tcW w:w="10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$225,000</w:t>
            </w:r>
          </w:p>
        </w:tc>
        <w:tc>
          <w:tcPr>
            <w:tcW w:w="10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$275,000</w:t>
            </w:r>
          </w:p>
        </w:tc>
        <w:tc>
          <w:tcPr>
            <w:tcW w:w="10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$200,000</w:t>
            </w:r>
          </w:p>
        </w:tc>
      </w:tr>
    </w:tbl>
    <w:p w:rsidR="00FB509F" w:rsidRPr="0078162A" w:rsidRDefault="00FB509F" w:rsidP="00FB509F">
      <w:pPr>
        <w:pStyle w:val="NormalText"/>
        <w:ind w:right="0"/>
        <w:rPr>
          <w:color w:val="auto"/>
        </w:rPr>
      </w:pPr>
    </w:p>
    <w:p w:rsidR="00FB509F" w:rsidRPr="0078162A" w:rsidRDefault="00FB509F" w:rsidP="00FB509F">
      <w:pPr>
        <w:pStyle w:val="NormalText"/>
        <w:rPr>
          <w:color w:val="auto"/>
        </w:rPr>
      </w:pPr>
      <w:r w:rsidRPr="0078162A">
        <w:rPr>
          <w:color w:val="auto"/>
        </w:rPr>
        <w:t>The appropriate discount rate for this project is 16%.</w:t>
      </w:r>
    </w:p>
    <w:p w:rsidR="00FB509F" w:rsidRPr="0078162A" w:rsidRDefault="00FB509F" w:rsidP="00FB509F">
      <w:pPr>
        <w:pStyle w:val="NormalText"/>
        <w:rPr>
          <w:color w:val="auto"/>
        </w:rPr>
      </w:pPr>
    </w:p>
    <w:p w:rsidR="00FB509F" w:rsidRPr="0078162A" w:rsidRDefault="00FB509F" w:rsidP="00FB509F">
      <w:pPr>
        <w:pStyle w:val="NormalText"/>
        <w:rPr>
          <w:color w:val="auto"/>
        </w:rPr>
      </w:pPr>
      <w:r w:rsidRPr="0078162A">
        <w:rPr>
          <w:color w:val="auto"/>
        </w:rPr>
        <w:t>14) The profitability index for this project is closest to:</w:t>
      </w:r>
    </w:p>
    <w:p w:rsidR="00FB509F" w:rsidRPr="0078162A" w:rsidRDefault="00FB509F" w:rsidP="00FB509F">
      <w:pPr>
        <w:pStyle w:val="NormalText"/>
        <w:rPr>
          <w:color w:val="auto"/>
        </w:rPr>
      </w:pPr>
      <w:r w:rsidRPr="0078162A">
        <w:rPr>
          <w:color w:val="auto"/>
        </w:rPr>
        <w:t>A) .44</w:t>
      </w:r>
    </w:p>
    <w:p w:rsidR="00FB509F" w:rsidRPr="0078162A" w:rsidRDefault="00FB509F" w:rsidP="00FB509F">
      <w:pPr>
        <w:pStyle w:val="NormalText"/>
        <w:rPr>
          <w:color w:val="auto"/>
        </w:rPr>
      </w:pPr>
      <w:r w:rsidRPr="0078162A">
        <w:rPr>
          <w:color w:val="auto"/>
        </w:rPr>
        <w:t>B) .26</w:t>
      </w:r>
    </w:p>
    <w:p w:rsidR="00FB509F" w:rsidRPr="0078162A" w:rsidRDefault="00FB509F" w:rsidP="00FB509F">
      <w:pPr>
        <w:pStyle w:val="NormalText"/>
        <w:rPr>
          <w:color w:val="auto"/>
        </w:rPr>
      </w:pPr>
      <w:r w:rsidRPr="0078162A">
        <w:rPr>
          <w:color w:val="auto"/>
        </w:rPr>
        <w:t>C) 0.39</w:t>
      </w:r>
    </w:p>
    <w:p w:rsidR="00FB509F" w:rsidRPr="0078162A" w:rsidRDefault="00FB509F" w:rsidP="00FB509F">
      <w:pPr>
        <w:pStyle w:val="NormalText"/>
        <w:rPr>
          <w:color w:val="auto"/>
        </w:rPr>
      </w:pPr>
      <w:r w:rsidRPr="0078162A">
        <w:rPr>
          <w:color w:val="auto"/>
        </w:rPr>
        <w:t>D) .34</w:t>
      </w:r>
    </w:p>
    <w:p w:rsidR="00FF7C32" w:rsidRPr="0078162A" w:rsidRDefault="00FF7C32" w:rsidP="00FB509F">
      <w:pPr>
        <w:pStyle w:val="NormalText"/>
        <w:rPr>
          <w:i/>
          <w:iCs/>
          <w:color w:val="auto"/>
        </w:rPr>
      </w:pPr>
    </w:p>
    <w:p w:rsidR="00FB509F" w:rsidRPr="0078162A" w:rsidRDefault="00FB509F" w:rsidP="00FB509F">
      <w:pPr>
        <w:pStyle w:val="NormalText"/>
        <w:rPr>
          <w:color w:val="auto"/>
        </w:rPr>
      </w:pPr>
      <w:r w:rsidRPr="0078162A">
        <w:rPr>
          <w:i/>
          <w:iCs/>
          <w:color w:val="auto"/>
        </w:rPr>
        <w:t>Use the information for the question(s) below.</w:t>
      </w:r>
    </w:p>
    <w:p w:rsidR="00FB509F" w:rsidRPr="0078162A" w:rsidRDefault="00FB509F" w:rsidP="00FB509F">
      <w:pPr>
        <w:pStyle w:val="NormalText"/>
        <w:rPr>
          <w:color w:val="auto"/>
        </w:rPr>
      </w:pPr>
    </w:p>
    <w:p w:rsidR="00FB509F" w:rsidRPr="0078162A" w:rsidRDefault="00FB509F" w:rsidP="00FB509F">
      <w:pPr>
        <w:pStyle w:val="NormalText"/>
        <w:rPr>
          <w:color w:val="auto"/>
        </w:rPr>
      </w:pPr>
      <w:r w:rsidRPr="0078162A">
        <w:rPr>
          <w:color w:val="auto"/>
        </w:rPr>
        <w:t>Your firm is preparing to open a new retail strip mall and you have multiple businesses that would like lease space in it.  Each business will pay a fixed amount of rent each month plus a percentage of the gross sales generated each month.  The cash flows from each of the businesses has approximately the same amount of risk.  The business names, square footage requirements, and monthly expected cash flows for each of the businesses that would like to lease space in your strip mall are provided below:</w:t>
      </w:r>
    </w:p>
    <w:p w:rsidR="00FB509F" w:rsidRPr="0078162A" w:rsidRDefault="00FB509F" w:rsidP="00FB509F">
      <w:pPr>
        <w:pStyle w:val="NormalText"/>
        <w:rPr>
          <w:color w:val="auto"/>
        </w:rPr>
      </w:pPr>
    </w:p>
    <w:tbl>
      <w:tblPr>
        <w:tblW w:w="0" w:type="auto"/>
        <w:tblLayout w:type="fixed"/>
        <w:tblCellMar>
          <w:left w:w="0" w:type="dxa"/>
          <w:right w:w="0" w:type="dxa"/>
        </w:tblCellMar>
        <w:tblLook w:val="0000" w:firstRow="0" w:lastRow="0" w:firstColumn="0" w:lastColumn="0" w:noHBand="0" w:noVBand="0"/>
      </w:tblPr>
      <w:tblGrid>
        <w:gridCol w:w="1840"/>
        <w:gridCol w:w="1260"/>
        <w:gridCol w:w="1780"/>
      </w:tblGrid>
      <w:tr w:rsidR="00FB509F" w:rsidRPr="0078162A" w:rsidTr="00C12C71">
        <w:tblPrEx>
          <w:tblCellMar>
            <w:top w:w="0" w:type="dxa"/>
            <w:left w:w="0" w:type="dxa"/>
            <w:bottom w:w="0" w:type="dxa"/>
            <w:right w:w="0" w:type="dxa"/>
          </w:tblCellMar>
        </w:tblPrEx>
        <w:tc>
          <w:tcPr>
            <w:tcW w:w="184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rPr>
                <w:b/>
                <w:bCs/>
                <w:color w:val="auto"/>
              </w:rPr>
            </w:pPr>
            <w:r w:rsidRPr="0078162A">
              <w:rPr>
                <w:b/>
                <w:bCs/>
                <w:color w:val="auto"/>
              </w:rPr>
              <w:t>Business Name</w:t>
            </w:r>
          </w:p>
        </w:tc>
        <w:tc>
          <w:tcPr>
            <w:tcW w:w="126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Square Feet Required</w:t>
            </w:r>
          </w:p>
        </w:tc>
        <w:tc>
          <w:tcPr>
            <w:tcW w:w="17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jc w:val="center"/>
              <w:rPr>
                <w:b/>
                <w:bCs/>
                <w:color w:val="auto"/>
              </w:rPr>
            </w:pPr>
            <w:r w:rsidRPr="0078162A">
              <w:rPr>
                <w:b/>
                <w:bCs/>
                <w:color w:val="auto"/>
              </w:rPr>
              <w:t>Expected Monthly Cash Flow</w:t>
            </w:r>
          </w:p>
        </w:tc>
      </w:tr>
      <w:tr w:rsidR="00FB509F" w:rsidRPr="0078162A" w:rsidTr="00C12C71">
        <w:tblPrEx>
          <w:tblCellMar>
            <w:top w:w="0" w:type="dxa"/>
            <w:left w:w="0" w:type="dxa"/>
            <w:bottom w:w="0" w:type="dxa"/>
            <w:right w:w="0" w:type="dxa"/>
          </w:tblCellMar>
        </w:tblPrEx>
        <w:tc>
          <w:tcPr>
            <w:tcW w:w="184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ind w:right="0"/>
              <w:rPr>
                <w:color w:val="auto"/>
              </w:rPr>
            </w:pPr>
            <w:r w:rsidRPr="0078162A">
              <w:rPr>
                <w:color w:val="auto"/>
              </w:rPr>
              <w:t>Videos Now</w:t>
            </w:r>
          </w:p>
        </w:tc>
        <w:tc>
          <w:tcPr>
            <w:tcW w:w="126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4000</w:t>
            </w:r>
          </w:p>
        </w:tc>
        <w:tc>
          <w:tcPr>
            <w:tcW w:w="17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70,000</w:t>
            </w:r>
          </w:p>
        </w:tc>
      </w:tr>
      <w:tr w:rsidR="00FB509F" w:rsidRPr="0078162A" w:rsidTr="00C12C71">
        <w:tblPrEx>
          <w:tblCellMar>
            <w:top w:w="0" w:type="dxa"/>
            <w:left w:w="0" w:type="dxa"/>
            <w:bottom w:w="0" w:type="dxa"/>
            <w:right w:w="0" w:type="dxa"/>
          </w:tblCellMar>
        </w:tblPrEx>
        <w:tc>
          <w:tcPr>
            <w:tcW w:w="184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ind w:right="0"/>
              <w:rPr>
                <w:color w:val="auto"/>
              </w:rPr>
            </w:pPr>
            <w:proofErr w:type="spellStart"/>
            <w:r w:rsidRPr="0078162A">
              <w:rPr>
                <w:color w:val="auto"/>
              </w:rPr>
              <w:t>Gords</w:t>
            </w:r>
            <w:proofErr w:type="spellEnd"/>
            <w:r w:rsidRPr="0078162A">
              <w:rPr>
                <w:color w:val="auto"/>
              </w:rPr>
              <w:t xml:space="preserve"> Gym</w:t>
            </w:r>
          </w:p>
        </w:tc>
        <w:tc>
          <w:tcPr>
            <w:tcW w:w="126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3500</w:t>
            </w:r>
          </w:p>
        </w:tc>
        <w:tc>
          <w:tcPr>
            <w:tcW w:w="17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52,500</w:t>
            </w:r>
          </w:p>
        </w:tc>
      </w:tr>
      <w:tr w:rsidR="00FB509F" w:rsidRPr="0078162A" w:rsidTr="00C12C71">
        <w:tblPrEx>
          <w:tblCellMar>
            <w:top w:w="0" w:type="dxa"/>
            <w:left w:w="0" w:type="dxa"/>
            <w:bottom w:w="0" w:type="dxa"/>
            <w:right w:w="0" w:type="dxa"/>
          </w:tblCellMar>
        </w:tblPrEx>
        <w:tc>
          <w:tcPr>
            <w:tcW w:w="184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ind w:right="0"/>
              <w:rPr>
                <w:color w:val="auto"/>
              </w:rPr>
            </w:pPr>
            <w:r w:rsidRPr="0078162A">
              <w:rPr>
                <w:color w:val="auto"/>
              </w:rPr>
              <w:t>Pizza Warehouse</w:t>
            </w:r>
          </w:p>
        </w:tc>
        <w:tc>
          <w:tcPr>
            <w:tcW w:w="126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2500</w:t>
            </w:r>
          </w:p>
        </w:tc>
        <w:tc>
          <w:tcPr>
            <w:tcW w:w="17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52,500</w:t>
            </w:r>
          </w:p>
        </w:tc>
      </w:tr>
      <w:tr w:rsidR="00FB509F" w:rsidRPr="0078162A" w:rsidTr="00C12C71">
        <w:tblPrEx>
          <w:tblCellMar>
            <w:top w:w="0" w:type="dxa"/>
            <w:left w:w="0" w:type="dxa"/>
            <w:bottom w:w="0" w:type="dxa"/>
            <w:right w:w="0" w:type="dxa"/>
          </w:tblCellMar>
        </w:tblPrEx>
        <w:tc>
          <w:tcPr>
            <w:tcW w:w="184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ind w:right="0"/>
              <w:rPr>
                <w:color w:val="auto"/>
              </w:rPr>
            </w:pPr>
            <w:r w:rsidRPr="0078162A">
              <w:rPr>
                <w:color w:val="auto"/>
              </w:rPr>
              <w:t>Super Clips</w:t>
            </w:r>
          </w:p>
        </w:tc>
        <w:tc>
          <w:tcPr>
            <w:tcW w:w="126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1500</w:t>
            </w:r>
          </w:p>
        </w:tc>
        <w:tc>
          <w:tcPr>
            <w:tcW w:w="17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25,500</w:t>
            </w:r>
          </w:p>
        </w:tc>
      </w:tr>
      <w:tr w:rsidR="00FB509F" w:rsidRPr="0078162A" w:rsidTr="00C12C71">
        <w:tblPrEx>
          <w:tblCellMar>
            <w:top w:w="0" w:type="dxa"/>
            <w:left w:w="0" w:type="dxa"/>
            <w:bottom w:w="0" w:type="dxa"/>
            <w:right w:w="0" w:type="dxa"/>
          </w:tblCellMar>
        </w:tblPrEx>
        <w:tc>
          <w:tcPr>
            <w:tcW w:w="184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ind w:right="0"/>
              <w:rPr>
                <w:color w:val="auto"/>
              </w:rPr>
            </w:pPr>
            <w:r w:rsidRPr="0078162A">
              <w:rPr>
                <w:color w:val="auto"/>
              </w:rPr>
              <w:t>30 1/2 Flavors</w:t>
            </w:r>
          </w:p>
        </w:tc>
        <w:tc>
          <w:tcPr>
            <w:tcW w:w="126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1500</w:t>
            </w:r>
          </w:p>
        </w:tc>
        <w:tc>
          <w:tcPr>
            <w:tcW w:w="17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28,500</w:t>
            </w:r>
          </w:p>
        </w:tc>
      </w:tr>
      <w:tr w:rsidR="00FB509F" w:rsidRPr="0078162A" w:rsidTr="00C12C71">
        <w:tblPrEx>
          <w:tblCellMar>
            <w:top w:w="0" w:type="dxa"/>
            <w:left w:w="0" w:type="dxa"/>
            <w:bottom w:w="0" w:type="dxa"/>
            <w:right w:w="0" w:type="dxa"/>
          </w:tblCellMar>
        </w:tblPrEx>
        <w:tc>
          <w:tcPr>
            <w:tcW w:w="184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ind w:right="0"/>
              <w:rPr>
                <w:color w:val="auto"/>
              </w:rPr>
            </w:pPr>
            <w:r w:rsidRPr="0078162A">
              <w:rPr>
                <w:color w:val="auto"/>
              </w:rPr>
              <w:t xml:space="preserve">S-Mart  </w:t>
            </w:r>
          </w:p>
        </w:tc>
        <w:tc>
          <w:tcPr>
            <w:tcW w:w="126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12,000</w:t>
            </w:r>
          </w:p>
        </w:tc>
        <w:tc>
          <w:tcPr>
            <w:tcW w:w="17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rPr>
                <w:color w:val="auto"/>
              </w:rPr>
            </w:pPr>
            <w:r w:rsidRPr="0078162A">
              <w:rPr>
                <w:color w:val="auto"/>
              </w:rPr>
              <w:t xml:space="preserve">           180,000</w:t>
            </w:r>
          </w:p>
        </w:tc>
      </w:tr>
      <w:tr w:rsidR="00FB509F" w:rsidRPr="0078162A" w:rsidTr="00C12C71">
        <w:tblPrEx>
          <w:tblCellMar>
            <w:top w:w="0" w:type="dxa"/>
            <w:left w:w="0" w:type="dxa"/>
            <w:bottom w:w="0" w:type="dxa"/>
            <w:right w:w="0" w:type="dxa"/>
          </w:tblCellMar>
        </w:tblPrEx>
        <w:tc>
          <w:tcPr>
            <w:tcW w:w="184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ind w:right="0"/>
              <w:rPr>
                <w:color w:val="auto"/>
              </w:rPr>
            </w:pPr>
            <w:proofErr w:type="spellStart"/>
            <w:r w:rsidRPr="0078162A">
              <w:rPr>
                <w:color w:val="auto"/>
              </w:rPr>
              <w:t>WalVerde</w:t>
            </w:r>
            <w:proofErr w:type="spellEnd"/>
            <w:r w:rsidRPr="0078162A">
              <w:rPr>
                <w:color w:val="auto"/>
              </w:rPr>
              <w:t xml:space="preserve"> Drugs</w:t>
            </w:r>
          </w:p>
        </w:tc>
        <w:tc>
          <w:tcPr>
            <w:tcW w:w="126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6000</w:t>
            </w:r>
          </w:p>
        </w:tc>
        <w:tc>
          <w:tcPr>
            <w:tcW w:w="17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147,000</w:t>
            </w:r>
          </w:p>
        </w:tc>
      </w:tr>
      <w:tr w:rsidR="00FB509F" w:rsidRPr="0078162A" w:rsidTr="00C12C71">
        <w:tblPrEx>
          <w:tblCellMar>
            <w:top w:w="0" w:type="dxa"/>
            <w:left w:w="0" w:type="dxa"/>
            <w:bottom w:w="0" w:type="dxa"/>
            <w:right w:w="0" w:type="dxa"/>
          </w:tblCellMar>
        </w:tblPrEx>
        <w:tc>
          <w:tcPr>
            <w:tcW w:w="184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ind w:right="0"/>
              <w:rPr>
                <w:color w:val="auto"/>
              </w:rPr>
            </w:pPr>
            <w:proofErr w:type="spellStart"/>
            <w:r w:rsidRPr="0078162A">
              <w:rPr>
                <w:color w:val="auto"/>
              </w:rPr>
              <w:t>Multigular</w:t>
            </w:r>
            <w:proofErr w:type="spellEnd"/>
            <w:r w:rsidRPr="0078162A">
              <w:rPr>
                <w:color w:val="auto"/>
              </w:rPr>
              <w:t xml:space="preserve"> Wireless</w:t>
            </w:r>
          </w:p>
        </w:tc>
        <w:tc>
          <w:tcPr>
            <w:tcW w:w="126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1000</w:t>
            </w:r>
          </w:p>
        </w:tc>
        <w:tc>
          <w:tcPr>
            <w:tcW w:w="178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jc w:val="center"/>
              <w:rPr>
                <w:color w:val="auto"/>
              </w:rPr>
            </w:pPr>
            <w:r w:rsidRPr="0078162A">
              <w:rPr>
                <w:color w:val="auto"/>
              </w:rPr>
              <w:t>22,250</w:t>
            </w:r>
          </w:p>
        </w:tc>
      </w:tr>
    </w:tbl>
    <w:p w:rsidR="00FB509F" w:rsidRPr="0078162A" w:rsidRDefault="00FB509F" w:rsidP="00FB509F">
      <w:pPr>
        <w:pStyle w:val="NormalText"/>
        <w:spacing w:after="240"/>
        <w:rPr>
          <w:color w:val="auto"/>
        </w:rPr>
      </w:pPr>
    </w:p>
    <w:p w:rsidR="00FB509F" w:rsidRPr="0078162A" w:rsidRDefault="00FB509F" w:rsidP="00FB509F">
      <w:pPr>
        <w:pStyle w:val="NormalText"/>
        <w:spacing w:after="240"/>
        <w:rPr>
          <w:color w:val="auto"/>
        </w:rPr>
      </w:pPr>
      <w:r w:rsidRPr="0078162A">
        <w:rPr>
          <w:color w:val="auto"/>
        </w:rPr>
        <w:br w:type="page"/>
      </w:r>
      <w:r w:rsidRPr="0078162A">
        <w:rPr>
          <w:color w:val="auto"/>
        </w:rPr>
        <w:lastRenderedPageBreak/>
        <w:t>15) If your new strip mall will have 15,000 square feet of retail space available to be leased, to which businesses should you lease and why?</w:t>
      </w:r>
    </w:p>
    <w:p w:rsidR="00FB509F" w:rsidRPr="0078162A" w:rsidRDefault="00FB509F" w:rsidP="00FB509F">
      <w:pPr>
        <w:pStyle w:val="NormalText"/>
        <w:rPr>
          <w:color w:val="auto"/>
        </w:rPr>
      </w:pPr>
      <w:r w:rsidRPr="0078162A">
        <w:rPr>
          <w:color w:val="auto"/>
        </w:rPr>
        <w:t>16) If your new strip mall will have 16,000 square feet of retail space available to be leased, to which businesses should you lease and why?</w:t>
      </w:r>
    </w:p>
    <w:p w:rsidR="00FF7C32" w:rsidRPr="0078162A" w:rsidRDefault="00FF7C32" w:rsidP="00FB509F">
      <w:pPr>
        <w:pStyle w:val="NormalText"/>
        <w:rPr>
          <w:color w:val="auto"/>
        </w:rPr>
      </w:pPr>
    </w:p>
    <w:p w:rsidR="00FB509F" w:rsidRPr="0078162A" w:rsidRDefault="00FB509F" w:rsidP="00FB509F">
      <w:pPr>
        <w:pStyle w:val="NormalText"/>
        <w:rPr>
          <w:color w:val="auto"/>
        </w:rPr>
      </w:pPr>
      <w:r w:rsidRPr="0078162A">
        <w:rPr>
          <w:color w:val="auto"/>
        </w:rPr>
        <w:t>17) Consider the following list of projects:</w:t>
      </w:r>
    </w:p>
    <w:p w:rsidR="00FB509F" w:rsidRPr="0078162A" w:rsidRDefault="00FB509F" w:rsidP="00FB509F">
      <w:pPr>
        <w:pStyle w:val="NormalText"/>
        <w:rPr>
          <w:color w:val="auto"/>
        </w:rPr>
      </w:pPr>
    </w:p>
    <w:tbl>
      <w:tblPr>
        <w:tblW w:w="0" w:type="auto"/>
        <w:tblLayout w:type="fixed"/>
        <w:tblCellMar>
          <w:left w:w="0" w:type="dxa"/>
          <w:right w:w="0" w:type="dxa"/>
        </w:tblCellMar>
        <w:tblLook w:val="0000" w:firstRow="0" w:lastRow="0" w:firstColumn="0" w:lastColumn="0" w:noHBand="0" w:noVBand="0"/>
      </w:tblPr>
      <w:tblGrid>
        <w:gridCol w:w="1080"/>
        <w:gridCol w:w="1440"/>
        <w:gridCol w:w="1440"/>
      </w:tblGrid>
      <w:tr w:rsidR="00FB509F" w:rsidRPr="0078162A" w:rsidTr="00C12C71">
        <w:tblPrEx>
          <w:tblCellMar>
            <w:top w:w="0" w:type="dxa"/>
            <w:left w:w="0" w:type="dxa"/>
            <w:bottom w:w="0" w:type="dxa"/>
            <w:right w:w="0" w:type="dxa"/>
          </w:tblCellMar>
        </w:tblPrEx>
        <w:tc>
          <w:tcPr>
            <w:tcW w:w="108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rPr>
                <w:b/>
                <w:bCs/>
                <w:color w:val="auto"/>
              </w:rPr>
            </w:pPr>
            <w:r w:rsidRPr="0078162A">
              <w:rPr>
                <w:b/>
                <w:bCs/>
                <w:color w:val="auto"/>
              </w:rPr>
              <w:t>Project</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rPr>
                <w:b/>
                <w:bCs/>
                <w:color w:val="auto"/>
              </w:rPr>
            </w:pPr>
            <w:r w:rsidRPr="0078162A">
              <w:rPr>
                <w:b/>
                <w:bCs/>
                <w:color w:val="auto"/>
              </w:rPr>
              <w:t>Investment</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rPr>
                <w:b/>
                <w:bCs/>
                <w:color w:val="auto"/>
              </w:rPr>
            </w:pPr>
            <w:r w:rsidRPr="0078162A">
              <w:rPr>
                <w:b/>
                <w:bCs/>
                <w:color w:val="auto"/>
              </w:rPr>
              <w:t>NPV</w:t>
            </w:r>
          </w:p>
        </w:tc>
      </w:tr>
      <w:tr w:rsidR="00FB509F" w:rsidRPr="0078162A" w:rsidTr="00C12C71">
        <w:tblPrEx>
          <w:tblCellMar>
            <w:top w:w="0" w:type="dxa"/>
            <w:left w:w="0" w:type="dxa"/>
            <w:bottom w:w="0" w:type="dxa"/>
            <w:right w:w="0" w:type="dxa"/>
          </w:tblCellMar>
        </w:tblPrEx>
        <w:tc>
          <w:tcPr>
            <w:tcW w:w="108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ind w:right="0"/>
              <w:rPr>
                <w:color w:val="auto"/>
              </w:rPr>
            </w:pPr>
            <w:r w:rsidRPr="0078162A">
              <w:rPr>
                <w:color w:val="auto"/>
              </w:rPr>
              <w:t>A</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rPr>
                <w:color w:val="auto"/>
              </w:rPr>
            </w:pPr>
            <w:r w:rsidRPr="0078162A">
              <w:rPr>
                <w:color w:val="auto"/>
              </w:rPr>
              <w:t>405,000</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rPr>
                <w:color w:val="auto"/>
              </w:rPr>
            </w:pPr>
            <w:r w:rsidRPr="0078162A">
              <w:rPr>
                <w:color w:val="auto"/>
              </w:rPr>
              <w:t>18,000</w:t>
            </w:r>
          </w:p>
        </w:tc>
      </w:tr>
      <w:tr w:rsidR="00FB509F" w:rsidRPr="0078162A" w:rsidTr="00C12C71">
        <w:tblPrEx>
          <w:tblCellMar>
            <w:top w:w="0" w:type="dxa"/>
            <w:left w:w="0" w:type="dxa"/>
            <w:bottom w:w="0" w:type="dxa"/>
            <w:right w:w="0" w:type="dxa"/>
          </w:tblCellMar>
        </w:tblPrEx>
        <w:tc>
          <w:tcPr>
            <w:tcW w:w="108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ind w:right="0"/>
              <w:rPr>
                <w:color w:val="auto"/>
              </w:rPr>
            </w:pPr>
            <w:r w:rsidRPr="0078162A">
              <w:rPr>
                <w:color w:val="auto"/>
              </w:rPr>
              <w:t>B</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rPr>
                <w:color w:val="auto"/>
              </w:rPr>
            </w:pPr>
            <w:r w:rsidRPr="0078162A">
              <w:rPr>
                <w:color w:val="auto"/>
              </w:rPr>
              <w:t>600,000</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rPr>
                <w:color w:val="auto"/>
              </w:rPr>
            </w:pPr>
            <w:r w:rsidRPr="0078162A">
              <w:rPr>
                <w:color w:val="auto"/>
              </w:rPr>
              <w:t>90,000</w:t>
            </w:r>
          </w:p>
        </w:tc>
      </w:tr>
      <w:tr w:rsidR="00FB509F" w:rsidRPr="0078162A" w:rsidTr="00C12C71">
        <w:tblPrEx>
          <w:tblCellMar>
            <w:top w:w="0" w:type="dxa"/>
            <w:left w:w="0" w:type="dxa"/>
            <w:bottom w:w="0" w:type="dxa"/>
            <w:right w:w="0" w:type="dxa"/>
          </w:tblCellMar>
        </w:tblPrEx>
        <w:tc>
          <w:tcPr>
            <w:tcW w:w="108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ind w:right="0"/>
              <w:rPr>
                <w:color w:val="auto"/>
              </w:rPr>
            </w:pPr>
            <w:r w:rsidRPr="0078162A">
              <w:rPr>
                <w:color w:val="auto"/>
              </w:rPr>
              <w:t>C</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rPr>
                <w:color w:val="auto"/>
              </w:rPr>
            </w:pPr>
            <w:r w:rsidRPr="0078162A">
              <w:rPr>
                <w:color w:val="auto"/>
              </w:rPr>
              <w:t>375,000</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rPr>
                <w:color w:val="auto"/>
              </w:rPr>
            </w:pPr>
            <w:r w:rsidRPr="0078162A">
              <w:rPr>
                <w:color w:val="auto"/>
              </w:rPr>
              <w:t>60,000</w:t>
            </w:r>
          </w:p>
        </w:tc>
      </w:tr>
      <w:tr w:rsidR="00FB509F" w:rsidRPr="0078162A" w:rsidTr="00C12C71">
        <w:tblPrEx>
          <w:tblCellMar>
            <w:top w:w="0" w:type="dxa"/>
            <w:left w:w="0" w:type="dxa"/>
            <w:bottom w:w="0" w:type="dxa"/>
            <w:right w:w="0" w:type="dxa"/>
          </w:tblCellMar>
        </w:tblPrEx>
        <w:tc>
          <w:tcPr>
            <w:tcW w:w="108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ind w:right="0"/>
              <w:rPr>
                <w:color w:val="auto"/>
              </w:rPr>
            </w:pPr>
            <w:r w:rsidRPr="0078162A">
              <w:rPr>
                <w:color w:val="auto"/>
              </w:rPr>
              <w:t>D</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rPr>
                <w:color w:val="auto"/>
              </w:rPr>
            </w:pPr>
            <w:r w:rsidRPr="0078162A">
              <w:rPr>
                <w:color w:val="auto"/>
              </w:rPr>
              <w:t>450,000</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rPr>
                <w:color w:val="auto"/>
              </w:rPr>
            </w:pPr>
            <w:r w:rsidRPr="0078162A">
              <w:rPr>
                <w:color w:val="auto"/>
              </w:rPr>
              <w:t xml:space="preserve">   6000</w:t>
            </w:r>
          </w:p>
        </w:tc>
      </w:tr>
      <w:tr w:rsidR="00FB509F" w:rsidRPr="0078162A" w:rsidTr="00C12C71">
        <w:tblPrEx>
          <w:tblCellMar>
            <w:top w:w="0" w:type="dxa"/>
            <w:left w:w="0" w:type="dxa"/>
            <w:bottom w:w="0" w:type="dxa"/>
            <w:right w:w="0" w:type="dxa"/>
          </w:tblCellMar>
        </w:tblPrEx>
        <w:tc>
          <w:tcPr>
            <w:tcW w:w="108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ind w:right="0"/>
              <w:rPr>
                <w:color w:val="auto"/>
              </w:rPr>
            </w:pPr>
            <w:r w:rsidRPr="0078162A">
              <w:rPr>
                <w:color w:val="auto"/>
              </w:rPr>
              <w:t>E</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rPr>
                <w:color w:val="auto"/>
              </w:rPr>
            </w:pPr>
            <w:r w:rsidRPr="0078162A">
              <w:rPr>
                <w:color w:val="auto"/>
              </w:rPr>
              <w:t>525,000</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rPr>
                <w:color w:val="auto"/>
              </w:rPr>
            </w:pPr>
            <w:r w:rsidRPr="0078162A">
              <w:rPr>
                <w:color w:val="auto"/>
              </w:rPr>
              <w:t>30,000</w:t>
            </w:r>
          </w:p>
        </w:tc>
      </w:tr>
      <w:tr w:rsidR="00FB509F" w:rsidRPr="0078162A" w:rsidTr="00C12C71">
        <w:tblPrEx>
          <w:tblCellMar>
            <w:top w:w="0" w:type="dxa"/>
            <w:left w:w="0" w:type="dxa"/>
            <w:bottom w:w="0" w:type="dxa"/>
            <w:right w:w="0" w:type="dxa"/>
          </w:tblCellMar>
        </w:tblPrEx>
        <w:tc>
          <w:tcPr>
            <w:tcW w:w="108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ind w:right="0"/>
              <w:rPr>
                <w:color w:val="auto"/>
              </w:rPr>
            </w:pPr>
            <w:r w:rsidRPr="0078162A">
              <w:rPr>
                <w:color w:val="auto"/>
              </w:rPr>
              <w:t>F</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rPr>
                <w:color w:val="auto"/>
              </w:rPr>
            </w:pPr>
            <w:r w:rsidRPr="0078162A">
              <w:rPr>
                <w:color w:val="auto"/>
              </w:rPr>
              <w:t>225,000</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rPr>
                <w:color w:val="auto"/>
              </w:rPr>
            </w:pPr>
            <w:r w:rsidRPr="0078162A">
              <w:rPr>
                <w:color w:val="auto"/>
              </w:rPr>
              <w:t>30,000</w:t>
            </w:r>
          </w:p>
        </w:tc>
      </w:tr>
      <w:tr w:rsidR="00FB509F" w:rsidRPr="0078162A" w:rsidTr="00C12C71">
        <w:tblPrEx>
          <w:tblCellMar>
            <w:top w:w="0" w:type="dxa"/>
            <w:left w:w="0" w:type="dxa"/>
            <w:bottom w:w="0" w:type="dxa"/>
            <w:right w:w="0" w:type="dxa"/>
          </w:tblCellMar>
        </w:tblPrEx>
        <w:tc>
          <w:tcPr>
            <w:tcW w:w="108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ind w:right="0"/>
              <w:rPr>
                <w:color w:val="auto"/>
              </w:rPr>
            </w:pPr>
            <w:r w:rsidRPr="0078162A">
              <w:rPr>
                <w:color w:val="auto"/>
              </w:rPr>
              <w:t>G</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rPr>
                <w:color w:val="auto"/>
              </w:rPr>
            </w:pPr>
            <w:r w:rsidRPr="0078162A">
              <w:rPr>
                <w:color w:val="auto"/>
              </w:rPr>
              <w:t>240,000</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rPr>
                <w:color w:val="auto"/>
              </w:rPr>
            </w:pPr>
            <w:r w:rsidRPr="0078162A">
              <w:rPr>
                <w:color w:val="auto"/>
              </w:rPr>
              <w:t>27,000</w:t>
            </w:r>
          </w:p>
        </w:tc>
      </w:tr>
      <w:tr w:rsidR="00FB509F" w:rsidRPr="0078162A" w:rsidTr="00C12C71">
        <w:tblPrEx>
          <w:tblCellMar>
            <w:top w:w="0" w:type="dxa"/>
            <w:left w:w="0" w:type="dxa"/>
            <w:bottom w:w="0" w:type="dxa"/>
            <w:right w:w="0" w:type="dxa"/>
          </w:tblCellMar>
        </w:tblPrEx>
        <w:tc>
          <w:tcPr>
            <w:tcW w:w="108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ind w:right="0"/>
              <w:rPr>
                <w:color w:val="auto"/>
              </w:rPr>
            </w:pPr>
            <w:r w:rsidRPr="0078162A">
              <w:rPr>
                <w:color w:val="auto"/>
              </w:rPr>
              <w:t>H</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rPr>
                <w:color w:val="auto"/>
              </w:rPr>
            </w:pPr>
            <w:r w:rsidRPr="0078162A">
              <w:rPr>
                <w:color w:val="auto"/>
              </w:rPr>
              <w:t>600,000</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rPr>
                <w:color w:val="auto"/>
              </w:rPr>
            </w:pPr>
            <w:r w:rsidRPr="0078162A">
              <w:rPr>
                <w:color w:val="auto"/>
              </w:rPr>
              <w:t>60,000</w:t>
            </w:r>
          </w:p>
        </w:tc>
      </w:tr>
      <w:tr w:rsidR="00FB509F" w:rsidRPr="0078162A" w:rsidTr="00C12C71">
        <w:tblPrEx>
          <w:tblCellMar>
            <w:top w:w="0" w:type="dxa"/>
            <w:left w:w="0" w:type="dxa"/>
            <w:bottom w:w="0" w:type="dxa"/>
            <w:right w:w="0" w:type="dxa"/>
          </w:tblCellMar>
        </w:tblPrEx>
        <w:tc>
          <w:tcPr>
            <w:tcW w:w="108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ind w:right="0"/>
              <w:rPr>
                <w:color w:val="auto"/>
              </w:rPr>
            </w:pPr>
            <w:r w:rsidRPr="0078162A">
              <w:rPr>
                <w:color w:val="auto"/>
              </w:rPr>
              <w:t>I</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rPr>
                <w:color w:val="auto"/>
              </w:rPr>
            </w:pPr>
            <w:r w:rsidRPr="0078162A">
              <w:rPr>
                <w:color w:val="auto"/>
              </w:rPr>
              <w:t>150,000</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rPr>
                <w:color w:val="auto"/>
              </w:rPr>
            </w:pPr>
            <w:r w:rsidRPr="0078162A">
              <w:rPr>
                <w:color w:val="auto"/>
              </w:rPr>
              <w:t>12,000</w:t>
            </w:r>
          </w:p>
        </w:tc>
      </w:tr>
      <w:tr w:rsidR="00FB509F" w:rsidRPr="0078162A" w:rsidTr="00C12C71">
        <w:tblPrEx>
          <w:tblCellMar>
            <w:top w:w="0" w:type="dxa"/>
            <w:left w:w="0" w:type="dxa"/>
            <w:bottom w:w="0" w:type="dxa"/>
            <w:right w:w="0" w:type="dxa"/>
          </w:tblCellMar>
        </w:tblPrEx>
        <w:tc>
          <w:tcPr>
            <w:tcW w:w="1080" w:type="dxa"/>
            <w:tcBorders>
              <w:top w:val="single" w:sz="5" w:space="0" w:color="000000"/>
              <w:left w:val="nil"/>
              <w:bottom w:val="single" w:sz="5" w:space="0" w:color="000000"/>
              <w:right w:val="nil"/>
            </w:tcBorders>
            <w:shd w:val="clear" w:color="auto" w:fill="FFFFFF"/>
            <w:vAlign w:val="bottom"/>
          </w:tcPr>
          <w:p w:rsidR="00FB509F" w:rsidRPr="0078162A" w:rsidRDefault="00FB509F" w:rsidP="00C12C71">
            <w:pPr>
              <w:pStyle w:val="NormalText"/>
              <w:ind w:right="0"/>
              <w:rPr>
                <w:color w:val="auto"/>
              </w:rPr>
            </w:pPr>
            <w:r w:rsidRPr="0078162A">
              <w:rPr>
                <w:color w:val="auto"/>
              </w:rPr>
              <w:t>J</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rPr>
                <w:color w:val="auto"/>
              </w:rPr>
            </w:pPr>
            <w:r w:rsidRPr="0078162A">
              <w:rPr>
                <w:color w:val="auto"/>
              </w:rPr>
              <w:t>270,000</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FB509F" w:rsidRPr="0078162A" w:rsidRDefault="00FB509F" w:rsidP="00C12C71">
            <w:pPr>
              <w:pStyle w:val="NormalText"/>
              <w:ind w:right="0"/>
              <w:rPr>
                <w:color w:val="auto"/>
              </w:rPr>
            </w:pPr>
            <w:r w:rsidRPr="0078162A">
              <w:rPr>
                <w:color w:val="auto"/>
              </w:rPr>
              <w:t>30,000</w:t>
            </w:r>
          </w:p>
        </w:tc>
      </w:tr>
    </w:tbl>
    <w:p w:rsidR="00FB509F" w:rsidRPr="0078162A" w:rsidRDefault="00FB509F" w:rsidP="00FB509F">
      <w:pPr>
        <w:pStyle w:val="NormalText"/>
        <w:ind w:right="0"/>
        <w:rPr>
          <w:color w:val="auto"/>
        </w:rPr>
      </w:pPr>
    </w:p>
    <w:p w:rsidR="00FB509F" w:rsidRPr="0078162A" w:rsidRDefault="00FB509F" w:rsidP="00FB509F">
      <w:pPr>
        <w:pStyle w:val="NormalText"/>
        <w:rPr>
          <w:color w:val="auto"/>
        </w:rPr>
      </w:pPr>
      <w:r w:rsidRPr="0078162A">
        <w:rPr>
          <w:color w:val="auto"/>
        </w:rPr>
        <w:t>You are given a budget of only $1,800,000 to invest in projects.  Which projects will you select, in what order will you select them, and why?</w:t>
      </w:r>
    </w:p>
    <w:p w:rsidR="00FF7C32" w:rsidRPr="0078162A" w:rsidRDefault="00FF7C32" w:rsidP="00FB509F">
      <w:pPr>
        <w:pStyle w:val="NormalText"/>
        <w:rPr>
          <w:color w:val="auto"/>
        </w:rPr>
      </w:pPr>
    </w:p>
    <w:p w:rsidR="000048A9" w:rsidRPr="0078162A" w:rsidRDefault="000048A9" w:rsidP="000048A9">
      <w:pPr>
        <w:pStyle w:val="NormalText"/>
        <w:ind w:right="0"/>
        <w:rPr>
          <w:rFonts w:ascii="Times New Roman" w:hAnsi="Times New Roman" w:cs="Times New Roman"/>
          <w:b/>
          <w:bCs/>
          <w:color w:val="auto"/>
          <w:sz w:val="24"/>
          <w:szCs w:val="24"/>
        </w:rPr>
      </w:pPr>
      <w:r w:rsidRPr="0078162A">
        <w:rPr>
          <w:rFonts w:ascii="Times New Roman" w:hAnsi="Times New Roman" w:cs="Times New Roman"/>
          <w:b/>
          <w:bCs/>
          <w:i/>
          <w:iCs/>
          <w:color w:val="auto"/>
          <w:sz w:val="24"/>
          <w:szCs w:val="24"/>
        </w:rPr>
        <w:t xml:space="preserve">Corporate Finance, 4e, Global Edition </w:t>
      </w:r>
      <w:r w:rsidRPr="0078162A">
        <w:rPr>
          <w:rFonts w:ascii="Times New Roman" w:hAnsi="Times New Roman" w:cs="Times New Roman"/>
          <w:b/>
          <w:bCs/>
          <w:color w:val="auto"/>
          <w:sz w:val="24"/>
          <w:szCs w:val="24"/>
        </w:rPr>
        <w:t xml:space="preserve">(Berk / </w:t>
      </w:r>
      <w:proofErr w:type="spellStart"/>
      <w:r w:rsidRPr="0078162A">
        <w:rPr>
          <w:rFonts w:ascii="Times New Roman" w:hAnsi="Times New Roman" w:cs="Times New Roman"/>
          <w:b/>
          <w:bCs/>
          <w:color w:val="auto"/>
          <w:sz w:val="24"/>
          <w:szCs w:val="24"/>
        </w:rPr>
        <w:t>DeMarzo</w:t>
      </w:r>
      <w:proofErr w:type="spellEnd"/>
      <w:r w:rsidRPr="0078162A">
        <w:rPr>
          <w:rFonts w:ascii="Times New Roman" w:hAnsi="Times New Roman" w:cs="Times New Roman"/>
          <w:b/>
          <w:bCs/>
          <w:color w:val="auto"/>
          <w:sz w:val="24"/>
          <w:szCs w:val="24"/>
        </w:rPr>
        <w:t>)</w:t>
      </w:r>
    </w:p>
    <w:p w:rsidR="000048A9" w:rsidRPr="0078162A" w:rsidRDefault="000048A9" w:rsidP="000048A9">
      <w:pPr>
        <w:pStyle w:val="NormalText"/>
        <w:ind w:right="0"/>
        <w:rPr>
          <w:rFonts w:ascii="Times New Roman" w:hAnsi="Times New Roman" w:cs="Times New Roman"/>
          <w:b/>
          <w:bCs/>
          <w:color w:val="auto"/>
          <w:sz w:val="24"/>
          <w:szCs w:val="24"/>
        </w:rPr>
      </w:pPr>
      <w:r w:rsidRPr="0078162A">
        <w:rPr>
          <w:rFonts w:ascii="Times New Roman" w:hAnsi="Times New Roman" w:cs="Times New Roman"/>
          <w:b/>
          <w:bCs/>
          <w:color w:val="auto"/>
          <w:sz w:val="24"/>
          <w:szCs w:val="24"/>
        </w:rPr>
        <w:t>Chapter 8   Fundamentals of Capital Budgeting</w:t>
      </w:r>
    </w:p>
    <w:p w:rsidR="000048A9" w:rsidRPr="0078162A" w:rsidRDefault="000048A9" w:rsidP="000048A9">
      <w:pPr>
        <w:pStyle w:val="NormalText"/>
        <w:ind w:right="0"/>
        <w:rPr>
          <w:rFonts w:ascii="Times New Roman" w:hAnsi="Times New Roman" w:cs="Times New Roman"/>
          <w:b/>
          <w:bCs/>
          <w:color w:val="auto"/>
          <w:sz w:val="24"/>
          <w:szCs w:val="24"/>
        </w:rPr>
      </w:pPr>
    </w:p>
    <w:p w:rsidR="000048A9" w:rsidRPr="0078162A" w:rsidRDefault="000048A9" w:rsidP="000048A9">
      <w:pPr>
        <w:pStyle w:val="NormalText"/>
        <w:ind w:right="0"/>
        <w:rPr>
          <w:rFonts w:ascii="Times New Roman" w:hAnsi="Times New Roman" w:cs="Times New Roman"/>
          <w:color w:val="auto"/>
          <w:sz w:val="24"/>
          <w:szCs w:val="24"/>
        </w:rPr>
      </w:pPr>
      <w:r w:rsidRPr="0078162A">
        <w:rPr>
          <w:rFonts w:ascii="Times New Roman" w:hAnsi="Times New Roman" w:cs="Times New Roman"/>
          <w:color w:val="auto"/>
          <w:sz w:val="24"/>
          <w:szCs w:val="24"/>
        </w:rPr>
        <w:t>8.1   Forecasting Earnings</w:t>
      </w:r>
    </w:p>
    <w:p w:rsidR="000048A9" w:rsidRPr="0078162A" w:rsidRDefault="000048A9" w:rsidP="000048A9">
      <w:pPr>
        <w:pStyle w:val="NormalText"/>
        <w:ind w:right="0"/>
        <w:rPr>
          <w:rFonts w:ascii="Times New Roman" w:hAnsi="Times New Roman" w:cs="Times New Roman"/>
          <w:color w:val="auto"/>
          <w:sz w:val="24"/>
          <w:szCs w:val="24"/>
        </w:rPr>
      </w:pPr>
    </w:p>
    <w:p w:rsidR="000048A9" w:rsidRPr="0078162A" w:rsidRDefault="000048A9" w:rsidP="000048A9">
      <w:pPr>
        <w:pStyle w:val="NormalText"/>
        <w:rPr>
          <w:color w:val="auto"/>
        </w:rPr>
      </w:pPr>
      <w:r w:rsidRPr="0078162A">
        <w:rPr>
          <w:color w:val="auto"/>
        </w:rPr>
        <w:t>11) Which of the following costs would you consider when making a capital budgeting decision?</w:t>
      </w:r>
    </w:p>
    <w:p w:rsidR="000048A9" w:rsidRPr="0078162A" w:rsidRDefault="000048A9" w:rsidP="000048A9">
      <w:pPr>
        <w:pStyle w:val="NormalText"/>
        <w:rPr>
          <w:color w:val="auto"/>
        </w:rPr>
      </w:pPr>
      <w:r w:rsidRPr="0078162A">
        <w:rPr>
          <w:color w:val="auto"/>
        </w:rPr>
        <w:t>A) Sunk cost</w:t>
      </w:r>
    </w:p>
    <w:p w:rsidR="000048A9" w:rsidRPr="0078162A" w:rsidRDefault="000048A9" w:rsidP="000048A9">
      <w:pPr>
        <w:pStyle w:val="NormalText"/>
        <w:rPr>
          <w:color w:val="auto"/>
        </w:rPr>
      </w:pPr>
      <w:r w:rsidRPr="0078162A">
        <w:rPr>
          <w:color w:val="auto"/>
        </w:rPr>
        <w:t>B) Opportunity cost</w:t>
      </w:r>
    </w:p>
    <w:p w:rsidR="000048A9" w:rsidRPr="0078162A" w:rsidRDefault="000048A9" w:rsidP="000048A9">
      <w:pPr>
        <w:pStyle w:val="NormalText"/>
        <w:rPr>
          <w:color w:val="auto"/>
        </w:rPr>
      </w:pPr>
      <w:r w:rsidRPr="0078162A">
        <w:rPr>
          <w:color w:val="auto"/>
        </w:rPr>
        <w:t>C) Interest expense</w:t>
      </w:r>
    </w:p>
    <w:p w:rsidR="000048A9" w:rsidRPr="0078162A" w:rsidRDefault="000048A9" w:rsidP="000048A9">
      <w:pPr>
        <w:pStyle w:val="NormalText"/>
        <w:rPr>
          <w:color w:val="auto"/>
        </w:rPr>
      </w:pPr>
      <w:r w:rsidRPr="0078162A">
        <w:rPr>
          <w:color w:val="auto"/>
        </w:rPr>
        <w:t>D) Fixed overhead cost</w:t>
      </w:r>
    </w:p>
    <w:p w:rsidR="000048A9" w:rsidRPr="0078162A" w:rsidRDefault="000048A9" w:rsidP="000048A9">
      <w:pPr>
        <w:pStyle w:val="NormalText"/>
        <w:ind w:right="0"/>
        <w:rPr>
          <w:color w:val="auto"/>
          <w:sz w:val="18"/>
          <w:szCs w:val="18"/>
        </w:rPr>
      </w:pPr>
    </w:p>
    <w:p w:rsidR="000048A9" w:rsidRPr="0078162A" w:rsidRDefault="000048A9" w:rsidP="000048A9">
      <w:pPr>
        <w:pStyle w:val="NormalText"/>
        <w:rPr>
          <w:color w:val="auto"/>
        </w:rPr>
      </w:pPr>
      <w:r w:rsidRPr="0078162A">
        <w:rPr>
          <w:color w:val="auto"/>
        </w:rPr>
        <w:t>12) A decrease in the sales of a current project because of the launching of a new project is:</w:t>
      </w:r>
    </w:p>
    <w:p w:rsidR="000048A9" w:rsidRPr="0078162A" w:rsidRDefault="000048A9" w:rsidP="000048A9">
      <w:pPr>
        <w:pStyle w:val="NormalText"/>
        <w:rPr>
          <w:color w:val="auto"/>
        </w:rPr>
      </w:pPr>
      <w:r w:rsidRPr="0078162A">
        <w:rPr>
          <w:color w:val="auto"/>
        </w:rPr>
        <w:t>A) cannibalization.</w:t>
      </w:r>
    </w:p>
    <w:p w:rsidR="000048A9" w:rsidRPr="0078162A" w:rsidRDefault="000048A9" w:rsidP="000048A9">
      <w:pPr>
        <w:pStyle w:val="NormalText"/>
        <w:rPr>
          <w:color w:val="auto"/>
        </w:rPr>
      </w:pPr>
      <w:r w:rsidRPr="0078162A">
        <w:rPr>
          <w:color w:val="auto"/>
        </w:rPr>
        <w:t>B) a sunk cost.</w:t>
      </w:r>
    </w:p>
    <w:p w:rsidR="000048A9" w:rsidRPr="0078162A" w:rsidRDefault="000048A9" w:rsidP="000048A9">
      <w:pPr>
        <w:pStyle w:val="NormalText"/>
        <w:rPr>
          <w:color w:val="auto"/>
        </w:rPr>
      </w:pPr>
      <w:r w:rsidRPr="0078162A">
        <w:rPr>
          <w:color w:val="auto"/>
        </w:rPr>
        <w:t>C) an overhead expense.</w:t>
      </w:r>
    </w:p>
    <w:p w:rsidR="000048A9" w:rsidRPr="0078162A" w:rsidRDefault="000048A9" w:rsidP="000048A9">
      <w:pPr>
        <w:pStyle w:val="NormalText"/>
        <w:rPr>
          <w:color w:val="auto"/>
        </w:rPr>
      </w:pPr>
      <w:r w:rsidRPr="0078162A">
        <w:rPr>
          <w:color w:val="auto"/>
        </w:rPr>
        <w:t>D) irrelevant to the investment decision.</w:t>
      </w:r>
    </w:p>
    <w:p w:rsidR="000048A9" w:rsidRPr="0078162A" w:rsidRDefault="000048A9" w:rsidP="000048A9">
      <w:pPr>
        <w:pStyle w:val="NormalText"/>
        <w:ind w:right="0"/>
        <w:rPr>
          <w:color w:val="auto"/>
          <w:sz w:val="18"/>
          <w:szCs w:val="18"/>
        </w:rPr>
      </w:pPr>
    </w:p>
    <w:p w:rsidR="000048A9" w:rsidRPr="0078162A" w:rsidRDefault="000048A9" w:rsidP="000048A9">
      <w:pPr>
        <w:pStyle w:val="NormalText"/>
        <w:rPr>
          <w:color w:val="auto"/>
        </w:rPr>
      </w:pPr>
      <w:r w:rsidRPr="0078162A">
        <w:rPr>
          <w:color w:val="auto"/>
        </w:rPr>
        <w:t>13) Money that has been or will be paid regardless of the decision whether or not to proceed with the project is:</w:t>
      </w:r>
    </w:p>
    <w:p w:rsidR="000048A9" w:rsidRPr="0078162A" w:rsidRDefault="000048A9" w:rsidP="000048A9">
      <w:pPr>
        <w:pStyle w:val="NormalText"/>
        <w:rPr>
          <w:color w:val="auto"/>
        </w:rPr>
      </w:pPr>
      <w:r w:rsidRPr="0078162A">
        <w:rPr>
          <w:color w:val="auto"/>
        </w:rPr>
        <w:t>A) cannibalization.</w:t>
      </w:r>
    </w:p>
    <w:p w:rsidR="000048A9" w:rsidRPr="0078162A" w:rsidRDefault="000048A9" w:rsidP="000048A9">
      <w:pPr>
        <w:pStyle w:val="NormalText"/>
        <w:rPr>
          <w:color w:val="auto"/>
        </w:rPr>
      </w:pPr>
      <w:r w:rsidRPr="0078162A">
        <w:rPr>
          <w:color w:val="auto"/>
        </w:rPr>
        <w:t>B) considered as part of the initial investment in the project.</w:t>
      </w:r>
    </w:p>
    <w:p w:rsidR="000048A9" w:rsidRPr="0078162A" w:rsidRDefault="000048A9" w:rsidP="000048A9">
      <w:pPr>
        <w:pStyle w:val="NormalText"/>
        <w:rPr>
          <w:color w:val="auto"/>
        </w:rPr>
      </w:pPr>
      <w:r w:rsidRPr="0078162A">
        <w:rPr>
          <w:color w:val="auto"/>
        </w:rPr>
        <w:t>C) an opportunity cost.</w:t>
      </w:r>
    </w:p>
    <w:p w:rsidR="000048A9" w:rsidRPr="0078162A" w:rsidRDefault="000048A9" w:rsidP="000048A9">
      <w:pPr>
        <w:pStyle w:val="NormalText"/>
        <w:rPr>
          <w:color w:val="auto"/>
        </w:rPr>
      </w:pPr>
      <w:r w:rsidRPr="0078162A">
        <w:rPr>
          <w:color w:val="auto"/>
        </w:rPr>
        <w:t>D) a sunk cost.</w:t>
      </w:r>
    </w:p>
    <w:p w:rsidR="00411B97" w:rsidRPr="0078162A" w:rsidRDefault="00411B97" w:rsidP="000048A9">
      <w:pPr>
        <w:pStyle w:val="NormalText"/>
        <w:ind w:right="0"/>
        <w:rPr>
          <w:color w:val="auto"/>
          <w:sz w:val="18"/>
          <w:szCs w:val="18"/>
        </w:rPr>
      </w:pPr>
    </w:p>
    <w:p w:rsidR="000048A9" w:rsidRPr="0078162A" w:rsidRDefault="000048A9" w:rsidP="000048A9">
      <w:pPr>
        <w:pStyle w:val="NormalText"/>
        <w:ind w:right="0"/>
        <w:rPr>
          <w:color w:val="auto"/>
          <w:sz w:val="18"/>
          <w:szCs w:val="18"/>
        </w:rPr>
      </w:pPr>
    </w:p>
    <w:p w:rsidR="000048A9" w:rsidRPr="0078162A" w:rsidRDefault="000048A9" w:rsidP="000048A9">
      <w:pPr>
        <w:pStyle w:val="NormalText"/>
        <w:rPr>
          <w:color w:val="auto"/>
        </w:rPr>
      </w:pPr>
      <w:r w:rsidRPr="0078162A">
        <w:rPr>
          <w:color w:val="auto"/>
        </w:rPr>
        <w:lastRenderedPageBreak/>
        <w:t>14) The value of currently unused warehouse space that will be used as part of a new capital budgeting project is:</w:t>
      </w:r>
    </w:p>
    <w:p w:rsidR="000048A9" w:rsidRPr="0078162A" w:rsidRDefault="000048A9" w:rsidP="000048A9">
      <w:pPr>
        <w:pStyle w:val="NormalText"/>
        <w:rPr>
          <w:color w:val="auto"/>
        </w:rPr>
      </w:pPr>
      <w:r w:rsidRPr="0078162A">
        <w:rPr>
          <w:color w:val="auto"/>
        </w:rPr>
        <w:t>A) an opportunity cost.</w:t>
      </w:r>
    </w:p>
    <w:p w:rsidR="000048A9" w:rsidRPr="0078162A" w:rsidRDefault="000048A9" w:rsidP="000048A9">
      <w:pPr>
        <w:pStyle w:val="NormalText"/>
        <w:rPr>
          <w:color w:val="auto"/>
        </w:rPr>
      </w:pPr>
      <w:r w:rsidRPr="0078162A">
        <w:rPr>
          <w:color w:val="auto"/>
        </w:rPr>
        <w:t>B) irrelevant to the investment decision.</w:t>
      </w:r>
    </w:p>
    <w:p w:rsidR="000048A9" w:rsidRPr="0078162A" w:rsidRDefault="000048A9" w:rsidP="000048A9">
      <w:pPr>
        <w:pStyle w:val="NormalText"/>
        <w:rPr>
          <w:color w:val="auto"/>
        </w:rPr>
      </w:pPr>
      <w:r w:rsidRPr="0078162A">
        <w:rPr>
          <w:color w:val="auto"/>
        </w:rPr>
        <w:t>C) an overhead expense.</w:t>
      </w:r>
    </w:p>
    <w:p w:rsidR="000048A9" w:rsidRPr="0078162A" w:rsidRDefault="000048A9" w:rsidP="000048A9">
      <w:pPr>
        <w:pStyle w:val="NormalText"/>
        <w:rPr>
          <w:color w:val="auto"/>
        </w:rPr>
      </w:pPr>
      <w:r w:rsidRPr="0078162A">
        <w:rPr>
          <w:color w:val="auto"/>
        </w:rPr>
        <w:t>D) a sunk cost.</w:t>
      </w:r>
    </w:p>
    <w:p w:rsidR="00411B97" w:rsidRPr="0078162A" w:rsidRDefault="00411B97" w:rsidP="000048A9">
      <w:pPr>
        <w:pStyle w:val="NormalText"/>
        <w:rPr>
          <w:i/>
          <w:iCs/>
          <w:color w:val="auto"/>
        </w:rPr>
      </w:pPr>
    </w:p>
    <w:p w:rsidR="000048A9" w:rsidRPr="0078162A" w:rsidRDefault="000048A9" w:rsidP="000048A9">
      <w:pPr>
        <w:pStyle w:val="NormalText"/>
        <w:rPr>
          <w:color w:val="auto"/>
        </w:rPr>
      </w:pPr>
      <w:r w:rsidRPr="0078162A">
        <w:rPr>
          <w:i/>
          <w:iCs/>
          <w:color w:val="auto"/>
        </w:rPr>
        <w:t>Use the information for the question(s) below.</w:t>
      </w:r>
    </w:p>
    <w:p w:rsidR="000048A9" w:rsidRPr="0078162A" w:rsidRDefault="000048A9" w:rsidP="000048A9">
      <w:pPr>
        <w:pStyle w:val="NormalText"/>
        <w:rPr>
          <w:color w:val="auto"/>
        </w:rPr>
      </w:pPr>
    </w:p>
    <w:p w:rsidR="000048A9" w:rsidRPr="0078162A" w:rsidRDefault="000048A9" w:rsidP="000048A9">
      <w:pPr>
        <w:pStyle w:val="NormalText"/>
        <w:rPr>
          <w:color w:val="auto"/>
        </w:rPr>
      </w:pPr>
      <w:r w:rsidRPr="0078162A">
        <w:rPr>
          <w:color w:val="auto"/>
        </w:rPr>
        <w:t>Ford Motor Company is considering launching a new line of Plug-in Electric SUVs.  The heavy advertising expenses associated with the new SUV launch would generate operating losses of $35 million next year.  Without the new SUV, Ford expects to earn pre-tax income of $80 million from operations next year.  Ford pays a 30% tax rate on its pre-tax income.</w:t>
      </w:r>
    </w:p>
    <w:p w:rsidR="000048A9" w:rsidRPr="0078162A" w:rsidRDefault="000048A9" w:rsidP="000048A9">
      <w:pPr>
        <w:pStyle w:val="NormalText"/>
        <w:rPr>
          <w:color w:val="auto"/>
        </w:rPr>
      </w:pPr>
    </w:p>
    <w:p w:rsidR="000048A9" w:rsidRPr="0078162A" w:rsidRDefault="000048A9" w:rsidP="000048A9">
      <w:pPr>
        <w:pStyle w:val="NormalText"/>
        <w:rPr>
          <w:color w:val="auto"/>
        </w:rPr>
      </w:pPr>
      <w:r w:rsidRPr="0078162A">
        <w:rPr>
          <w:color w:val="auto"/>
        </w:rPr>
        <w:t>15) The amount that Ford Motor Company will owe in taxes next year without the launch of the new SUV is closest to:</w:t>
      </w:r>
    </w:p>
    <w:p w:rsidR="000048A9" w:rsidRPr="0078162A" w:rsidRDefault="000048A9" w:rsidP="000048A9">
      <w:pPr>
        <w:pStyle w:val="NormalText"/>
        <w:rPr>
          <w:color w:val="auto"/>
        </w:rPr>
      </w:pPr>
      <w:r w:rsidRPr="0078162A">
        <w:rPr>
          <w:color w:val="auto"/>
        </w:rPr>
        <w:t>A) $24.0 million</w:t>
      </w:r>
    </w:p>
    <w:p w:rsidR="000048A9" w:rsidRPr="0078162A" w:rsidRDefault="000048A9" w:rsidP="000048A9">
      <w:pPr>
        <w:pStyle w:val="NormalText"/>
        <w:rPr>
          <w:color w:val="auto"/>
        </w:rPr>
      </w:pPr>
      <w:r w:rsidRPr="0078162A">
        <w:rPr>
          <w:color w:val="auto"/>
        </w:rPr>
        <w:t>B) $56.0 million</w:t>
      </w:r>
    </w:p>
    <w:p w:rsidR="000048A9" w:rsidRPr="0078162A" w:rsidRDefault="000048A9" w:rsidP="000048A9">
      <w:pPr>
        <w:pStyle w:val="NormalText"/>
        <w:rPr>
          <w:color w:val="auto"/>
        </w:rPr>
      </w:pPr>
      <w:r w:rsidRPr="0078162A">
        <w:rPr>
          <w:color w:val="auto"/>
        </w:rPr>
        <w:t>C) $31.5 million</w:t>
      </w:r>
    </w:p>
    <w:p w:rsidR="000048A9" w:rsidRPr="0078162A" w:rsidRDefault="000048A9" w:rsidP="000048A9">
      <w:pPr>
        <w:pStyle w:val="NormalText"/>
        <w:rPr>
          <w:color w:val="auto"/>
        </w:rPr>
      </w:pPr>
      <w:r w:rsidRPr="0078162A">
        <w:rPr>
          <w:color w:val="auto"/>
        </w:rPr>
        <w:t>D) $13.5 million</w:t>
      </w:r>
    </w:p>
    <w:p w:rsidR="000048A9" w:rsidRPr="0078162A" w:rsidRDefault="000048A9" w:rsidP="000048A9">
      <w:pPr>
        <w:pStyle w:val="NormalText"/>
        <w:ind w:right="0"/>
        <w:rPr>
          <w:color w:val="auto"/>
          <w:sz w:val="18"/>
          <w:szCs w:val="18"/>
        </w:rPr>
      </w:pPr>
    </w:p>
    <w:p w:rsidR="000048A9" w:rsidRPr="0078162A" w:rsidRDefault="000048A9" w:rsidP="000048A9">
      <w:pPr>
        <w:pStyle w:val="NormalText"/>
        <w:rPr>
          <w:color w:val="auto"/>
        </w:rPr>
      </w:pPr>
      <w:r w:rsidRPr="0078162A">
        <w:rPr>
          <w:color w:val="auto"/>
        </w:rPr>
        <w:t>16) The amount that Ford Motor Company will owe in taxes next year with the launch of the new SUV is closest to:</w:t>
      </w:r>
    </w:p>
    <w:p w:rsidR="000048A9" w:rsidRPr="0078162A" w:rsidRDefault="000048A9" w:rsidP="000048A9">
      <w:pPr>
        <w:pStyle w:val="NormalText"/>
        <w:rPr>
          <w:color w:val="auto"/>
        </w:rPr>
      </w:pPr>
      <w:r w:rsidRPr="0078162A">
        <w:rPr>
          <w:color w:val="auto"/>
        </w:rPr>
        <w:t>A) $13.5 million</w:t>
      </w:r>
    </w:p>
    <w:p w:rsidR="000048A9" w:rsidRPr="0078162A" w:rsidRDefault="000048A9" w:rsidP="000048A9">
      <w:pPr>
        <w:pStyle w:val="NormalText"/>
        <w:rPr>
          <w:color w:val="auto"/>
        </w:rPr>
      </w:pPr>
      <w:r w:rsidRPr="0078162A">
        <w:rPr>
          <w:color w:val="auto"/>
        </w:rPr>
        <w:t>B) $31.5 million</w:t>
      </w:r>
    </w:p>
    <w:p w:rsidR="000048A9" w:rsidRPr="0078162A" w:rsidRDefault="000048A9" w:rsidP="000048A9">
      <w:pPr>
        <w:pStyle w:val="NormalText"/>
        <w:rPr>
          <w:color w:val="auto"/>
        </w:rPr>
      </w:pPr>
      <w:r w:rsidRPr="0078162A">
        <w:rPr>
          <w:color w:val="auto"/>
        </w:rPr>
        <w:t>C) $56.0 million</w:t>
      </w:r>
    </w:p>
    <w:p w:rsidR="000048A9" w:rsidRPr="0078162A" w:rsidRDefault="000048A9" w:rsidP="000048A9">
      <w:pPr>
        <w:pStyle w:val="NormalText"/>
        <w:rPr>
          <w:color w:val="auto"/>
        </w:rPr>
      </w:pPr>
      <w:r w:rsidRPr="0078162A">
        <w:rPr>
          <w:color w:val="auto"/>
        </w:rPr>
        <w:t>D) $24.0 million</w:t>
      </w:r>
    </w:p>
    <w:p w:rsidR="000048A9" w:rsidRPr="0078162A" w:rsidRDefault="000048A9" w:rsidP="000048A9">
      <w:pPr>
        <w:pStyle w:val="NormalText"/>
        <w:ind w:right="0"/>
        <w:rPr>
          <w:color w:val="auto"/>
          <w:sz w:val="18"/>
          <w:szCs w:val="18"/>
        </w:rPr>
      </w:pPr>
    </w:p>
    <w:p w:rsidR="000048A9" w:rsidRPr="0078162A" w:rsidRDefault="000048A9" w:rsidP="000048A9">
      <w:pPr>
        <w:pStyle w:val="NormalText"/>
        <w:ind w:right="0"/>
        <w:rPr>
          <w:rFonts w:ascii="Times New Roman" w:hAnsi="Times New Roman" w:cs="Times New Roman"/>
          <w:color w:val="auto"/>
          <w:sz w:val="24"/>
          <w:szCs w:val="24"/>
        </w:rPr>
      </w:pPr>
      <w:r w:rsidRPr="0078162A">
        <w:rPr>
          <w:rFonts w:ascii="Times New Roman" w:hAnsi="Times New Roman" w:cs="Times New Roman"/>
          <w:color w:val="auto"/>
          <w:sz w:val="24"/>
          <w:szCs w:val="24"/>
        </w:rPr>
        <w:t>8.2   Determining Free Cash Flow and NPV</w:t>
      </w:r>
    </w:p>
    <w:p w:rsidR="000048A9" w:rsidRPr="0078162A" w:rsidRDefault="000048A9" w:rsidP="000048A9">
      <w:pPr>
        <w:pStyle w:val="NormalText"/>
        <w:ind w:right="0"/>
        <w:rPr>
          <w:rFonts w:ascii="Times New Roman" w:hAnsi="Times New Roman" w:cs="Times New Roman"/>
          <w:color w:val="auto"/>
          <w:sz w:val="24"/>
          <w:szCs w:val="24"/>
        </w:rPr>
      </w:pPr>
    </w:p>
    <w:p w:rsidR="000048A9" w:rsidRPr="0078162A" w:rsidRDefault="000048A9" w:rsidP="000048A9">
      <w:pPr>
        <w:pStyle w:val="NormalText"/>
        <w:rPr>
          <w:color w:val="auto"/>
        </w:rPr>
      </w:pPr>
      <w:r w:rsidRPr="0078162A">
        <w:rPr>
          <w:color w:val="auto"/>
        </w:rPr>
        <w:t>1) Which of the following statements is FALSE?</w:t>
      </w:r>
    </w:p>
    <w:p w:rsidR="000048A9" w:rsidRPr="0078162A" w:rsidRDefault="000048A9" w:rsidP="000048A9">
      <w:pPr>
        <w:pStyle w:val="NormalText"/>
        <w:rPr>
          <w:color w:val="auto"/>
        </w:rPr>
      </w:pPr>
      <w:r w:rsidRPr="0078162A">
        <w:rPr>
          <w:color w:val="auto"/>
        </w:rPr>
        <w:t>A) Depreciation is not a cash expense paid by the firm.</w:t>
      </w:r>
    </w:p>
    <w:p w:rsidR="000048A9" w:rsidRPr="0078162A" w:rsidRDefault="000048A9" w:rsidP="000048A9">
      <w:pPr>
        <w:pStyle w:val="NormalText"/>
        <w:rPr>
          <w:color w:val="auto"/>
        </w:rPr>
      </w:pPr>
      <w:r w:rsidRPr="0078162A">
        <w:rPr>
          <w:color w:val="auto"/>
        </w:rPr>
        <w:t>B) Net Working Capital = Cash + Inventory + Payables - Receivables.</w:t>
      </w:r>
    </w:p>
    <w:p w:rsidR="000048A9" w:rsidRPr="0078162A" w:rsidRDefault="000048A9" w:rsidP="000048A9">
      <w:pPr>
        <w:pStyle w:val="NormalText"/>
        <w:rPr>
          <w:color w:val="auto"/>
        </w:rPr>
      </w:pPr>
      <w:r w:rsidRPr="0078162A">
        <w:rPr>
          <w:color w:val="auto"/>
        </w:rPr>
        <w:t>C) Since 1997, companies can "carry back" losses for two years and "carry forward" losses for 20 years.</w:t>
      </w:r>
    </w:p>
    <w:p w:rsidR="000048A9" w:rsidRPr="0078162A" w:rsidRDefault="000048A9" w:rsidP="000048A9">
      <w:pPr>
        <w:pStyle w:val="NormalText"/>
        <w:rPr>
          <w:color w:val="auto"/>
        </w:rPr>
      </w:pPr>
      <w:r w:rsidRPr="0078162A">
        <w:rPr>
          <w:color w:val="auto"/>
        </w:rPr>
        <w:t>D) Earnings do not represent real profits.</w:t>
      </w:r>
    </w:p>
    <w:p w:rsidR="00411B97" w:rsidRPr="0078162A" w:rsidRDefault="00411B97" w:rsidP="000048A9">
      <w:pPr>
        <w:pStyle w:val="NormalText"/>
        <w:rPr>
          <w:color w:val="auto"/>
        </w:rPr>
      </w:pPr>
    </w:p>
    <w:p w:rsidR="000048A9" w:rsidRPr="0078162A" w:rsidRDefault="000048A9" w:rsidP="000048A9">
      <w:pPr>
        <w:pStyle w:val="NormalText"/>
        <w:ind w:right="0"/>
        <w:rPr>
          <w:color w:val="auto"/>
          <w:sz w:val="18"/>
          <w:szCs w:val="18"/>
        </w:rPr>
      </w:pPr>
    </w:p>
    <w:p w:rsidR="000048A9" w:rsidRPr="0078162A" w:rsidRDefault="000048A9" w:rsidP="000048A9">
      <w:pPr>
        <w:pStyle w:val="NormalText"/>
        <w:ind w:right="0"/>
        <w:rPr>
          <w:color w:val="auto"/>
          <w:sz w:val="18"/>
          <w:szCs w:val="18"/>
        </w:rPr>
      </w:pPr>
    </w:p>
    <w:p w:rsidR="000048A9" w:rsidRPr="0078162A" w:rsidRDefault="000048A9" w:rsidP="000048A9">
      <w:pPr>
        <w:pStyle w:val="NormalText"/>
        <w:rPr>
          <w:color w:val="auto"/>
        </w:rPr>
      </w:pPr>
      <w:r w:rsidRPr="0078162A">
        <w:rPr>
          <w:color w:val="auto"/>
        </w:rPr>
        <w:t>6) Which of the following statements is FALSE?</w:t>
      </w:r>
    </w:p>
    <w:p w:rsidR="000048A9" w:rsidRPr="0078162A" w:rsidRDefault="000048A9" w:rsidP="000048A9">
      <w:pPr>
        <w:pStyle w:val="NormalText"/>
        <w:rPr>
          <w:color w:val="auto"/>
        </w:rPr>
      </w:pPr>
      <w:r w:rsidRPr="0078162A">
        <w:rPr>
          <w:color w:val="auto"/>
        </w:rPr>
        <w:t>A) Because only the tax consequences of depreciation are relevant for free cash flow, we should use the depreciation expense that the firm will use for tax purposes in our free cash flow forecasts.</w:t>
      </w:r>
    </w:p>
    <w:p w:rsidR="000048A9" w:rsidRPr="0078162A" w:rsidRDefault="000048A9" w:rsidP="000048A9">
      <w:pPr>
        <w:pStyle w:val="NormalText"/>
        <w:rPr>
          <w:color w:val="auto"/>
        </w:rPr>
      </w:pPr>
      <w:r w:rsidRPr="0078162A">
        <w:rPr>
          <w:color w:val="auto"/>
        </w:rPr>
        <w:t>B) A firm generally identifies its marginal tax rate by determining the tax bracket that it falls into based on its overall level of pre-tax income.</w:t>
      </w:r>
    </w:p>
    <w:p w:rsidR="000048A9" w:rsidRPr="0078162A" w:rsidRDefault="000048A9" w:rsidP="000048A9">
      <w:pPr>
        <w:pStyle w:val="NormalText"/>
        <w:rPr>
          <w:color w:val="auto"/>
        </w:rPr>
      </w:pPr>
      <w:r w:rsidRPr="0078162A">
        <w:rPr>
          <w:color w:val="auto"/>
        </w:rPr>
        <w:t xml:space="preserve">C) Free Cash Flow = (Revenues - Costs) × (1 - </w:t>
      </w:r>
      <w:r w:rsidRPr="0078162A">
        <w:rPr>
          <w:i/>
          <w:iCs/>
          <w:color w:val="auto"/>
        </w:rPr>
        <w:t>τ</w:t>
      </w:r>
      <w:r w:rsidRPr="0078162A">
        <w:rPr>
          <w:color w:val="auto"/>
          <w:position w:val="-4"/>
        </w:rPr>
        <w:t>c</w:t>
      </w:r>
      <w:r w:rsidRPr="0078162A">
        <w:rPr>
          <w:color w:val="auto"/>
        </w:rPr>
        <w:t>) - Capital Expenditures - Δ</w:t>
      </w:r>
      <w:r w:rsidRPr="0078162A">
        <w:rPr>
          <w:i/>
          <w:iCs/>
          <w:color w:val="auto"/>
        </w:rPr>
        <w:t>NWC</w:t>
      </w:r>
      <w:r w:rsidRPr="0078162A">
        <w:rPr>
          <w:color w:val="auto"/>
        </w:rPr>
        <w:t xml:space="preserve"> + </w:t>
      </w:r>
      <w:r w:rsidRPr="0078162A">
        <w:rPr>
          <w:i/>
          <w:iCs/>
          <w:color w:val="auto"/>
        </w:rPr>
        <w:t>τ</w:t>
      </w:r>
      <w:r w:rsidRPr="0078162A">
        <w:rPr>
          <w:color w:val="auto"/>
          <w:position w:val="-4"/>
        </w:rPr>
        <w:t>c</w:t>
      </w:r>
      <w:r w:rsidRPr="0078162A">
        <w:rPr>
          <w:color w:val="auto"/>
        </w:rPr>
        <w:t xml:space="preserve"> × Depreciation.</w:t>
      </w:r>
    </w:p>
    <w:p w:rsidR="000048A9" w:rsidRPr="0078162A" w:rsidRDefault="000048A9" w:rsidP="000048A9">
      <w:pPr>
        <w:pStyle w:val="NormalText"/>
        <w:rPr>
          <w:color w:val="auto"/>
        </w:rPr>
      </w:pPr>
      <w:r w:rsidRPr="0078162A">
        <w:rPr>
          <w:color w:val="auto"/>
        </w:rPr>
        <w:t>D) Net working capital is the difference between current liabilities and current assets.</w:t>
      </w:r>
    </w:p>
    <w:p w:rsidR="000048A9" w:rsidRPr="0078162A" w:rsidRDefault="000048A9" w:rsidP="000048A9">
      <w:pPr>
        <w:pStyle w:val="NormalText"/>
        <w:ind w:right="0"/>
        <w:rPr>
          <w:color w:val="auto"/>
          <w:sz w:val="18"/>
          <w:szCs w:val="18"/>
        </w:rPr>
      </w:pPr>
    </w:p>
    <w:p w:rsidR="000048A9" w:rsidRPr="0078162A" w:rsidRDefault="000048A9" w:rsidP="000048A9">
      <w:pPr>
        <w:pStyle w:val="NormalText"/>
        <w:ind w:right="0"/>
        <w:rPr>
          <w:color w:val="auto"/>
          <w:sz w:val="18"/>
          <w:szCs w:val="18"/>
        </w:rPr>
      </w:pPr>
    </w:p>
    <w:p w:rsidR="000048A9" w:rsidRPr="0078162A" w:rsidRDefault="000048A9" w:rsidP="000048A9">
      <w:pPr>
        <w:pStyle w:val="NormalText"/>
        <w:rPr>
          <w:color w:val="auto"/>
        </w:rPr>
      </w:pPr>
      <w:r w:rsidRPr="0078162A">
        <w:rPr>
          <w:color w:val="auto"/>
        </w:rPr>
        <w:t xml:space="preserve">10) You are considering adding a microbrewery on to one of your firm's existing restaurants.  This will entail an increase in inventory of $8000, an increase in Accounts payable of $2500, and an increase in </w:t>
      </w:r>
      <w:r w:rsidRPr="0078162A">
        <w:rPr>
          <w:color w:val="auto"/>
        </w:rPr>
        <w:lastRenderedPageBreak/>
        <w:t>property, plant, and equipment of $40,000.  All other accounts will remain unchanged.  The change in net working capital resulting from the addition of the microbrewery is:</w:t>
      </w:r>
    </w:p>
    <w:p w:rsidR="000048A9" w:rsidRPr="0078162A" w:rsidRDefault="000048A9" w:rsidP="000048A9">
      <w:pPr>
        <w:pStyle w:val="NormalText"/>
        <w:rPr>
          <w:color w:val="auto"/>
        </w:rPr>
      </w:pPr>
      <w:r w:rsidRPr="0078162A">
        <w:rPr>
          <w:color w:val="auto"/>
        </w:rPr>
        <w:t>A) $45,500</w:t>
      </w:r>
    </w:p>
    <w:p w:rsidR="000048A9" w:rsidRPr="0078162A" w:rsidRDefault="000048A9" w:rsidP="000048A9">
      <w:pPr>
        <w:pStyle w:val="NormalText"/>
        <w:rPr>
          <w:color w:val="auto"/>
        </w:rPr>
      </w:pPr>
      <w:r w:rsidRPr="0078162A">
        <w:rPr>
          <w:color w:val="auto"/>
        </w:rPr>
        <w:t>B) $10,500</w:t>
      </w:r>
    </w:p>
    <w:p w:rsidR="000048A9" w:rsidRPr="0078162A" w:rsidRDefault="000048A9" w:rsidP="000048A9">
      <w:pPr>
        <w:pStyle w:val="NormalText"/>
        <w:rPr>
          <w:color w:val="auto"/>
        </w:rPr>
      </w:pPr>
      <w:r w:rsidRPr="0078162A">
        <w:rPr>
          <w:color w:val="auto"/>
        </w:rPr>
        <w:t>C) $6500</w:t>
      </w:r>
    </w:p>
    <w:p w:rsidR="000048A9" w:rsidRPr="0078162A" w:rsidRDefault="000048A9" w:rsidP="000048A9">
      <w:pPr>
        <w:pStyle w:val="NormalText"/>
        <w:rPr>
          <w:color w:val="auto"/>
        </w:rPr>
      </w:pPr>
      <w:r w:rsidRPr="0078162A">
        <w:rPr>
          <w:color w:val="auto"/>
        </w:rPr>
        <w:t>D) $5500</w:t>
      </w:r>
    </w:p>
    <w:p w:rsidR="000048A9" w:rsidRPr="0078162A" w:rsidRDefault="000048A9" w:rsidP="000048A9">
      <w:pPr>
        <w:pStyle w:val="NormalText"/>
        <w:ind w:right="0"/>
        <w:rPr>
          <w:color w:val="auto"/>
          <w:sz w:val="18"/>
          <w:szCs w:val="18"/>
        </w:rPr>
      </w:pPr>
    </w:p>
    <w:p w:rsidR="000048A9" w:rsidRPr="0078162A" w:rsidRDefault="000048A9" w:rsidP="000048A9">
      <w:pPr>
        <w:pStyle w:val="NormalText"/>
        <w:ind w:right="0"/>
        <w:rPr>
          <w:color w:val="auto"/>
          <w:sz w:val="18"/>
          <w:szCs w:val="18"/>
        </w:rPr>
      </w:pPr>
    </w:p>
    <w:p w:rsidR="000048A9" w:rsidRPr="0078162A" w:rsidRDefault="000048A9" w:rsidP="000048A9">
      <w:pPr>
        <w:pStyle w:val="NormalText"/>
        <w:rPr>
          <w:color w:val="auto"/>
        </w:rPr>
      </w:pPr>
      <w:r w:rsidRPr="0078162A">
        <w:rPr>
          <w:i/>
          <w:iCs/>
          <w:color w:val="auto"/>
        </w:rPr>
        <w:t>Use the information for the question(s) below.</w:t>
      </w:r>
    </w:p>
    <w:p w:rsidR="000048A9" w:rsidRPr="0078162A" w:rsidRDefault="000048A9" w:rsidP="000048A9">
      <w:pPr>
        <w:pStyle w:val="NormalText"/>
        <w:rPr>
          <w:color w:val="auto"/>
        </w:rPr>
      </w:pPr>
    </w:p>
    <w:p w:rsidR="000048A9" w:rsidRPr="0078162A" w:rsidRDefault="000048A9" w:rsidP="000048A9">
      <w:pPr>
        <w:pStyle w:val="NormalText"/>
        <w:rPr>
          <w:color w:val="auto"/>
        </w:rPr>
      </w:pPr>
      <w:r w:rsidRPr="0078162A">
        <w:rPr>
          <w:color w:val="auto"/>
        </w:rPr>
        <w:t xml:space="preserve">Temporary Housing Services Incorporated (THSI) is considering a project that involves setting up a temporary housing facility in an area recently damaged by a hurricane.  THSI will lease space in this facility to various agencies and groups providing relief services to the area.  THSI estimates that this project will initially cost $5 million to set up and will generate $20 million in revenues during its first and only year in operation (paid in one year). Operating expenses are expected to total $12 million during this year and depreciation expense will be another $3 million.  THSI will require no working capital for this investment.  THSI's marginal tax rate is 35%.  </w:t>
      </w:r>
    </w:p>
    <w:p w:rsidR="000048A9" w:rsidRPr="0078162A" w:rsidRDefault="000048A9" w:rsidP="000048A9">
      <w:pPr>
        <w:pStyle w:val="NormalText"/>
        <w:rPr>
          <w:color w:val="auto"/>
        </w:rPr>
      </w:pPr>
    </w:p>
    <w:p w:rsidR="000048A9" w:rsidRPr="0078162A" w:rsidRDefault="000048A9" w:rsidP="000048A9">
      <w:pPr>
        <w:pStyle w:val="NormalText"/>
        <w:rPr>
          <w:color w:val="auto"/>
        </w:rPr>
      </w:pPr>
      <w:r w:rsidRPr="0078162A">
        <w:rPr>
          <w:color w:val="auto"/>
        </w:rPr>
        <w:t>17) Ignoring the original investment of $5 million, what is THSI's free cash flow for the first and only year of operation?</w:t>
      </w:r>
    </w:p>
    <w:p w:rsidR="000048A9" w:rsidRPr="0078162A" w:rsidRDefault="000048A9" w:rsidP="000048A9">
      <w:pPr>
        <w:pStyle w:val="NormalText"/>
        <w:rPr>
          <w:color w:val="auto"/>
        </w:rPr>
      </w:pPr>
      <w:r w:rsidRPr="0078162A">
        <w:rPr>
          <w:color w:val="auto"/>
        </w:rPr>
        <w:t>A) $5.0 million</w:t>
      </w:r>
    </w:p>
    <w:p w:rsidR="000048A9" w:rsidRPr="0078162A" w:rsidRDefault="000048A9" w:rsidP="000048A9">
      <w:pPr>
        <w:pStyle w:val="NormalText"/>
        <w:rPr>
          <w:color w:val="auto"/>
        </w:rPr>
      </w:pPr>
      <w:r w:rsidRPr="0078162A">
        <w:rPr>
          <w:color w:val="auto"/>
        </w:rPr>
        <w:t>B) $3.75 million</w:t>
      </w:r>
    </w:p>
    <w:p w:rsidR="000048A9" w:rsidRPr="0078162A" w:rsidRDefault="000048A9" w:rsidP="000048A9">
      <w:pPr>
        <w:pStyle w:val="NormalText"/>
        <w:rPr>
          <w:color w:val="auto"/>
        </w:rPr>
      </w:pPr>
      <w:r w:rsidRPr="0078162A">
        <w:rPr>
          <w:color w:val="auto"/>
        </w:rPr>
        <w:t>C) $8.0 million</w:t>
      </w:r>
    </w:p>
    <w:p w:rsidR="000048A9" w:rsidRPr="0078162A" w:rsidRDefault="000048A9" w:rsidP="000048A9">
      <w:pPr>
        <w:pStyle w:val="NormalText"/>
        <w:rPr>
          <w:color w:val="auto"/>
        </w:rPr>
      </w:pPr>
      <w:r w:rsidRPr="0078162A">
        <w:rPr>
          <w:color w:val="auto"/>
        </w:rPr>
        <w:t>D) $6.25 million</w:t>
      </w:r>
    </w:p>
    <w:p w:rsidR="000048A9" w:rsidRPr="0078162A" w:rsidRDefault="000048A9" w:rsidP="000048A9">
      <w:pPr>
        <w:pStyle w:val="NormalText"/>
        <w:ind w:right="0"/>
        <w:rPr>
          <w:color w:val="auto"/>
          <w:sz w:val="18"/>
          <w:szCs w:val="18"/>
        </w:rPr>
      </w:pPr>
    </w:p>
    <w:p w:rsidR="000048A9" w:rsidRPr="0078162A" w:rsidRDefault="000048A9" w:rsidP="000048A9">
      <w:pPr>
        <w:pStyle w:val="NormalText"/>
        <w:rPr>
          <w:color w:val="auto"/>
        </w:rPr>
      </w:pPr>
      <w:r w:rsidRPr="0078162A">
        <w:rPr>
          <w:color w:val="auto"/>
        </w:rPr>
        <w:t>18) Assume that THSI's cost of capital for this project is 15%.  The NPV of this temporary housing project is closest to:</w:t>
      </w:r>
    </w:p>
    <w:p w:rsidR="000048A9" w:rsidRPr="0078162A" w:rsidRDefault="000048A9" w:rsidP="000048A9">
      <w:pPr>
        <w:pStyle w:val="NormalText"/>
        <w:rPr>
          <w:color w:val="auto"/>
        </w:rPr>
      </w:pPr>
      <w:r w:rsidRPr="0078162A">
        <w:rPr>
          <w:color w:val="auto"/>
        </w:rPr>
        <w:t>A) $435,000</w:t>
      </w:r>
    </w:p>
    <w:p w:rsidR="000048A9" w:rsidRPr="0078162A" w:rsidRDefault="000048A9" w:rsidP="000048A9">
      <w:pPr>
        <w:pStyle w:val="NormalText"/>
        <w:rPr>
          <w:color w:val="auto"/>
        </w:rPr>
      </w:pPr>
      <w:r w:rsidRPr="0078162A">
        <w:rPr>
          <w:color w:val="auto"/>
        </w:rPr>
        <w:t>B) -$650,000</w:t>
      </w:r>
    </w:p>
    <w:p w:rsidR="000048A9" w:rsidRPr="0078162A" w:rsidRDefault="000048A9" w:rsidP="000048A9">
      <w:pPr>
        <w:pStyle w:val="NormalText"/>
        <w:rPr>
          <w:color w:val="auto"/>
        </w:rPr>
      </w:pPr>
      <w:r w:rsidRPr="0078162A">
        <w:rPr>
          <w:color w:val="auto"/>
        </w:rPr>
        <w:t>C) $1,960,000</w:t>
      </w:r>
    </w:p>
    <w:p w:rsidR="000048A9" w:rsidRPr="0078162A" w:rsidRDefault="000048A9" w:rsidP="000048A9">
      <w:pPr>
        <w:pStyle w:val="NormalText"/>
        <w:rPr>
          <w:color w:val="auto"/>
        </w:rPr>
      </w:pPr>
      <w:r w:rsidRPr="0078162A">
        <w:rPr>
          <w:color w:val="auto"/>
        </w:rPr>
        <w:t>D) -$435,000</w:t>
      </w:r>
    </w:p>
    <w:p w:rsidR="00411B97" w:rsidRPr="0078162A" w:rsidRDefault="00411B97" w:rsidP="000048A9">
      <w:pPr>
        <w:pStyle w:val="NormalText"/>
        <w:rPr>
          <w:i/>
          <w:iCs/>
          <w:color w:val="auto"/>
        </w:rPr>
      </w:pPr>
    </w:p>
    <w:p w:rsidR="000048A9" w:rsidRPr="0078162A" w:rsidRDefault="000048A9" w:rsidP="000048A9">
      <w:pPr>
        <w:pStyle w:val="NormalText"/>
        <w:rPr>
          <w:color w:val="auto"/>
        </w:rPr>
      </w:pPr>
      <w:r w:rsidRPr="0078162A">
        <w:rPr>
          <w:i/>
          <w:iCs/>
          <w:color w:val="auto"/>
        </w:rPr>
        <w:t>Use the information for the question(s) below.</w:t>
      </w:r>
    </w:p>
    <w:p w:rsidR="000048A9" w:rsidRPr="0078162A" w:rsidRDefault="000048A9" w:rsidP="000048A9">
      <w:pPr>
        <w:pStyle w:val="NormalText"/>
        <w:rPr>
          <w:color w:val="auto"/>
        </w:rPr>
      </w:pPr>
    </w:p>
    <w:p w:rsidR="000048A9" w:rsidRPr="0078162A" w:rsidRDefault="000048A9" w:rsidP="000048A9">
      <w:pPr>
        <w:pStyle w:val="NormalText"/>
        <w:rPr>
          <w:color w:val="auto"/>
        </w:rPr>
      </w:pPr>
      <w:r w:rsidRPr="0078162A">
        <w:rPr>
          <w:color w:val="auto"/>
        </w:rPr>
        <w:t>Shepard Industries is evaluating a proposal to expand its current distribution facilities.  Management has projected the project will produce the following cash flows for the first two years (in millions).</w:t>
      </w:r>
    </w:p>
    <w:p w:rsidR="000048A9" w:rsidRPr="0078162A" w:rsidRDefault="000048A9" w:rsidP="000048A9">
      <w:pPr>
        <w:pStyle w:val="NormalText"/>
        <w:rPr>
          <w:color w:val="auto"/>
        </w:rPr>
      </w:pPr>
    </w:p>
    <w:tbl>
      <w:tblPr>
        <w:tblW w:w="0" w:type="auto"/>
        <w:tblLayout w:type="fixed"/>
        <w:tblCellMar>
          <w:left w:w="0" w:type="dxa"/>
          <w:right w:w="0" w:type="dxa"/>
        </w:tblCellMar>
        <w:tblLook w:val="0000" w:firstRow="0" w:lastRow="0" w:firstColumn="0" w:lastColumn="0" w:noHBand="0" w:noVBand="0"/>
      </w:tblPr>
      <w:tblGrid>
        <w:gridCol w:w="2560"/>
        <w:gridCol w:w="1020"/>
        <w:gridCol w:w="1020"/>
      </w:tblGrid>
      <w:tr w:rsidR="000048A9" w:rsidRPr="0078162A" w:rsidTr="00C12C71">
        <w:tblPrEx>
          <w:tblCellMar>
            <w:top w:w="0" w:type="dxa"/>
            <w:left w:w="0" w:type="dxa"/>
            <w:bottom w:w="0" w:type="dxa"/>
            <w:right w:w="0" w:type="dxa"/>
          </w:tblCellMar>
        </w:tblPrEx>
        <w:tc>
          <w:tcPr>
            <w:tcW w:w="2560" w:type="dxa"/>
            <w:tcBorders>
              <w:top w:val="single" w:sz="5" w:space="0" w:color="000000"/>
              <w:left w:val="nil"/>
              <w:bottom w:val="single" w:sz="5" w:space="0" w:color="000000"/>
              <w:right w:val="nil"/>
            </w:tcBorders>
            <w:shd w:val="clear" w:color="auto" w:fill="FFFFFF"/>
            <w:vAlign w:val="bottom"/>
          </w:tcPr>
          <w:p w:rsidR="000048A9" w:rsidRPr="0078162A" w:rsidRDefault="000048A9" w:rsidP="00C12C71">
            <w:pPr>
              <w:pStyle w:val="NormalText"/>
              <w:rPr>
                <w:b/>
                <w:bCs/>
                <w:color w:val="auto"/>
              </w:rPr>
            </w:pPr>
            <w:r w:rsidRPr="0078162A">
              <w:rPr>
                <w:b/>
                <w:bCs/>
                <w:color w:val="auto"/>
              </w:rPr>
              <w:t>Year</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0048A9" w:rsidRPr="0078162A" w:rsidRDefault="000048A9" w:rsidP="00C12C71">
            <w:pPr>
              <w:pStyle w:val="NormalText"/>
              <w:jc w:val="center"/>
              <w:rPr>
                <w:b/>
                <w:bCs/>
                <w:color w:val="auto"/>
              </w:rPr>
            </w:pPr>
            <w:r w:rsidRPr="0078162A">
              <w:rPr>
                <w:b/>
                <w:bCs/>
                <w:color w:val="auto"/>
              </w:rPr>
              <w:t>1</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0048A9" w:rsidRPr="0078162A" w:rsidRDefault="000048A9" w:rsidP="00C12C71">
            <w:pPr>
              <w:pStyle w:val="NormalText"/>
              <w:jc w:val="center"/>
              <w:rPr>
                <w:b/>
                <w:bCs/>
                <w:color w:val="auto"/>
              </w:rPr>
            </w:pPr>
            <w:r w:rsidRPr="0078162A">
              <w:rPr>
                <w:b/>
                <w:bCs/>
                <w:color w:val="auto"/>
              </w:rPr>
              <w:t>2</w:t>
            </w:r>
          </w:p>
        </w:tc>
      </w:tr>
      <w:tr w:rsidR="000048A9" w:rsidRPr="0078162A" w:rsidTr="00C12C71">
        <w:tblPrEx>
          <w:tblCellMar>
            <w:top w:w="0" w:type="dxa"/>
            <w:left w:w="0" w:type="dxa"/>
            <w:bottom w:w="0" w:type="dxa"/>
            <w:right w:w="0" w:type="dxa"/>
          </w:tblCellMar>
        </w:tblPrEx>
        <w:tc>
          <w:tcPr>
            <w:tcW w:w="2560" w:type="dxa"/>
            <w:tcBorders>
              <w:top w:val="single" w:sz="5" w:space="0" w:color="000000"/>
              <w:left w:val="nil"/>
              <w:bottom w:val="single" w:sz="5" w:space="0" w:color="000000"/>
              <w:right w:val="nil"/>
            </w:tcBorders>
            <w:shd w:val="clear" w:color="auto" w:fill="FFFFFF"/>
            <w:vAlign w:val="bottom"/>
          </w:tcPr>
          <w:p w:rsidR="000048A9" w:rsidRPr="0078162A" w:rsidRDefault="000048A9" w:rsidP="00C12C71">
            <w:pPr>
              <w:pStyle w:val="NormalText"/>
              <w:rPr>
                <w:color w:val="auto"/>
              </w:rPr>
            </w:pPr>
            <w:r w:rsidRPr="0078162A">
              <w:rPr>
                <w:color w:val="auto"/>
              </w:rPr>
              <w:t>Revenues</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0048A9" w:rsidRPr="0078162A" w:rsidRDefault="000048A9" w:rsidP="00C12C71">
            <w:pPr>
              <w:pStyle w:val="NormalText"/>
              <w:jc w:val="center"/>
              <w:rPr>
                <w:color w:val="auto"/>
              </w:rPr>
            </w:pPr>
            <w:r w:rsidRPr="0078162A">
              <w:rPr>
                <w:color w:val="auto"/>
              </w:rPr>
              <w:t>1200</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0048A9" w:rsidRPr="0078162A" w:rsidRDefault="000048A9" w:rsidP="00C12C71">
            <w:pPr>
              <w:pStyle w:val="NormalText"/>
              <w:jc w:val="center"/>
              <w:rPr>
                <w:color w:val="auto"/>
              </w:rPr>
            </w:pPr>
            <w:r w:rsidRPr="0078162A">
              <w:rPr>
                <w:color w:val="auto"/>
              </w:rPr>
              <w:t>1400</w:t>
            </w:r>
          </w:p>
        </w:tc>
      </w:tr>
      <w:tr w:rsidR="000048A9" w:rsidRPr="0078162A" w:rsidTr="00C12C71">
        <w:tblPrEx>
          <w:tblCellMar>
            <w:top w:w="0" w:type="dxa"/>
            <w:left w:w="0" w:type="dxa"/>
            <w:bottom w:w="0" w:type="dxa"/>
            <w:right w:w="0" w:type="dxa"/>
          </w:tblCellMar>
        </w:tblPrEx>
        <w:tc>
          <w:tcPr>
            <w:tcW w:w="2560" w:type="dxa"/>
            <w:tcBorders>
              <w:top w:val="single" w:sz="5" w:space="0" w:color="000000"/>
              <w:left w:val="nil"/>
              <w:bottom w:val="single" w:sz="5" w:space="0" w:color="000000"/>
              <w:right w:val="nil"/>
            </w:tcBorders>
            <w:shd w:val="clear" w:color="auto" w:fill="FFFFFF"/>
            <w:vAlign w:val="bottom"/>
          </w:tcPr>
          <w:p w:rsidR="000048A9" w:rsidRPr="0078162A" w:rsidRDefault="000048A9" w:rsidP="00C12C71">
            <w:pPr>
              <w:pStyle w:val="NormalText"/>
              <w:ind w:right="0"/>
              <w:rPr>
                <w:color w:val="auto"/>
              </w:rPr>
            </w:pPr>
            <w:r w:rsidRPr="0078162A">
              <w:rPr>
                <w:color w:val="auto"/>
              </w:rPr>
              <w:t>Operating Expense</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0048A9" w:rsidRPr="0078162A" w:rsidRDefault="000048A9" w:rsidP="00C12C71">
            <w:pPr>
              <w:pStyle w:val="NormalText"/>
              <w:ind w:right="0"/>
              <w:jc w:val="center"/>
              <w:rPr>
                <w:color w:val="auto"/>
              </w:rPr>
            </w:pPr>
            <w:r w:rsidRPr="0078162A">
              <w:rPr>
                <w:color w:val="auto"/>
              </w:rPr>
              <w:t>450</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0048A9" w:rsidRPr="0078162A" w:rsidRDefault="000048A9" w:rsidP="00C12C71">
            <w:pPr>
              <w:pStyle w:val="NormalText"/>
              <w:ind w:right="0"/>
              <w:jc w:val="center"/>
              <w:rPr>
                <w:color w:val="auto"/>
              </w:rPr>
            </w:pPr>
            <w:r w:rsidRPr="0078162A">
              <w:rPr>
                <w:color w:val="auto"/>
              </w:rPr>
              <w:t>525</w:t>
            </w:r>
          </w:p>
        </w:tc>
      </w:tr>
      <w:tr w:rsidR="000048A9" w:rsidRPr="0078162A" w:rsidTr="00C12C71">
        <w:tblPrEx>
          <w:tblCellMar>
            <w:top w:w="0" w:type="dxa"/>
            <w:left w:w="0" w:type="dxa"/>
            <w:bottom w:w="0" w:type="dxa"/>
            <w:right w:w="0" w:type="dxa"/>
          </w:tblCellMar>
        </w:tblPrEx>
        <w:tc>
          <w:tcPr>
            <w:tcW w:w="2560" w:type="dxa"/>
            <w:tcBorders>
              <w:top w:val="single" w:sz="5" w:space="0" w:color="000000"/>
              <w:left w:val="nil"/>
              <w:bottom w:val="single" w:sz="5" w:space="0" w:color="000000"/>
              <w:right w:val="nil"/>
            </w:tcBorders>
            <w:shd w:val="clear" w:color="auto" w:fill="FFFFFF"/>
            <w:vAlign w:val="bottom"/>
          </w:tcPr>
          <w:p w:rsidR="000048A9" w:rsidRPr="0078162A" w:rsidRDefault="000048A9" w:rsidP="00C12C71">
            <w:pPr>
              <w:pStyle w:val="NormalText"/>
              <w:ind w:right="0"/>
              <w:rPr>
                <w:color w:val="auto"/>
              </w:rPr>
            </w:pPr>
            <w:r w:rsidRPr="0078162A">
              <w:rPr>
                <w:color w:val="auto"/>
              </w:rPr>
              <w:t>Depreciation</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0048A9" w:rsidRPr="0078162A" w:rsidRDefault="000048A9" w:rsidP="00C12C71">
            <w:pPr>
              <w:pStyle w:val="NormalText"/>
              <w:ind w:right="0"/>
              <w:jc w:val="center"/>
              <w:rPr>
                <w:color w:val="auto"/>
              </w:rPr>
            </w:pPr>
            <w:r w:rsidRPr="0078162A">
              <w:rPr>
                <w:color w:val="auto"/>
              </w:rPr>
              <w:t>240</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0048A9" w:rsidRPr="0078162A" w:rsidRDefault="000048A9" w:rsidP="00C12C71">
            <w:pPr>
              <w:pStyle w:val="NormalText"/>
              <w:ind w:right="0"/>
              <w:jc w:val="center"/>
              <w:rPr>
                <w:color w:val="auto"/>
              </w:rPr>
            </w:pPr>
            <w:r w:rsidRPr="0078162A">
              <w:rPr>
                <w:color w:val="auto"/>
              </w:rPr>
              <w:t>280</w:t>
            </w:r>
          </w:p>
        </w:tc>
      </w:tr>
      <w:tr w:rsidR="000048A9" w:rsidRPr="0078162A" w:rsidTr="00C12C71">
        <w:tblPrEx>
          <w:tblCellMar>
            <w:top w:w="0" w:type="dxa"/>
            <w:left w:w="0" w:type="dxa"/>
            <w:bottom w:w="0" w:type="dxa"/>
            <w:right w:w="0" w:type="dxa"/>
          </w:tblCellMar>
        </w:tblPrEx>
        <w:tc>
          <w:tcPr>
            <w:tcW w:w="2560" w:type="dxa"/>
            <w:tcBorders>
              <w:top w:val="single" w:sz="5" w:space="0" w:color="000000"/>
              <w:left w:val="nil"/>
              <w:bottom w:val="single" w:sz="5" w:space="0" w:color="000000"/>
              <w:right w:val="nil"/>
            </w:tcBorders>
            <w:shd w:val="clear" w:color="auto" w:fill="FFFFFF"/>
            <w:vAlign w:val="bottom"/>
          </w:tcPr>
          <w:p w:rsidR="000048A9" w:rsidRPr="0078162A" w:rsidRDefault="000048A9" w:rsidP="00C12C71">
            <w:pPr>
              <w:pStyle w:val="NormalText"/>
              <w:ind w:right="0"/>
              <w:rPr>
                <w:color w:val="auto"/>
              </w:rPr>
            </w:pPr>
            <w:r w:rsidRPr="0078162A">
              <w:rPr>
                <w:color w:val="auto"/>
              </w:rPr>
              <w:t>Increase in working capital</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0048A9" w:rsidRPr="0078162A" w:rsidRDefault="000048A9" w:rsidP="00C12C71">
            <w:pPr>
              <w:pStyle w:val="NormalText"/>
              <w:ind w:right="0"/>
              <w:jc w:val="center"/>
              <w:rPr>
                <w:color w:val="auto"/>
              </w:rPr>
            </w:pPr>
            <w:r w:rsidRPr="0078162A">
              <w:rPr>
                <w:color w:val="auto"/>
              </w:rPr>
              <w:t>60</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0048A9" w:rsidRPr="0078162A" w:rsidRDefault="000048A9" w:rsidP="00C12C71">
            <w:pPr>
              <w:pStyle w:val="NormalText"/>
              <w:ind w:right="0"/>
              <w:jc w:val="center"/>
              <w:rPr>
                <w:color w:val="auto"/>
              </w:rPr>
            </w:pPr>
            <w:r w:rsidRPr="0078162A">
              <w:rPr>
                <w:color w:val="auto"/>
              </w:rPr>
              <w:t>70</w:t>
            </w:r>
          </w:p>
        </w:tc>
      </w:tr>
      <w:tr w:rsidR="000048A9" w:rsidRPr="0078162A" w:rsidTr="00C12C71">
        <w:tblPrEx>
          <w:tblCellMar>
            <w:top w:w="0" w:type="dxa"/>
            <w:left w:w="0" w:type="dxa"/>
            <w:bottom w:w="0" w:type="dxa"/>
            <w:right w:w="0" w:type="dxa"/>
          </w:tblCellMar>
        </w:tblPrEx>
        <w:tc>
          <w:tcPr>
            <w:tcW w:w="2560" w:type="dxa"/>
            <w:tcBorders>
              <w:top w:val="single" w:sz="5" w:space="0" w:color="000000"/>
              <w:left w:val="nil"/>
              <w:bottom w:val="single" w:sz="5" w:space="0" w:color="000000"/>
              <w:right w:val="nil"/>
            </w:tcBorders>
            <w:shd w:val="clear" w:color="auto" w:fill="FFFFFF"/>
            <w:vAlign w:val="bottom"/>
          </w:tcPr>
          <w:p w:rsidR="000048A9" w:rsidRPr="0078162A" w:rsidRDefault="000048A9" w:rsidP="00C12C71">
            <w:pPr>
              <w:pStyle w:val="NormalText"/>
              <w:ind w:right="0"/>
              <w:rPr>
                <w:color w:val="auto"/>
              </w:rPr>
            </w:pPr>
            <w:r w:rsidRPr="0078162A">
              <w:rPr>
                <w:color w:val="auto"/>
              </w:rPr>
              <w:t>Capital expenditures</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0048A9" w:rsidRPr="0078162A" w:rsidRDefault="000048A9" w:rsidP="00C12C71">
            <w:pPr>
              <w:pStyle w:val="NormalText"/>
              <w:ind w:right="0"/>
              <w:jc w:val="center"/>
              <w:rPr>
                <w:color w:val="auto"/>
              </w:rPr>
            </w:pPr>
            <w:r w:rsidRPr="0078162A">
              <w:rPr>
                <w:color w:val="auto"/>
              </w:rPr>
              <w:t>300</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0048A9" w:rsidRPr="0078162A" w:rsidRDefault="000048A9" w:rsidP="00C12C71">
            <w:pPr>
              <w:pStyle w:val="NormalText"/>
              <w:ind w:right="0"/>
              <w:jc w:val="center"/>
              <w:rPr>
                <w:color w:val="auto"/>
              </w:rPr>
            </w:pPr>
            <w:r w:rsidRPr="0078162A">
              <w:rPr>
                <w:color w:val="auto"/>
              </w:rPr>
              <w:t>350</w:t>
            </w:r>
          </w:p>
        </w:tc>
      </w:tr>
      <w:tr w:rsidR="000048A9" w:rsidRPr="0078162A" w:rsidTr="00C12C71">
        <w:tblPrEx>
          <w:tblCellMar>
            <w:top w:w="0" w:type="dxa"/>
            <w:left w:w="0" w:type="dxa"/>
            <w:bottom w:w="0" w:type="dxa"/>
            <w:right w:w="0" w:type="dxa"/>
          </w:tblCellMar>
        </w:tblPrEx>
        <w:tc>
          <w:tcPr>
            <w:tcW w:w="2560" w:type="dxa"/>
            <w:tcBorders>
              <w:top w:val="single" w:sz="5" w:space="0" w:color="000000"/>
              <w:left w:val="nil"/>
              <w:bottom w:val="single" w:sz="5" w:space="0" w:color="000000"/>
              <w:right w:val="nil"/>
            </w:tcBorders>
            <w:shd w:val="clear" w:color="auto" w:fill="FFFFFF"/>
            <w:vAlign w:val="bottom"/>
          </w:tcPr>
          <w:p w:rsidR="000048A9" w:rsidRPr="0078162A" w:rsidRDefault="000048A9" w:rsidP="00C12C71">
            <w:pPr>
              <w:pStyle w:val="NormalText"/>
              <w:ind w:right="0"/>
              <w:rPr>
                <w:color w:val="auto"/>
              </w:rPr>
            </w:pPr>
            <w:r w:rsidRPr="0078162A">
              <w:rPr>
                <w:color w:val="auto"/>
              </w:rPr>
              <w:t>Marginal corporate tax rate</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0048A9" w:rsidRPr="0078162A" w:rsidRDefault="000048A9" w:rsidP="00C12C71">
            <w:pPr>
              <w:pStyle w:val="NormalText"/>
              <w:ind w:right="0"/>
              <w:jc w:val="center"/>
              <w:rPr>
                <w:color w:val="auto"/>
              </w:rPr>
            </w:pPr>
            <w:r w:rsidRPr="0078162A">
              <w:rPr>
                <w:color w:val="auto"/>
              </w:rPr>
              <w:t>30%</w:t>
            </w:r>
          </w:p>
        </w:tc>
        <w:tc>
          <w:tcPr>
            <w:tcW w:w="102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bottom"/>
          </w:tcPr>
          <w:p w:rsidR="000048A9" w:rsidRPr="0078162A" w:rsidRDefault="000048A9" w:rsidP="00C12C71">
            <w:pPr>
              <w:pStyle w:val="NormalText"/>
              <w:ind w:right="0"/>
              <w:jc w:val="center"/>
              <w:rPr>
                <w:color w:val="auto"/>
              </w:rPr>
            </w:pPr>
            <w:r w:rsidRPr="0078162A">
              <w:rPr>
                <w:color w:val="auto"/>
              </w:rPr>
              <w:t>30%</w:t>
            </w:r>
          </w:p>
        </w:tc>
      </w:tr>
    </w:tbl>
    <w:p w:rsidR="000048A9" w:rsidRPr="0078162A" w:rsidRDefault="000048A9" w:rsidP="000048A9">
      <w:pPr>
        <w:pStyle w:val="NormalText"/>
        <w:ind w:right="0"/>
        <w:rPr>
          <w:color w:val="auto"/>
        </w:rPr>
      </w:pPr>
    </w:p>
    <w:p w:rsidR="000048A9" w:rsidRPr="0078162A" w:rsidRDefault="000048A9" w:rsidP="000048A9">
      <w:pPr>
        <w:pStyle w:val="NormalText"/>
        <w:rPr>
          <w:color w:val="auto"/>
        </w:rPr>
      </w:pPr>
      <w:r w:rsidRPr="0078162A">
        <w:rPr>
          <w:color w:val="auto"/>
        </w:rPr>
        <w:t>19) The incremental EBIT for the Shepard Industries project in year one is closest to:</w:t>
      </w:r>
    </w:p>
    <w:p w:rsidR="000048A9" w:rsidRPr="0078162A" w:rsidRDefault="000048A9" w:rsidP="000048A9">
      <w:pPr>
        <w:pStyle w:val="NormalText"/>
        <w:rPr>
          <w:color w:val="auto"/>
        </w:rPr>
      </w:pPr>
      <w:r w:rsidRPr="0078162A">
        <w:rPr>
          <w:color w:val="auto"/>
        </w:rPr>
        <w:t>A) $360</w:t>
      </w:r>
    </w:p>
    <w:p w:rsidR="000048A9" w:rsidRPr="0078162A" w:rsidRDefault="000048A9" w:rsidP="000048A9">
      <w:pPr>
        <w:pStyle w:val="NormalText"/>
        <w:rPr>
          <w:color w:val="auto"/>
        </w:rPr>
      </w:pPr>
      <w:r w:rsidRPr="0078162A">
        <w:rPr>
          <w:color w:val="auto"/>
        </w:rPr>
        <w:t>B) $750</w:t>
      </w:r>
    </w:p>
    <w:p w:rsidR="000048A9" w:rsidRPr="0078162A" w:rsidRDefault="000048A9" w:rsidP="000048A9">
      <w:pPr>
        <w:pStyle w:val="NormalText"/>
        <w:rPr>
          <w:color w:val="auto"/>
        </w:rPr>
      </w:pPr>
      <w:r w:rsidRPr="0078162A">
        <w:rPr>
          <w:color w:val="auto"/>
        </w:rPr>
        <w:lastRenderedPageBreak/>
        <w:t>C) $595</w:t>
      </w:r>
    </w:p>
    <w:p w:rsidR="000048A9" w:rsidRPr="0078162A" w:rsidRDefault="000048A9" w:rsidP="000048A9">
      <w:pPr>
        <w:pStyle w:val="NormalText"/>
        <w:rPr>
          <w:color w:val="auto"/>
        </w:rPr>
      </w:pPr>
      <w:r w:rsidRPr="0078162A">
        <w:rPr>
          <w:color w:val="auto"/>
        </w:rPr>
        <w:t>D) $510</w:t>
      </w:r>
    </w:p>
    <w:p w:rsidR="000048A9" w:rsidRPr="0078162A" w:rsidRDefault="000048A9" w:rsidP="000048A9">
      <w:pPr>
        <w:pStyle w:val="NormalText"/>
        <w:ind w:right="0"/>
        <w:rPr>
          <w:color w:val="auto"/>
          <w:sz w:val="18"/>
          <w:szCs w:val="18"/>
        </w:rPr>
      </w:pPr>
    </w:p>
    <w:p w:rsidR="000048A9" w:rsidRPr="0078162A" w:rsidRDefault="000048A9" w:rsidP="000048A9">
      <w:pPr>
        <w:pStyle w:val="NormalText"/>
        <w:ind w:right="0"/>
        <w:rPr>
          <w:color w:val="auto"/>
          <w:sz w:val="18"/>
          <w:szCs w:val="18"/>
        </w:rPr>
      </w:pPr>
    </w:p>
    <w:p w:rsidR="000048A9" w:rsidRPr="0078162A" w:rsidRDefault="000048A9" w:rsidP="000048A9">
      <w:pPr>
        <w:pStyle w:val="NormalText"/>
        <w:rPr>
          <w:color w:val="auto"/>
        </w:rPr>
      </w:pPr>
      <w:r w:rsidRPr="0078162A">
        <w:rPr>
          <w:color w:val="auto"/>
        </w:rPr>
        <w:t>20) The incremental EBIT for the Shepard Industries project in year two is closest to:</w:t>
      </w:r>
    </w:p>
    <w:p w:rsidR="000048A9" w:rsidRPr="0078162A" w:rsidRDefault="000048A9" w:rsidP="000048A9">
      <w:pPr>
        <w:pStyle w:val="NormalText"/>
        <w:rPr>
          <w:color w:val="auto"/>
        </w:rPr>
      </w:pPr>
      <w:r w:rsidRPr="0078162A">
        <w:rPr>
          <w:color w:val="auto"/>
        </w:rPr>
        <w:t>A) $415</w:t>
      </w:r>
    </w:p>
    <w:p w:rsidR="000048A9" w:rsidRPr="0078162A" w:rsidRDefault="000048A9" w:rsidP="000048A9">
      <w:pPr>
        <w:pStyle w:val="NormalText"/>
        <w:rPr>
          <w:color w:val="auto"/>
        </w:rPr>
      </w:pPr>
      <w:r w:rsidRPr="0078162A">
        <w:rPr>
          <w:color w:val="auto"/>
        </w:rPr>
        <w:t>B) $875</w:t>
      </w:r>
    </w:p>
    <w:p w:rsidR="000048A9" w:rsidRPr="0078162A" w:rsidRDefault="000048A9" w:rsidP="000048A9">
      <w:pPr>
        <w:pStyle w:val="NormalText"/>
        <w:rPr>
          <w:color w:val="auto"/>
        </w:rPr>
      </w:pPr>
      <w:r w:rsidRPr="0078162A">
        <w:rPr>
          <w:color w:val="auto"/>
        </w:rPr>
        <w:t>C) $595</w:t>
      </w:r>
    </w:p>
    <w:p w:rsidR="000048A9" w:rsidRPr="0078162A" w:rsidRDefault="000048A9" w:rsidP="000048A9">
      <w:pPr>
        <w:pStyle w:val="NormalText"/>
        <w:rPr>
          <w:color w:val="auto"/>
        </w:rPr>
      </w:pPr>
      <w:r w:rsidRPr="0078162A">
        <w:rPr>
          <w:color w:val="auto"/>
        </w:rPr>
        <w:t>D) $510</w:t>
      </w:r>
    </w:p>
    <w:p w:rsidR="00411B97" w:rsidRPr="0078162A" w:rsidRDefault="00411B97" w:rsidP="000048A9">
      <w:pPr>
        <w:pStyle w:val="NormalText"/>
        <w:rPr>
          <w:color w:val="auto"/>
        </w:rPr>
      </w:pPr>
    </w:p>
    <w:p w:rsidR="000048A9" w:rsidRPr="0078162A" w:rsidRDefault="000048A9" w:rsidP="000048A9">
      <w:pPr>
        <w:pStyle w:val="NormalText"/>
        <w:rPr>
          <w:color w:val="auto"/>
        </w:rPr>
      </w:pPr>
      <w:r w:rsidRPr="0078162A">
        <w:rPr>
          <w:color w:val="auto"/>
        </w:rPr>
        <w:t>21) The incremental unlevered net income of the Shepard Industries project in year one is closest to:</w:t>
      </w:r>
    </w:p>
    <w:p w:rsidR="000048A9" w:rsidRPr="0078162A" w:rsidRDefault="000048A9" w:rsidP="000048A9">
      <w:pPr>
        <w:pStyle w:val="NormalText"/>
        <w:rPr>
          <w:color w:val="auto"/>
        </w:rPr>
      </w:pPr>
      <w:r w:rsidRPr="0078162A">
        <w:rPr>
          <w:color w:val="auto"/>
        </w:rPr>
        <w:t>A) $510</w:t>
      </w:r>
    </w:p>
    <w:p w:rsidR="000048A9" w:rsidRPr="0078162A" w:rsidRDefault="000048A9" w:rsidP="000048A9">
      <w:pPr>
        <w:pStyle w:val="NormalText"/>
        <w:rPr>
          <w:color w:val="auto"/>
        </w:rPr>
      </w:pPr>
      <w:r w:rsidRPr="0078162A">
        <w:rPr>
          <w:color w:val="auto"/>
        </w:rPr>
        <w:t>B) $415</w:t>
      </w:r>
    </w:p>
    <w:p w:rsidR="000048A9" w:rsidRPr="0078162A" w:rsidRDefault="000048A9" w:rsidP="000048A9">
      <w:pPr>
        <w:pStyle w:val="NormalText"/>
        <w:rPr>
          <w:color w:val="auto"/>
        </w:rPr>
      </w:pPr>
      <w:r w:rsidRPr="0078162A">
        <w:rPr>
          <w:color w:val="auto"/>
        </w:rPr>
        <w:t>C) $600</w:t>
      </w:r>
    </w:p>
    <w:p w:rsidR="000048A9" w:rsidRPr="0078162A" w:rsidRDefault="000048A9" w:rsidP="000048A9">
      <w:pPr>
        <w:pStyle w:val="NormalText"/>
        <w:rPr>
          <w:color w:val="auto"/>
        </w:rPr>
      </w:pPr>
      <w:r w:rsidRPr="0078162A">
        <w:rPr>
          <w:color w:val="auto"/>
        </w:rPr>
        <w:t>D) $355</w:t>
      </w:r>
    </w:p>
    <w:p w:rsidR="000048A9" w:rsidRPr="0078162A" w:rsidRDefault="000048A9" w:rsidP="000048A9">
      <w:pPr>
        <w:pStyle w:val="NormalText"/>
        <w:ind w:right="0"/>
        <w:rPr>
          <w:color w:val="auto"/>
          <w:sz w:val="18"/>
          <w:szCs w:val="18"/>
        </w:rPr>
      </w:pPr>
    </w:p>
    <w:p w:rsidR="000048A9" w:rsidRPr="0078162A" w:rsidRDefault="000048A9" w:rsidP="000048A9">
      <w:pPr>
        <w:pStyle w:val="NormalText"/>
        <w:rPr>
          <w:color w:val="auto"/>
        </w:rPr>
      </w:pPr>
      <w:r w:rsidRPr="0078162A">
        <w:rPr>
          <w:color w:val="auto"/>
        </w:rPr>
        <w:t>22) The incremental unlevered net income of the Shepard Industries project in year two is closest to:</w:t>
      </w:r>
    </w:p>
    <w:p w:rsidR="000048A9" w:rsidRPr="0078162A" w:rsidRDefault="000048A9" w:rsidP="000048A9">
      <w:pPr>
        <w:pStyle w:val="NormalText"/>
        <w:rPr>
          <w:color w:val="auto"/>
        </w:rPr>
      </w:pPr>
      <w:r w:rsidRPr="0078162A">
        <w:rPr>
          <w:color w:val="auto"/>
        </w:rPr>
        <w:t>A) $355</w:t>
      </w:r>
    </w:p>
    <w:p w:rsidR="000048A9" w:rsidRPr="0078162A" w:rsidRDefault="000048A9" w:rsidP="000048A9">
      <w:pPr>
        <w:pStyle w:val="NormalText"/>
        <w:rPr>
          <w:color w:val="auto"/>
        </w:rPr>
      </w:pPr>
      <w:r w:rsidRPr="0078162A">
        <w:rPr>
          <w:color w:val="auto"/>
        </w:rPr>
        <w:t>B) $415</w:t>
      </w:r>
    </w:p>
    <w:p w:rsidR="000048A9" w:rsidRPr="0078162A" w:rsidRDefault="000048A9" w:rsidP="000048A9">
      <w:pPr>
        <w:pStyle w:val="NormalText"/>
        <w:rPr>
          <w:color w:val="auto"/>
        </w:rPr>
      </w:pPr>
      <w:r w:rsidRPr="0078162A">
        <w:rPr>
          <w:color w:val="auto"/>
        </w:rPr>
        <w:t>C) $600</w:t>
      </w:r>
    </w:p>
    <w:p w:rsidR="000048A9" w:rsidRPr="0078162A" w:rsidRDefault="000048A9" w:rsidP="000048A9">
      <w:pPr>
        <w:pStyle w:val="NormalText"/>
        <w:rPr>
          <w:color w:val="auto"/>
        </w:rPr>
      </w:pPr>
      <w:r w:rsidRPr="0078162A">
        <w:rPr>
          <w:color w:val="auto"/>
        </w:rPr>
        <w:t>D) $510</w:t>
      </w:r>
    </w:p>
    <w:p w:rsidR="000048A9" w:rsidRPr="0078162A" w:rsidRDefault="000048A9" w:rsidP="000048A9">
      <w:pPr>
        <w:pStyle w:val="NormalText"/>
        <w:ind w:right="0"/>
        <w:rPr>
          <w:color w:val="auto"/>
          <w:sz w:val="18"/>
          <w:szCs w:val="18"/>
        </w:rPr>
      </w:pPr>
    </w:p>
    <w:p w:rsidR="000048A9" w:rsidRPr="0078162A" w:rsidRDefault="000048A9" w:rsidP="000048A9">
      <w:pPr>
        <w:pStyle w:val="NormalText"/>
        <w:rPr>
          <w:color w:val="auto"/>
        </w:rPr>
      </w:pPr>
      <w:r w:rsidRPr="0078162A">
        <w:rPr>
          <w:color w:val="auto"/>
        </w:rPr>
        <w:t>23) The depreciation tax shield for the Shepard Industries project in year one is closest to:</w:t>
      </w:r>
    </w:p>
    <w:p w:rsidR="000048A9" w:rsidRPr="0078162A" w:rsidRDefault="000048A9" w:rsidP="000048A9">
      <w:pPr>
        <w:pStyle w:val="NormalText"/>
        <w:rPr>
          <w:color w:val="auto"/>
        </w:rPr>
      </w:pPr>
      <w:r w:rsidRPr="0078162A">
        <w:rPr>
          <w:color w:val="auto"/>
        </w:rPr>
        <w:t>A) $84</w:t>
      </w:r>
    </w:p>
    <w:p w:rsidR="000048A9" w:rsidRPr="0078162A" w:rsidRDefault="000048A9" w:rsidP="000048A9">
      <w:pPr>
        <w:pStyle w:val="NormalText"/>
        <w:rPr>
          <w:color w:val="auto"/>
        </w:rPr>
      </w:pPr>
      <w:r w:rsidRPr="0078162A">
        <w:rPr>
          <w:color w:val="auto"/>
        </w:rPr>
        <w:t>B) $168</w:t>
      </w:r>
    </w:p>
    <w:p w:rsidR="000048A9" w:rsidRPr="0078162A" w:rsidRDefault="000048A9" w:rsidP="000048A9">
      <w:pPr>
        <w:pStyle w:val="NormalText"/>
        <w:rPr>
          <w:color w:val="auto"/>
        </w:rPr>
      </w:pPr>
      <w:r w:rsidRPr="0078162A">
        <w:rPr>
          <w:color w:val="auto"/>
        </w:rPr>
        <w:t>C) $96</w:t>
      </w:r>
    </w:p>
    <w:p w:rsidR="000048A9" w:rsidRPr="0078162A" w:rsidRDefault="000048A9" w:rsidP="000048A9">
      <w:pPr>
        <w:pStyle w:val="NormalText"/>
        <w:rPr>
          <w:color w:val="auto"/>
        </w:rPr>
      </w:pPr>
      <w:r w:rsidRPr="0078162A">
        <w:rPr>
          <w:color w:val="auto"/>
        </w:rPr>
        <w:t>D) $72</w:t>
      </w:r>
    </w:p>
    <w:p w:rsidR="00FD3F55" w:rsidRPr="0078162A" w:rsidRDefault="00FD3F55" w:rsidP="000048A9">
      <w:pPr>
        <w:pStyle w:val="NormalText"/>
        <w:rPr>
          <w:color w:val="auto"/>
        </w:rPr>
      </w:pPr>
    </w:p>
    <w:p w:rsidR="000048A9" w:rsidRPr="0078162A" w:rsidRDefault="000048A9" w:rsidP="000048A9">
      <w:pPr>
        <w:pStyle w:val="NormalText"/>
        <w:rPr>
          <w:color w:val="auto"/>
        </w:rPr>
      </w:pPr>
      <w:r w:rsidRPr="0078162A">
        <w:rPr>
          <w:color w:val="auto"/>
        </w:rPr>
        <w:t>24) The depreciation tax shield for the Shepard Industries project in year two is closest to:</w:t>
      </w:r>
    </w:p>
    <w:p w:rsidR="000048A9" w:rsidRPr="0078162A" w:rsidRDefault="000048A9" w:rsidP="000048A9">
      <w:pPr>
        <w:pStyle w:val="NormalText"/>
        <w:rPr>
          <w:color w:val="auto"/>
        </w:rPr>
      </w:pPr>
      <w:r w:rsidRPr="0078162A">
        <w:rPr>
          <w:color w:val="auto"/>
        </w:rPr>
        <w:t>A) $84</w:t>
      </w:r>
    </w:p>
    <w:p w:rsidR="000048A9" w:rsidRPr="0078162A" w:rsidRDefault="000048A9" w:rsidP="000048A9">
      <w:pPr>
        <w:pStyle w:val="NormalText"/>
        <w:rPr>
          <w:color w:val="auto"/>
        </w:rPr>
      </w:pPr>
      <w:r w:rsidRPr="0078162A">
        <w:rPr>
          <w:color w:val="auto"/>
        </w:rPr>
        <w:t>B) $196</w:t>
      </w:r>
    </w:p>
    <w:p w:rsidR="000048A9" w:rsidRPr="0078162A" w:rsidRDefault="000048A9" w:rsidP="000048A9">
      <w:pPr>
        <w:pStyle w:val="NormalText"/>
        <w:rPr>
          <w:color w:val="auto"/>
        </w:rPr>
      </w:pPr>
      <w:r w:rsidRPr="0078162A">
        <w:rPr>
          <w:color w:val="auto"/>
        </w:rPr>
        <w:t>C) $72</w:t>
      </w:r>
    </w:p>
    <w:p w:rsidR="000048A9" w:rsidRPr="0078162A" w:rsidRDefault="000048A9" w:rsidP="000048A9">
      <w:pPr>
        <w:pStyle w:val="NormalText"/>
        <w:rPr>
          <w:color w:val="auto"/>
        </w:rPr>
      </w:pPr>
      <w:r w:rsidRPr="0078162A">
        <w:rPr>
          <w:color w:val="auto"/>
        </w:rPr>
        <w:t>D) $96</w:t>
      </w:r>
    </w:p>
    <w:p w:rsidR="000048A9" w:rsidRPr="0078162A" w:rsidRDefault="000048A9" w:rsidP="000048A9">
      <w:pPr>
        <w:pStyle w:val="NormalText"/>
        <w:ind w:right="0"/>
        <w:rPr>
          <w:color w:val="auto"/>
          <w:sz w:val="18"/>
          <w:szCs w:val="18"/>
        </w:rPr>
      </w:pPr>
    </w:p>
    <w:p w:rsidR="000048A9" w:rsidRPr="0078162A" w:rsidRDefault="000048A9" w:rsidP="000048A9">
      <w:pPr>
        <w:pStyle w:val="NormalText"/>
        <w:rPr>
          <w:color w:val="auto"/>
        </w:rPr>
      </w:pPr>
      <w:r w:rsidRPr="0078162A">
        <w:rPr>
          <w:color w:val="auto"/>
        </w:rPr>
        <w:t>25) The free cash flow from the Shepard Industries project in year one is closest to:</w:t>
      </w:r>
    </w:p>
    <w:p w:rsidR="000048A9" w:rsidRPr="0078162A" w:rsidRDefault="000048A9" w:rsidP="000048A9">
      <w:pPr>
        <w:pStyle w:val="NormalText"/>
        <w:rPr>
          <w:color w:val="auto"/>
        </w:rPr>
      </w:pPr>
      <w:r w:rsidRPr="0078162A">
        <w:rPr>
          <w:color w:val="auto"/>
        </w:rPr>
        <w:t>A) $240</w:t>
      </w:r>
    </w:p>
    <w:p w:rsidR="000048A9" w:rsidRPr="0078162A" w:rsidRDefault="000048A9" w:rsidP="000048A9">
      <w:pPr>
        <w:pStyle w:val="NormalText"/>
        <w:rPr>
          <w:color w:val="auto"/>
        </w:rPr>
      </w:pPr>
      <w:r w:rsidRPr="0078162A">
        <w:rPr>
          <w:color w:val="auto"/>
        </w:rPr>
        <w:t>B) $300</w:t>
      </w:r>
    </w:p>
    <w:p w:rsidR="000048A9" w:rsidRPr="0078162A" w:rsidRDefault="000048A9" w:rsidP="000048A9">
      <w:pPr>
        <w:pStyle w:val="NormalText"/>
        <w:rPr>
          <w:color w:val="auto"/>
        </w:rPr>
      </w:pPr>
      <w:r w:rsidRPr="0078162A">
        <w:rPr>
          <w:color w:val="auto"/>
        </w:rPr>
        <w:t>C) -$5</w:t>
      </w:r>
    </w:p>
    <w:p w:rsidR="000048A9" w:rsidRPr="0078162A" w:rsidRDefault="000048A9" w:rsidP="000048A9">
      <w:pPr>
        <w:pStyle w:val="NormalText"/>
        <w:rPr>
          <w:color w:val="auto"/>
        </w:rPr>
      </w:pPr>
      <w:r w:rsidRPr="0078162A">
        <w:rPr>
          <w:color w:val="auto"/>
        </w:rPr>
        <w:t>D) $390</w:t>
      </w:r>
    </w:p>
    <w:p w:rsidR="00FD3F55" w:rsidRPr="0078162A" w:rsidRDefault="00FD3F55" w:rsidP="000048A9">
      <w:pPr>
        <w:pStyle w:val="NormalText"/>
        <w:rPr>
          <w:color w:val="auto"/>
        </w:rPr>
      </w:pPr>
    </w:p>
    <w:p w:rsidR="000048A9" w:rsidRPr="0078162A" w:rsidRDefault="000048A9" w:rsidP="000048A9">
      <w:pPr>
        <w:pStyle w:val="NormalText"/>
        <w:rPr>
          <w:color w:val="auto"/>
        </w:rPr>
      </w:pPr>
      <w:r w:rsidRPr="0078162A">
        <w:rPr>
          <w:color w:val="auto"/>
        </w:rPr>
        <w:t>26) The free cash flow from the Shepard Industries project in year two is closest to:</w:t>
      </w:r>
    </w:p>
    <w:p w:rsidR="000048A9" w:rsidRPr="0078162A" w:rsidRDefault="000048A9" w:rsidP="000048A9">
      <w:pPr>
        <w:pStyle w:val="NormalText"/>
        <w:rPr>
          <w:color w:val="auto"/>
        </w:rPr>
      </w:pPr>
      <w:r w:rsidRPr="0078162A">
        <w:rPr>
          <w:color w:val="auto"/>
        </w:rPr>
        <w:t>A) $345</w:t>
      </w:r>
    </w:p>
    <w:p w:rsidR="000048A9" w:rsidRPr="0078162A" w:rsidRDefault="000048A9" w:rsidP="000048A9">
      <w:pPr>
        <w:pStyle w:val="NormalText"/>
        <w:rPr>
          <w:color w:val="auto"/>
        </w:rPr>
      </w:pPr>
      <w:r w:rsidRPr="0078162A">
        <w:rPr>
          <w:color w:val="auto"/>
        </w:rPr>
        <w:t>B) $455</w:t>
      </w:r>
    </w:p>
    <w:p w:rsidR="000048A9" w:rsidRPr="0078162A" w:rsidRDefault="000048A9" w:rsidP="000048A9">
      <w:pPr>
        <w:pStyle w:val="NormalText"/>
        <w:rPr>
          <w:color w:val="auto"/>
        </w:rPr>
      </w:pPr>
      <w:r w:rsidRPr="0078162A">
        <w:rPr>
          <w:color w:val="auto"/>
        </w:rPr>
        <w:t>C) $275</w:t>
      </w:r>
    </w:p>
    <w:p w:rsidR="000048A9" w:rsidRPr="0078162A" w:rsidRDefault="000048A9" w:rsidP="000048A9">
      <w:pPr>
        <w:pStyle w:val="NormalText"/>
        <w:rPr>
          <w:color w:val="auto"/>
        </w:rPr>
      </w:pPr>
      <w:r w:rsidRPr="0078162A">
        <w:rPr>
          <w:color w:val="auto"/>
        </w:rPr>
        <w:t>D) -$5</w:t>
      </w:r>
    </w:p>
    <w:p w:rsidR="00FD3F55" w:rsidRPr="0078162A" w:rsidRDefault="00FD3F55" w:rsidP="000048A9">
      <w:pPr>
        <w:pStyle w:val="NormalText"/>
        <w:ind w:right="0"/>
        <w:rPr>
          <w:rFonts w:ascii="Times New Roman" w:hAnsi="Times New Roman" w:cs="Times New Roman"/>
          <w:color w:val="auto"/>
          <w:sz w:val="24"/>
          <w:szCs w:val="24"/>
        </w:rPr>
      </w:pPr>
    </w:p>
    <w:p w:rsidR="000048A9" w:rsidRPr="0078162A" w:rsidRDefault="000048A9" w:rsidP="000048A9">
      <w:pPr>
        <w:pStyle w:val="NormalText"/>
        <w:ind w:right="0"/>
        <w:rPr>
          <w:rFonts w:ascii="Times New Roman" w:hAnsi="Times New Roman" w:cs="Times New Roman"/>
          <w:color w:val="auto"/>
          <w:sz w:val="24"/>
          <w:szCs w:val="24"/>
        </w:rPr>
      </w:pPr>
    </w:p>
    <w:p w:rsidR="000048A9" w:rsidRPr="0078162A" w:rsidRDefault="000048A9" w:rsidP="000048A9">
      <w:pPr>
        <w:pStyle w:val="NormalText"/>
        <w:ind w:right="0"/>
        <w:rPr>
          <w:color w:val="auto"/>
          <w:sz w:val="18"/>
          <w:szCs w:val="18"/>
        </w:rPr>
      </w:pPr>
    </w:p>
    <w:p w:rsidR="000048A9" w:rsidRPr="0078162A" w:rsidRDefault="000048A9" w:rsidP="000048A9">
      <w:pPr>
        <w:pStyle w:val="NormalText"/>
        <w:ind w:right="0"/>
        <w:rPr>
          <w:rFonts w:ascii="Times New Roman" w:hAnsi="Times New Roman" w:cs="Times New Roman"/>
          <w:color w:val="auto"/>
          <w:sz w:val="24"/>
          <w:szCs w:val="24"/>
        </w:rPr>
      </w:pPr>
      <w:r w:rsidRPr="0078162A">
        <w:rPr>
          <w:rFonts w:ascii="Times New Roman" w:hAnsi="Times New Roman" w:cs="Times New Roman"/>
          <w:color w:val="auto"/>
          <w:sz w:val="24"/>
          <w:szCs w:val="24"/>
        </w:rPr>
        <w:t>8.5   Analyzing the Project</w:t>
      </w:r>
    </w:p>
    <w:p w:rsidR="000048A9" w:rsidRPr="0078162A" w:rsidRDefault="000048A9" w:rsidP="000048A9">
      <w:pPr>
        <w:pStyle w:val="NormalText"/>
        <w:ind w:right="0"/>
        <w:rPr>
          <w:rFonts w:ascii="Times New Roman" w:hAnsi="Times New Roman" w:cs="Times New Roman"/>
          <w:color w:val="auto"/>
          <w:sz w:val="24"/>
          <w:szCs w:val="24"/>
        </w:rPr>
      </w:pPr>
    </w:p>
    <w:p w:rsidR="000048A9" w:rsidRPr="0078162A" w:rsidRDefault="000048A9" w:rsidP="000048A9">
      <w:pPr>
        <w:pStyle w:val="NormalText"/>
        <w:rPr>
          <w:color w:val="auto"/>
        </w:rPr>
      </w:pPr>
      <w:r w:rsidRPr="0078162A">
        <w:rPr>
          <w:color w:val="auto"/>
        </w:rPr>
        <w:t>1) Which of the following statements is FALSE?</w:t>
      </w:r>
    </w:p>
    <w:p w:rsidR="000048A9" w:rsidRPr="0078162A" w:rsidRDefault="000048A9" w:rsidP="000048A9">
      <w:pPr>
        <w:pStyle w:val="NormalText"/>
        <w:rPr>
          <w:color w:val="auto"/>
        </w:rPr>
      </w:pPr>
      <w:r w:rsidRPr="0078162A">
        <w:rPr>
          <w:color w:val="auto"/>
        </w:rPr>
        <w:t>A) The break-even level of an input is the level for which the investment has an IRR of zero.</w:t>
      </w:r>
    </w:p>
    <w:p w:rsidR="000048A9" w:rsidRPr="0078162A" w:rsidRDefault="000048A9" w:rsidP="000048A9">
      <w:pPr>
        <w:pStyle w:val="NormalText"/>
        <w:rPr>
          <w:color w:val="auto"/>
        </w:rPr>
      </w:pPr>
      <w:r w:rsidRPr="0078162A">
        <w:rPr>
          <w:color w:val="auto"/>
        </w:rPr>
        <w:t>B) The most difficult part of capital budgeting is deciding how to estimate the cash flows and the cost of capital.</w:t>
      </w:r>
    </w:p>
    <w:p w:rsidR="000048A9" w:rsidRPr="0078162A" w:rsidRDefault="000048A9" w:rsidP="000048A9">
      <w:pPr>
        <w:pStyle w:val="NormalText"/>
        <w:rPr>
          <w:color w:val="auto"/>
        </w:rPr>
      </w:pPr>
      <w:r w:rsidRPr="0078162A">
        <w:rPr>
          <w:color w:val="auto"/>
        </w:rPr>
        <w:t>C) When evaluating a capital budgeting project, financial managers should make the decision that maximizes NPV.</w:t>
      </w:r>
    </w:p>
    <w:p w:rsidR="000048A9" w:rsidRPr="0078162A" w:rsidRDefault="000048A9" w:rsidP="000048A9">
      <w:pPr>
        <w:pStyle w:val="NormalText"/>
        <w:rPr>
          <w:color w:val="auto"/>
        </w:rPr>
      </w:pPr>
      <w:r w:rsidRPr="0078162A">
        <w:rPr>
          <w:color w:val="auto"/>
        </w:rPr>
        <w:t>D) Sensitivity analysis reveals which aspects of the project are most critical when we are actually managing the project.</w:t>
      </w:r>
    </w:p>
    <w:p w:rsidR="000048A9" w:rsidRPr="0078162A" w:rsidRDefault="000048A9" w:rsidP="000048A9">
      <w:pPr>
        <w:pStyle w:val="NormalText"/>
        <w:ind w:right="0"/>
        <w:rPr>
          <w:color w:val="auto"/>
          <w:sz w:val="18"/>
          <w:szCs w:val="18"/>
        </w:rPr>
      </w:pPr>
      <w:bookmarkStart w:id="0" w:name="_GoBack"/>
      <w:bookmarkEnd w:id="0"/>
    </w:p>
    <w:p w:rsidR="000048A9" w:rsidRPr="0078162A" w:rsidRDefault="000048A9" w:rsidP="000048A9">
      <w:pPr>
        <w:pStyle w:val="NormalText"/>
        <w:rPr>
          <w:color w:val="auto"/>
        </w:rPr>
      </w:pPr>
      <w:r w:rsidRPr="0078162A">
        <w:rPr>
          <w:color w:val="auto"/>
        </w:rPr>
        <w:t>5) An exploration of the effect on NPV of changing multiple project parameters is called:</w:t>
      </w:r>
    </w:p>
    <w:p w:rsidR="000048A9" w:rsidRPr="0078162A" w:rsidRDefault="000048A9" w:rsidP="000048A9">
      <w:pPr>
        <w:pStyle w:val="NormalText"/>
        <w:rPr>
          <w:color w:val="auto"/>
        </w:rPr>
      </w:pPr>
      <w:r w:rsidRPr="0078162A">
        <w:rPr>
          <w:color w:val="auto"/>
        </w:rPr>
        <w:t>A) scenario analysis.</w:t>
      </w:r>
    </w:p>
    <w:p w:rsidR="000048A9" w:rsidRPr="0078162A" w:rsidRDefault="000048A9" w:rsidP="000048A9">
      <w:pPr>
        <w:pStyle w:val="NormalText"/>
        <w:rPr>
          <w:color w:val="auto"/>
        </w:rPr>
      </w:pPr>
      <w:r w:rsidRPr="0078162A">
        <w:rPr>
          <w:color w:val="auto"/>
        </w:rPr>
        <w:t>B) IRR analysis.</w:t>
      </w:r>
    </w:p>
    <w:p w:rsidR="000048A9" w:rsidRPr="0078162A" w:rsidRDefault="000048A9" w:rsidP="000048A9">
      <w:pPr>
        <w:pStyle w:val="NormalText"/>
        <w:rPr>
          <w:color w:val="auto"/>
        </w:rPr>
      </w:pPr>
      <w:r w:rsidRPr="0078162A">
        <w:rPr>
          <w:color w:val="auto"/>
        </w:rPr>
        <w:t>C) accounting break-even analysis.</w:t>
      </w:r>
    </w:p>
    <w:p w:rsidR="000048A9" w:rsidRPr="0078162A" w:rsidRDefault="000048A9" w:rsidP="000048A9">
      <w:pPr>
        <w:pStyle w:val="NormalText"/>
        <w:rPr>
          <w:color w:val="auto"/>
        </w:rPr>
      </w:pPr>
      <w:r w:rsidRPr="0078162A">
        <w:rPr>
          <w:color w:val="auto"/>
        </w:rPr>
        <w:t>D) sensitivity analysis.</w:t>
      </w:r>
    </w:p>
    <w:p w:rsidR="000048A9" w:rsidRPr="0078162A" w:rsidRDefault="000048A9" w:rsidP="000048A9">
      <w:pPr>
        <w:pStyle w:val="NormalText"/>
        <w:ind w:right="0"/>
        <w:rPr>
          <w:color w:val="auto"/>
          <w:sz w:val="18"/>
          <w:szCs w:val="18"/>
        </w:rPr>
      </w:pPr>
    </w:p>
    <w:p w:rsidR="000048A9" w:rsidRPr="0078162A" w:rsidRDefault="000048A9" w:rsidP="000048A9">
      <w:pPr>
        <w:pStyle w:val="NormalText"/>
        <w:rPr>
          <w:color w:val="auto"/>
        </w:rPr>
      </w:pPr>
      <w:r w:rsidRPr="0078162A">
        <w:rPr>
          <w:color w:val="auto"/>
        </w:rPr>
        <w:t>6) An analysis that breaks the NPV calculation into its component assumptions and shows how the NPV varies as one of the underlying assumptions is changed is called:</w:t>
      </w:r>
    </w:p>
    <w:p w:rsidR="000048A9" w:rsidRPr="0078162A" w:rsidRDefault="000048A9" w:rsidP="000048A9">
      <w:pPr>
        <w:pStyle w:val="NormalText"/>
        <w:rPr>
          <w:color w:val="auto"/>
        </w:rPr>
      </w:pPr>
      <w:r w:rsidRPr="0078162A">
        <w:rPr>
          <w:color w:val="auto"/>
        </w:rPr>
        <w:t>A) scenario analysis.</w:t>
      </w:r>
    </w:p>
    <w:p w:rsidR="000048A9" w:rsidRPr="0078162A" w:rsidRDefault="000048A9" w:rsidP="000048A9">
      <w:pPr>
        <w:pStyle w:val="NormalText"/>
        <w:rPr>
          <w:color w:val="auto"/>
        </w:rPr>
      </w:pPr>
      <w:r w:rsidRPr="0078162A">
        <w:rPr>
          <w:color w:val="auto"/>
        </w:rPr>
        <w:t>B) IRR analysis.</w:t>
      </w:r>
    </w:p>
    <w:p w:rsidR="000048A9" w:rsidRPr="0078162A" w:rsidRDefault="000048A9" w:rsidP="000048A9">
      <w:pPr>
        <w:pStyle w:val="NormalText"/>
        <w:rPr>
          <w:color w:val="auto"/>
        </w:rPr>
      </w:pPr>
      <w:r w:rsidRPr="0078162A">
        <w:rPr>
          <w:color w:val="auto"/>
        </w:rPr>
        <w:t>C) accounting break-even analysis.</w:t>
      </w:r>
    </w:p>
    <w:p w:rsidR="000048A9" w:rsidRPr="0078162A" w:rsidRDefault="000048A9" w:rsidP="000048A9">
      <w:pPr>
        <w:pStyle w:val="NormalText"/>
        <w:rPr>
          <w:color w:val="auto"/>
        </w:rPr>
      </w:pPr>
      <w:r w:rsidRPr="0078162A">
        <w:rPr>
          <w:color w:val="auto"/>
        </w:rPr>
        <w:t>D) sensitivity analysis.</w:t>
      </w:r>
    </w:p>
    <w:sectPr w:rsidR="000048A9" w:rsidRPr="0078162A">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DDA" w:rsidRDefault="00A87DDA" w:rsidP="00531795">
      <w:pPr>
        <w:spacing w:after="0" w:line="240" w:lineRule="auto"/>
      </w:pPr>
      <w:r>
        <w:separator/>
      </w:r>
    </w:p>
  </w:endnote>
  <w:endnote w:type="continuationSeparator" w:id="0">
    <w:p w:rsidR="00A87DDA" w:rsidRDefault="00A87DDA" w:rsidP="00531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60D" w:rsidRPr="00A67AB1" w:rsidRDefault="0011260D" w:rsidP="00531795">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rPr>
        <w:noProof/>
      </w:rPr>
      <w:t>28</w:t>
    </w:r>
    <w:r w:rsidRPr="00A67AB1">
      <w:fldChar w:fldCharType="end"/>
    </w:r>
  </w:p>
  <w:p w:rsidR="0011260D" w:rsidRPr="00531795" w:rsidRDefault="0011260D" w:rsidP="00531795">
    <w:pPr>
      <w:tabs>
        <w:tab w:val="center" w:pos="4680"/>
        <w:tab w:val="right" w:pos="9360"/>
      </w:tabs>
      <w:spacing w:after="0"/>
      <w:jc w:val="center"/>
      <w:rPr>
        <w:rFonts w:ascii="Times New Roman" w:hAnsi="Times New Roman"/>
        <w:sz w:val="20"/>
        <w:szCs w:val="20"/>
      </w:rPr>
    </w:pPr>
    <w:r>
      <w:rPr>
        <w:rFonts w:ascii="Times New Roman" w:hAnsi="Times New Roman"/>
        <w:sz w:val="20"/>
        <w:szCs w:val="20"/>
      </w:rPr>
      <w:t>Copyright © 2017 Pearson Education,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DDA" w:rsidRDefault="00A87DDA" w:rsidP="00531795">
      <w:pPr>
        <w:spacing w:after="0" w:line="240" w:lineRule="auto"/>
      </w:pPr>
      <w:r>
        <w:separator/>
      </w:r>
    </w:p>
  </w:footnote>
  <w:footnote w:type="continuationSeparator" w:id="0">
    <w:p w:rsidR="00A87DDA" w:rsidRDefault="00A87DDA" w:rsidP="005317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795"/>
    <w:rsid w:val="000048A9"/>
    <w:rsid w:val="000143B8"/>
    <w:rsid w:val="0011260D"/>
    <w:rsid w:val="0018645B"/>
    <w:rsid w:val="001F7145"/>
    <w:rsid w:val="002E6861"/>
    <w:rsid w:val="00411B97"/>
    <w:rsid w:val="004414D6"/>
    <w:rsid w:val="00531795"/>
    <w:rsid w:val="006D39CA"/>
    <w:rsid w:val="0078162A"/>
    <w:rsid w:val="00A662BF"/>
    <w:rsid w:val="00A87DDA"/>
    <w:rsid w:val="00B21573"/>
    <w:rsid w:val="00B87299"/>
    <w:rsid w:val="00C45088"/>
    <w:rsid w:val="00D10D3A"/>
    <w:rsid w:val="00D816C2"/>
    <w:rsid w:val="00D9249C"/>
    <w:rsid w:val="00E07BDF"/>
    <w:rsid w:val="00E373F6"/>
    <w:rsid w:val="00F0708C"/>
    <w:rsid w:val="00F57E84"/>
    <w:rsid w:val="00F90403"/>
    <w:rsid w:val="00FB509F"/>
    <w:rsid w:val="00FD3F55"/>
    <w:rsid w:val="00FF41AA"/>
    <w:rsid w:val="00FF7C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C2E25D"/>
  <w15:chartTrackingRefBased/>
  <w15:docId w15:val="{80CD418A-B6B6-4BC9-A694-15E64436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0" w:line="259" w:lineRule="auto"/>
    </w:pPr>
    <w:rPr>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Text">
    <w:name w:val="Normal Text"/>
    <w:pPr>
      <w:widowControl w:val="0"/>
      <w:autoSpaceDE w:val="0"/>
      <w:autoSpaceDN w:val="0"/>
      <w:adjustRightInd w:val="0"/>
      <w:ind w:right="140"/>
    </w:pPr>
    <w:rPr>
      <w:rFonts w:ascii="Palatino Linotype" w:hAnsi="Palatino Linotype" w:cs="Palatino Linotype"/>
      <w:color w:val="000000"/>
      <w:lang w:val="en-US" w:eastAsia="en-US"/>
    </w:rPr>
  </w:style>
  <w:style w:type="paragraph" w:styleId="Nagwek">
    <w:name w:val="header"/>
    <w:basedOn w:val="Normalny"/>
    <w:link w:val="NagwekZnak"/>
    <w:uiPriority w:val="99"/>
    <w:unhideWhenUsed/>
    <w:rsid w:val="00531795"/>
    <w:pPr>
      <w:tabs>
        <w:tab w:val="center" w:pos="4680"/>
        <w:tab w:val="right" w:pos="9360"/>
      </w:tabs>
    </w:pPr>
  </w:style>
  <w:style w:type="character" w:customStyle="1" w:styleId="NagwekZnak">
    <w:name w:val="Nagłówek Znak"/>
    <w:basedOn w:val="Domylnaczcionkaakapitu"/>
    <w:link w:val="Nagwek"/>
    <w:uiPriority w:val="99"/>
    <w:rsid w:val="00531795"/>
  </w:style>
  <w:style w:type="paragraph" w:styleId="Stopka">
    <w:name w:val="footer"/>
    <w:basedOn w:val="Normalny"/>
    <w:link w:val="StopkaZnak"/>
    <w:uiPriority w:val="99"/>
    <w:unhideWhenUsed/>
    <w:rsid w:val="00531795"/>
    <w:pPr>
      <w:tabs>
        <w:tab w:val="center" w:pos="4680"/>
        <w:tab w:val="right" w:pos="9360"/>
      </w:tabs>
    </w:pPr>
  </w:style>
  <w:style w:type="character" w:customStyle="1" w:styleId="StopkaZnak">
    <w:name w:val="Stopka Znak"/>
    <w:basedOn w:val="Domylnaczcionkaakapitu"/>
    <w:link w:val="Stopka"/>
    <w:uiPriority w:val="99"/>
    <w:rsid w:val="00531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79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26</Pages>
  <Words>4951</Words>
  <Characters>29712</Characters>
  <Application>Microsoft Office Word</Application>
  <DocSecurity>0</DocSecurity>
  <Lines>247</Lines>
  <Paragraphs>69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Mariusz Dybał</cp:lastModifiedBy>
  <cp:revision>8</cp:revision>
  <dcterms:created xsi:type="dcterms:W3CDTF">2020-10-18T18:22:00Z</dcterms:created>
  <dcterms:modified xsi:type="dcterms:W3CDTF">2020-10-18T20:02:00Z</dcterms:modified>
</cp:coreProperties>
</file>