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90" w:rsidRPr="006A7190" w:rsidRDefault="006A7190" w:rsidP="006A7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6A719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dr Maciej Błażewski</w:t>
      </w:r>
      <w:r w:rsidRPr="006A719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(Uniwersytet Wrocławski) – </w:t>
      </w:r>
      <w:r w:rsidRPr="006A7190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Wykluczenie społeczne, a wykluczenie cyfrowe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6A7190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- Wrocław, 4 marca 2019 r. Międzynarodowa konferencja Informatyzacja administracji publicznej względem osób wykluczonych społecznie i niepełnosprawnych</w:t>
      </w:r>
    </w:p>
    <w:p w:rsidR="006A7190" w:rsidRPr="006A7190" w:rsidRDefault="006A7190" w:rsidP="006A71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190" w:rsidRPr="006A7190" w:rsidRDefault="006A7190" w:rsidP="006A7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19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Bartłomiej Skrzyński</w:t>
      </w:r>
      <w:r w:rsidRPr="006A719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(Rzecznik ds. Osób Niepełnosprawnych Gminy Wrocław) -</w:t>
      </w:r>
      <w:r w:rsidRPr="006A7190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 </w:t>
      </w:r>
      <w:hyperlink r:id="rId6" w:tgtFrame="_blank" w:history="1">
        <w:r w:rsidRPr="006A7190">
          <w:rPr>
            <w:rFonts w:ascii="Cambria" w:eastAsia="Times New Roman" w:hAnsi="Cambria" w:cs="Times New Roman"/>
            <w:b/>
            <w:bCs/>
            <w:i/>
            <w:iCs/>
            <w:sz w:val="24"/>
            <w:szCs w:val="24"/>
            <w:lang w:eastAsia="pl-PL"/>
          </w:rPr>
          <w:t xml:space="preserve">Wrocław bez barier – interdyscyplinarnie i praktycznie </w:t>
        </w:r>
      </w:hyperlink>
      <w:r w:rsidRPr="006A7190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- Wrocław, 4 marca 2019 r. Międzynarodowa konferencja Informatyzacja administracji publicznej względem osób wykluczonych społecznie i niepeł</w:t>
      </w:r>
      <w:bookmarkStart w:id="0" w:name="_GoBack"/>
      <w:bookmarkEnd w:id="0"/>
      <w:r w:rsidRPr="006A7190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nosprawnych</w:t>
      </w:r>
    </w:p>
    <w:p w:rsidR="006A7190" w:rsidRPr="006A7190" w:rsidRDefault="006A7190" w:rsidP="006A7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190" w:rsidRPr="006A7190" w:rsidRDefault="006A7190" w:rsidP="006A7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19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Paweł </w:t>
      </w:r>
      <w:proofErr w:type="spellStart"/>
      <w:r w:rsidRPr="006A719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Parus</w:t>
      </w:r>
      <w:proofErr w:type="spellEnd"/>
      <w:r w:rsidRPr="006A719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(Pełnomocnik Marszałka Województwa Dolnośląskiego ds. Osób Niepełnosprawnych) – </w:t>
      </w:r>
      <w:hyperlink r:id="rId7" w:tgtFrame="_blank" w:history="1">
        <w:r w:rsidRPr="006A7190">
          <w:rPr>
            <w:rFonts w:ascii="Cambria" w:eastAsia="Times New Roman" w:hAnsi="Cambria" w:cs="Times New Roman"/>
            <w:b/>
            <w:bCs/>
            <w:i/>
            <w:iCs/>
            <w:sz w:val="24"/>
            <w:szCs w:val="24"/>
            <w:lang w:eastAsia="pl-PL"/>
          </w:rPr>
          <w:t>Działania samorządu województwa dolno</w:t>
        </w:r>
        <w:r w:rsidRPr="006A7190">
          <w:rPr>
            <w:rFonts w:ascii="Cambria" w:eastAsia="Times New Roman" w:hAnsi="Cambria" w:cs="Times New Roman"/>
            <w:b/>
            <w:bCs/>
            <w:i/>
            <w:iCs/>
            <w:sz w:val="24"/>
            <w:szCs w:val="24"/>
            <w:lang w:eastAsia="pl-PL"/>
          </w:rPr>
          <w:t xml:space="preserve">śląskiego w obszarze zwiększenia dostępności usług i przestrzeni biurowej </w:t>
        </w:r>
      </w:hyperlink>
      <w:r w:rsidRPr="006A7190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- Wrocław, 4 marca 2019 r. Międzynarodowa konferencja Informatyzacja administracji publicznej względem osób wykluczonych społecznie i niepełnosprawnych</w:t>
      </w:r>
    </w:p>
    <w:p w:rsidR="006A7190" w:rsidRPr="006A7190" w:rsidRDefault="006A7190" w:rsidP="006A7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190" w:rsidRPr="006A7190" w:rsidRDefault="006A7190" w:rsidP="006A7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19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Sławomir Piechota</w:t>
      </w:r>
      <w:r w:rsidRPr="006A719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(poseł na Sejm RP; Przewodniczący sejmowej Komisji do Spraw Petycji) – </w:t>
      </w:r>
      <w:hyperlink r:id="rId8" w:tgtFrame="_blank" w:history="1">
        <w:r w:rsidRPr="006A7190">
          <w:rPr>
            <w:rFonts w:ascii="Cambria" w:eastAsia="Times New Roman" w:hAnsi="Cambria" w:cs="Times New Roman"/>
            <w:b/>
            <w:bCs/>
            <w:i/>
            <w:iCs/>
            <w:sz w:val="24"/>
            <w:szCs w:val="24"/>
            <w:lang w:eastAsia="pl-PL"/>
          </w:rPr>
          <w:t xml:space="preserve">Elektroniczna administracja jako środek otwarcia państwa na osoby niepełnosprawne </w:t>
        </w:r>
      </w:hyperlink>
      <w:r w:rsidRPr="006A7190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>- Wrocław, 4 marca 2019 r. Międzynarodowa konferencja Informatyzacja administracji publicznej względem osób wykluczonych społecznie i niepełnosprawnych</w:t>
      </w:r>
    </w:p>
    <w:p w:rsidR="00FB4E9E" w:rsidRDefault="00FB4E9E"/>
    <w:sectPr w:rsidR="00FB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7BF0"/>
    <w:multiLevelType w:val="multilevel"/>
    <w:tmpl w:val="D542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3D"/>
    <w:rsid w:val="006A7190"/>
    <w:rsid w:val="00CA3A3D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uni.wroc.pl/elektroniczna-administracja-jako-srodek-otwarcia-panstwa-na-osoby-niepelnosprawne-referat-posla-na-sejm-rp-slawomira-piecho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1wJexOIr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wFwS9ysq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Błażewski</dc:creator>
  <cp:keywords/>
  <dc:description/>
  <cp:lastModifiedBy>Maciej Błażewski</cp:lastModifiedBy>
  <cp:revision>3</cp:revision>
  <dcterms:created xsi:type="dcterms:W3CDTF">2019-03-20T11:46:00Z</dcterms:created>
  <dcterms:modified xsi:type="dcterms:W3CDTF">2019-03-20T11:48:00Z</dcterms:modified>
</cp:coreProperties>
</file>