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9AB" w:rsidRDefault="000929AB" w:rsidP="0071286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D1192F">
        <w:rPr>
          <w:rFonts w:ascii="Times New Roman" w:hAnsi="Times New Roman" w:cs="Times New Roman"/>
          <w:b/>
        </w:rPr>
        <w:t>WYKŁADY</w:t>
      </w:r>
    </w:p>
    <w:p w:rsidR="000929AB" w:rsidRPr="005D0DFB" w:rsidRDefault="000929AB" w:rsidP="0071286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5D0DFB">
        <w:rPr>
          <w:rFonts w:ascii="Times New Roman" w:hAnsi="Times New Roman" w:cs="Times New Roman"/>
          <w:b/>
        </w:rPr>
        <w:t xml:space="preserve">(IV rok </w:t>
      </w:r>
      <w:r w:rsidR="000D26B2" w:rsidRPr="005D0DFB">
        <w:rPr>
          <w:rFonts w:ascii="Times New Roman" w:hAnsi="Times New Roman" w:cs="Times New Roman"/>
          <w:b/>
        </w:rPr>
        <w:t>SNP(Z)</w:t>
      </w:r>
      <w:r w:rsidRPr="005D0DFB">
        <w:rPr>
          <w:rFonts w:ascii="Times New Roman" w:hAnsi="Times New Roman" w:cs="Times New Roman"/>
          <w:b/>
        </w:rPr>
        <w:t>)</w:t>
      </w:r>
    </w:p>
    <w:p w:rsidR="000929AB" w:rsidRPr="00D1192F" w:rsidRDefault="00875D3C" w:rsidP="0071286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semestr zimowy 201</w:t>
      </w:r>
      <w:r w:rsidR="00B30C65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/201</w:t>
      </w:r>
      <w:r w:rsidR="00B30C65">
        <w:rPr>
          <w:rFonts w:ascii="Times New Roman" w:hAnsi="Times New Roman" w:cs="Times New Roman"/>
          <w:b/>
        </w:rPr>
        <w:t>7</w:t>
      </w:r>
      <w:r w:rsidR="000929AB">
        <w:rPr>
          <w:rFonts w:ascii="Times New Roman" w:hAnsi="Times New Roman" w:cs="Times New Roman"/>
          <w:b/>
        </w:rPr>
        <w:t xml:space="preserve"> r.</w:t>
      </w:r>
    </w:p>
    <w:p w:rsidR="000929AB" w:rsidRDefault="000929AB" w:rsidP="0071286E">
      <w:pPr>
        <w:rPr>
          <w:b/>
        </w:rPr>
      </w:pPr>
    </w:p>
    <w:p w:rsidR="000929AB" w:rsidRPr="009F75F5" w:rsidRDefault="000929AB" w:rsidP="0071286E">
      <w:pPr>
        <w:rPr>
          <w:b/>
        </w:rPr>
      </w:pPr>
    </w:p>
    <w:p w:rsidR="0027270B" w:rsidRPr="009F75F5" w:rsidRDefault="0027270B" w:rsidP="0071286E">
      <w:pPr>
        <w:rPr>
          <w:b/>
        </w:rPr>
      </w:pPr>
      <w:r w:rsidRPr="009F75F5">
        <w:rPr>
          <w:b/>
        </w:rPr>
        <w:t>ZAJĘCIA 1</w:t>
      </w:r>
    </w:p>
    <w:p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Pojęcie postępowania cywilnego. </w:t>
      </w:r>
    </w:p>
    <w:p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Źródła prawa procesowego cywilnego. </w:t>
      </w:r>
    </w:p>
    <w:p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Pojęcie i kryteria wyodrębnienia sprawy cywilnej. </w:t>
      </w:r>
    </w:p>
    <w:p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Prawo procesowe cywilne a prawo cywilne materialne. </w:t>
      </w:r>
    </w:p>
    <w:p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Stosunek postępowania cywilnego do innych postępowań. </w:t>
      </w:r>
    </w:p>
    <w:p w:rsidR="000929AB" w:rsidRPr="00D1192F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>Rodzaje sądowego postępowania cywilnego.</w:t>
      </w:r>
    </w:p>
    <w:p w:rsidR="000929AB" w:rsidRDefault="00493261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Pojęcie drogi sądowej</w:t>
      </w:r>
      <w:r w:rsidR="000929AB" w:rsidRPr="00D1192F">
        <w:rPr>
          <w:rFonts w:ascii="Times New Roman" w:hAnsi="Times New Roman" w:cs="Times New Roman"/>
        </w:rPr>
        <w:t xml:space="preserve">. </w:t>
      </w:r>
    </w:p>
    <w:p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Przedmiot ochrony w postępowaniu cywilnym (przedmiot procesu cywilnego). </w:t>
      </w:r>
    </w:p>
    <w:p w:rsidR="000929AB" w:rsidRPr="00D1192F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>Żądanie zawarte w powództwie a przedmiot ochrony prawnej.</w:t>
      </w:r>
    </w:p>
    <w:p w:rsidR="000929AB" w:rsidRDefault="000929AB" w:rsidP="0071286E">
      <w:pPr>
        <w:rPr>
          <w:b/>
        </w:rPr>
      </w:pPr>
    </w:p>
    <w:p w:rsidR="0027270B" w:rsidRDefault="0027270B" w:rsidP="0071286E">
      <w:pPr>
        <w:rPr>
          <w:b/>
        </w:rPr>
      </w:pPr>
      <w:r w:rsidRPr="009F75F5">
        <w:rPr>
          <w:b/>
        </w:rPr>
        <w:t>ZAJĘCIA</w:t>
      </w:r>
      <w:r w:rsidR="000929AB">
        <w:rPr>
          <w:b/>
        </w:rPr>
        <w:t xml:space="preserve"> </w:t>
      </w:r>
      <w:r w:rsidR="000D26B2">
        <w:rPr>
          <w:b/>
        </w:rPr>
        <w:t>2</w:t>
      </w:r>
    </w:p>
    <w:p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Przesłanki ochrony prawnej. </w:t>
      </w:r>
    </w:p>
    <w:p w:rsidR="000929AB" w:rsidRPr="00D1192F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>Zasady procesowe.</w:t>
      </w:r>
    </w:p>
    <w:p w:rsidR="000929AB" w:rsidRPr="000929AB" w:rsidRDefault="000929AB" w:rsidP="0071286E"/>
    <w:p w:rsidR="0027270B" w:rsidRDefault="0027270B" w:rsidP="0071286E">
      <w:pPr>
        <w:rPr>
          <w:b/>
        </w:rPr>
      </w:pPr>
      <w:r w:rsidRPr="009F75F5">
        <w:rPr>
          <w:b/>
        </w:rPr>
        <w:t xml:space="preserve">ZAJĘCIA </w:t>
      </w:r>
      <w:r w:rsidR="000D26B2">
        <w:rPr>
          <w:b/>
        </w:rPr>
        <w:t>3</w:t>
      </w:r>
    </w:p>
    <w:p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Uczestnicy postępowania – pojęcie strony. </w:t>
      </w:r>
    </w:p>
    <w:p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Podmiotowe kwalifikacje strony.  </w:t>
      </w:r>
    </w:p>
    <w:p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Legitymacja procesowa. </w:t>
      </w:r>
    </w:p>
    <w:p w:rsidR="000929AB" w:rsidRPr="009F75F5" w:rsidRDefault="000929AB" w:rsidP="0071286E">
      <w:pPr>
        <w:rPr>
          <w:b/>
        </w:rPr>
      </w:pPr>
    </w:p>
    <w:p w:rsidR="0027270B" w:rsidRDefault="0027270B" w:rsidP="0071286E">
      <w:pPr>
        <w:rPr>
          <w:b/>
        </w:rPr>
      </w:pPr>
      <w:r w:rsidRPr="009F75F5">
        <w:rPr>
          <w:b/>
        </w:rPr>
        <w:t>ZAJĘCIA</w:t>
      </w:r>
      <w:r w:rsidR="000D26B2">
        <w:rPr>
          <w:b/>
        </w:rPr>
        <w:t xml:space="preserve"> 4</w:t>
      </w:r>
    </w:p>
    <w:p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Reprezentacja stron i uczestników. </w:t>
      </w:r>
    </w:p>
    <w:p w:rsidR="000929AB" w:rsidRPr="00D1192F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>Następstwo procesowe.</w:t>
      </w:r>
    </w:p>
    <w:p w:rsidR="000929AB" w:rsidRPr="009F75F5" w:rsidRDefault="000929AB" w:rsidP="0071286E">
      <w:pPr>
        <w:rPr>
          <w:b/>
        </w:rPr>
      </w:pPr>
    </w:p>
    <w:p w:rsidR="000929AB" w:rsidRDefault="0027270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9F75F5">
        <w:rPr>
          <w:b/>
        </w:rPr>
        <w:t xml:space="preserve">ZAJĘCIA </w:t>
      </w:r>
      <w:r w:rsidR="000D26B2">
        <w:rPr>
          <w:b/>
        </w:rPr>
        <w:t>5</w:t>
      </w:r>
    </w:p>
    <w:p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Współuczestnictwo procesowe. </w:t>
      </w:r>
    </w:p>
    <w:p w:rsidR="000929AB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0929AB">
        <w:rPr>
          <w:rFonts w:ascii="Times New Roman" w:hAnsi="Times New Roman" w:cs="Times New Roman"/>
        </w:rPr>
        <w:t xml:space="preserve">Przypozwanie. </w:t>
      </w:r>
    </w:p>
    <w:p w:rsidR="000929AB" w:rsidRPr="00D1192F" w:rsidRDefault="000929A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>Udział w postępowaniu podmiotów występujących na prawach strony.</w:t>
      </w:r>
    </w:p>
    <w:p w:rsidR="0027270B" w:rsidRPr="009F75F5" w:rsidRDefault="0027270B" w:rsidP="0071286E">
      <w:pPr>
        <w:rPr>
          <w:b/>
        </w:rPr>
      </w:pPr>
    </w:p>
    <w:p w:rsidR="0027270B" w:rsidRDefault="0027270B" w:rsidP="0071286E">
      <w:pPr>
        <w:rPr>
          <w:b/>
        </w:rPr>
      </w:pPr>
      <w:r w:rsidRPr="009F75F5">
        <w:rPr>
          <w:b/>
        </w:rPr>
        <w:lastRenderedPageBreak/>
        <w:t xml:space="preserve">ZAJĘCIA </w:t>
      </w:r>
      <w:r w:rsidR="000D26B2">
        <w:rPr>
          <w:b/>
        </w:rPr>
        <w:t>6</w:t>
      </w:r>
      <w:r w:rsidRPr="009F75F5">
        <w:rPr>
          <w:b/>
        </w:rPr>
        <w:t xml:space="preserve"> </w:t>
      </w:r>
    </w:p>
    <w:p w:rsidR="000929AB" w:rsidRDefault="000929AB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Powództwo jako procesowy środek ochrony praw. </w:t>
      </w:r>
    </w:p>
    <w:p w:rsidR="000929AB" w:rsidRPr="009F75F5" w:rsidRDefault="000929AB" w:rsidP="0071286E">
      <w:pPr>
        <w:rPr>
          <w:b/>
        </w:rPr>
      </w:pPr>
      <w:r w:rsidRPr="00D1192F">
        <w:rPr>
          <w:rFonts w:cs="Times New Roman"/>
          <w:szCs w:val="24"/>
        </w:rPr>
        <w:t>Rodzaje powództw.</w:t>
      </w:r>
    </w:p>
    <w:p w:rsidR="000D26B2" w:rsidRPr="00D1192F" w:rsidRDefault="000D26B2" w:rsidP="000D26B2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>Terminy. Doręczenia.</w:t>
      </w:r>
    </w:p>
    <w:p w:rsidR="00C52D6A" w:rsidRPr="009F75F5" w:rsidRDefault="00C52D6A" w:rsidP="0071286E">
      <w:pPr>
        <w:rPr>
          <w:b/>
        </w:rPr>
      </w:pPr>
    </w:p>
    <w:p w:rsidR="0027270B" w:rsidRDefault="0027270B" w:rsidP="0071286E">
      <w:pPr>
        <w:rPr>
          <w:b/>
        </w:rPr>
      </w:pPr>
      <w:r w:rsidRPr="009F75F5">
        <w:rPr>
          <w:b/>
        </w:rPr>
        <w:t xml:space="preserve">ZAJĘCIA </w:t>
      </w:r>
      <w:r w:rsidR="000D26B2">
        <w:rPr>
          <w:b/>
        </w:rPr>
        <w:t>7</w:t>
      </w:r>
    </w:p>
    <w:p w:rsidR="00D205E4" w:rsidRDefault="00C52D6A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Zasady procesowe dotyczące postępowania dowodowego. </w:t>
      </w:r>
    </w:p>
    <w:p w:rsidR="00D205E4" w:rsidRDefault="00C52D6A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Materiał procesowy. </w:t>
      </w:r>
    </w:p>
    <w:p w:rsidR="00D205E4" w:rsidRDefault="00C52D6A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Przedmiot dowodu. </w:t>
      </w:r>
    </w:p>
    <w:p w:rsidR="00C52D6A" w:rsidRDefault="00C52D6A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>Rodzaje faktów.</w:t>
      </w:r>
    </w:p>
    <w:p w:rsidR="00D205E4" w:rsidRDefault="00C52D6A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Ciężar dowodu. </w:t>
      </w:r>
    </w:p>
    <w:p w:rsidR="00D205E4" w:rsidRDefault="00C52D6A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Termin przedstawiania twierdzeń i dowodów przez strony. </w:t>
      </w:r>
    </w:p>
    <w:p w:rsidR="00D205E4" w:rsidRDefault="00C52D6A" w:rsidP="0071286E">
      <w:pPr>
        <w:rPr>
          <w:rFonts w:cs="Times New Roman"/>
          <w:szCs w:val="24"/>
        </w:rPr>
      </w:pPr>
      <w:proofErr w:type="spellStart"/>
      <w:r w:rsidRPr="00D1192F">
        <w:rPr>
          <w:rFonts w:cs="Times New Roman"/>
          <w:szCs w:val="24"/>
        </w:rPr>
        <w:t>Pozadowodowe</w:t>
      </w:r>
      <w:proofErr w:type="spellEnd"/>
      <w:r w:rsidRPr="00D1192F">
        <w:rPr>
          <w:rFonts w:cs="Times New Roman"/>
          <w:szCs w:val="24"/>
        </w:rPr>
        <w:t xml:space="preserve"> sposoby dokonywania ustaleń faktycznych. </w:t>
      </w:r>
    </w:p>
    <w:p w:rsidR="00D205E4" w:rsidRDefault="00C52D6A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Postępowanie dowodowe. </w:t>
      </w:r>
    </w:p>
    <w:p w:rsidR="00D205E4" w:rsidRDefault="00C52D6A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Środki dowodowe. </w:t>
      </w:r>
    </w:p>
    <w:p w:rsidR="00C52D6A" w:rsidRDefault="00C52D6A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>Uprawdopodobnienie.</w:t>
      </w:r>
    </w:p>
    <w:p w:rsidR="00D205E4" w:rsidRDefault="00D205E4" w:rsidP="0071286E">
      <w:pPr>
        <w:rPr>
          <w:b/>
        </w:rPr>
      </w:pPr>
    </w:p>
    <w:p w:rsidR="0027270B" w:rsidRPr="009F75F5" w:rsidRDefault="0027270B" w:rsidP="0071286E">
      <w:pPr>
        <w:rPr>
          <w:b/>
        </w:rPr>
      </w:pPr>
      <w:r w:rsidRPr="009F75F5">
        <w:rPr>
          <w:b/>
        </w:rPr>
        <w:t xml:space="preserve">ZAJĘCIA </w:t>
      </w:r>
      <w:r w:rsidR="000D26B2">
        <w:rPr>
          <w:b/>
        </w:rPr>
        <w:t>8</w:t>
      </w:r>
    </w:p>
    <w:p w:rsidR="0071286E" w:rsidRDefault="0071286E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Wszczęcie i przebieg postępowania przed I instancją. </w:t>
      </w:r>
    </w:p>
    <w:p w:rsidR="0071286E" w:rsidRDefault="0071286E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Postępowanie pojednawcze. </w:t>
      </w:r>
    </w:p>
    <w:p w:rsidR="0071286E" w:rsidRDefault="0071286E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Ugoda. </w:t>
      </w:r>
    </w:p>
    <w:p w:rsidR="0071286E" w:rsidRDefault="0071286E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Wszczęcie postępowania. </w:t>
      </w:r>
    </w:p>
    <w:p w:rsidR="0071286E" w:rsidRDefault="0071286E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Rozprawa. </w:t>
      </w:r>
    </w:p>
    <w:p w:rsidR="0071286E" w:rsidRPr="00D1192F" w:rsidRDefault="0071286E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Zawieszenie postępowania. </w:t>
      </w:r>
    </w:p>
    <w:p w:rsidR="0027270B" w:rsidRDefault="0027270B" w:rsidP="0071286E"/>
    <w:p w:rsidR="0071286E" w:rsidRDefault="0071286E" w:rsidP="0071286E"/>
    <w:p w:rsidR="0071286E" w:rsidRDefault="0071286E" w:rsidP="0071286E"/>
    <w:p w:rsidR="0071286E" w:rsidRDefault="0071286E" w:rsidP="0071286E"/>
    <w:p w:rsidR="0071286E" w:rsidRDefault="0071286E" w:rsidP="0071286E"/>
    <w:p w:rsidR="0071286E" w:rsidRDefault="0071286E" w:rsidP="0071286E"/>
    <w:p w:rsidR="0071286E" w:rsidRDefault="0071286E" w:rsidP="0071286E"/>
    <w:p w:rsidR="0071286E" w:rsidRDefault="0071286E" w:rsidP="0071286E"/>
    <w:p w:rsidR="000D26B2" w:rsidRDefault="000D26B2" w:rsidP="0071286E"/>
    <w:p w:rsidR="0071286E" w:rsidRDefault="0071286E" w:rsidP="0071286E"/>
    <w:p w:rsidR="0071286E" w:rsidRDefault="0027270B" w:rsidP="0071286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 w:rsidRPr="009F75F5">
        <w:rPr>
          <w:b/>
        </w:rPr>
        <w:lastRenderedPageBreak/>
        <w:t>ĆWICZENIA</w:t>
      </w:r>
      <w:r w:rsidR="0071286E">
        <w:rPr>
          <w:b/>
        </w:rPr>
        <w:t xml:space="preserve"> </w:t>
      </w:r>
      <w:r w:rsidR="0071286E">
        <w:rPr>
          <w:rFonts w:ascii="Times New Roman" w:hAnsi="Times New Roman" w:cs="Times New Roman"/>
          <w:b/>
        </w:rPr>
        <w:t xml:space="preserve">(IV rok </w:t>
      </w:r>
      <w:r w:rsidR="000D26B2">
        <w:rPr>
          <w:rFonts w:ascii="Times New Roman" w:hAnsi="Times New Roman" w:cs="Times New Roman"/>
          <w:b/>
        </w:rPr>
        <w:t>SNP(Z)</w:t>
      </w:r>
      <w:r w:rsidR="0071286E">
        <w:rPr>
          <w:rFonts w:ascii="Times New Roman" w:hAnsi="Times New Roman" w:cs="Times New Roman"/>
          <w:b/>
        </w:rPr>
        <w:t>)</w:t>
      </w:r>
    </w:p>
    <w:p w:rsidR="0071286E" w:rsidRPr="00D1192F" w:rsidRDefault="005D0DFB" w:rsidP="0071286E">
      <w:pPr>
        <w:pStyle w:val="Standard"/>
        <w:spacing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semestr zimowy 201</w:t>
      </w:r>
      <w:r w:rsidR="00B30C65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  <w:b/>
        </w:rPr>
        <w:t>/201</w:t>
      </w:r>
      <w:bookmarkStart w:id="0" w:name="_GoBack"/>
      <w:bookmarkEnd w:id="0"/>
      <w:r w:rsidR="00B30C65">
        <w:rPr>
          <w:rFonts w:ascii="Times New Roman" w:hAnsi="Times New Roman" w:cs="Times New Roman"/>
          <w:b/>
        </w:rPr>
        <w:t>7</w:t>
      </w:r>
      <w:r w:rsidR="0071286E">
        <w:rPr>
          <w:rFonts w:ascii="Times New Roman" w:hAnsi="Times New Roman" w:cs="Times New Roman"/>
          <w:b/>
        </w:rPr>
        <w:t xml:space="preserve"> r.</w:t>
      </w:r>
    </w:p>
    <w:p w:rsidR="0027270B" w:rsidRPr="009F75F5" w:rsidRDefault="0027270B" w:rsidP="0071286E">
      <w:pPr>
        <w:rPr>
          <w:b/>
        </w:rPr>
      </w:pPr>
    </w:p>
    <w:p w:rsidR="0071286E" w:rsidRDefault="0071286E" w:rsidP="0071286E">
      <w:pPr>
        <w:rPr>
          <w:b/>
        </w:rPr>
      </w:pPr>
    </w:p>
    <w:p w:rsidR="00FB6EF6" w:rsidRDefault="0027270B" w:rsidP="0071286E">
      <w:pPr>
        <w:rPr>
          <w:b/>
        </w:rPr>
      </w:pPr>
      <w:r w:rsidRPr="009F75F5">
        <w:rPr>
          <w:b/>
        </w:rPr>
        <w:t>ZAJĘCIA 1</w:t>
      </w:r>
    </w:p>
    <w:p w:rsidR="0071286E" w:rsidRDefault="00FB6EF6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Jurysdykcja krajowa. </w:t>
      </w:r>
    </w:p>
    <w:p w:rsidR="0071286E" w:rsidRDefault="00FB6EF6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Immunitet. </w:t>
      </w:r>
    </w:p>
    <w:p w:rsidR="0071286E" w:rsidRDefault="00E62C4F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Sąd. </w:t>
      </w:r>
    </w:p>
    <w:p w:rsidR="0071286E" w:rsidRDefault="00E62C4F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Referendarze sądowi.  </w:t>
      </w:r>
    </w:p>
    <w:p w:rsidR="00E62C4F" w:rsidRPr="009F75F5" w:rsidRDefault="00E62C4F" w:rsidP="0071286E">
      <w:pPr>
        <w:rPr>
          <w:b/>
        </w:rPr>
      </w:pPr>
      <w:r w:rsidRPr="00D1192F">
        <w:rPr>
          <w:rFonts w:cs="Times New Roman"/>
          <w:szCs w:val="24"/>
        </w:rPr>
        <w:t xml:space="preserve">Skład sądu. </w:t>
      </w:r>
    </w:p>
    <w:p w:rsidR="0027270B" w:rsidRPr="009F75F5" w:rsidRDefault="0027270B" w:rsidP="0071286E">
      <w:pPr>
        <w:rPr>
          <w:b/>
        </w:rPr>
      </w:pPr>
    </w:p>
    <w:p w:rsidR="00FB6EF6" w:rsidRDefault="0027270B" w:rsidP="0071286E">
      <w:pPr>
        <w:rPr>
          <w:rFonts w:cs="Times New Roman"/>
          <w:szCs w:val="24"/>
        </w:rPr>
      </w:pPr>
      <w:r w:rsidRPr="009F75F5">
        <w:rPr>
          <w:b/>
        </w:rPr>
        <w:t>ZAJĘCIA 2</w:t>
      </w:r>
      <w:r w:rsidR="00FB6EF6" w:rsidRPr="00FB6EF6">
        <w:rPr>
          <w:rFonts w:cs="Times New Roman"/>
          <w:szCs w:val="24"/>
        </w:rPr>
        <w:t xml:space="preserve"> </w:t>
      </w:r>
    </w:p>
    <w:p w:rsidR="0071286E" w:rsidRDefault="00E62C4F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>Wyłączenie sędziego.</w:t>
      </w:r>
      <w:r>
        <w:rPr>
          <w:rFonts w:cs="Times New Roman"/>
          <w:szCs w:val="24"/>
        </w:rPr>
        <w:t xml:space="preserve"> </w:t>
      </w:r>
    </w:p>
    <w:p w:rsidR="0071286E" w:rsidRDefault="00E62C4F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 xml:space="preserve">Właściwość sądu. </w:t>
      </w:r>
    </w:p>
    <w:p w:rsidR="00E62C4F" w:rsidRDefault="00E62C4F" w:rsidP="0071286E">
      <w:pPr>
        <w:rPr>
          <w:rFonts w:cs="Times New Roman"/>
          <w:szCs w:val="24"/>
        </w:rPr>
      </w:pPr>
      <w:r w:rsidRPr="00D1192F">
        <w:rPr>
          <w:rFonts w:cs="Times New Roman"/>
          <w:szCs w:val="24"/>
        </w:rPr>
        <w:t>Wartość przedmiotu sporu.</w:t>
      </w:r>
    </w:p>
    <w:p w:rsidR="00FB6EF6" w:rsidRDefault="00FB6EF6" w:rsidP="0071286E">
      <w:pPr>
        <w:rPr>
          <w:b/>
        </w:rPr>
      </w:pPr>
    </w:p>
    <w:p w:rsidR="0027270B" w:rsidRPr="009F75F5" w:rsidRDefault="0027270B" w:rsidP="0071286E">
      <w:pPr>
        <w:rPr>
          <w:b/>
        </w:rPr>
      </w:pPr>
      <w:r w:rsidRPr="009F75F5">
        <w:rPr>
          <w:b/>
        </w:rPr>
        <w:t>ZAJĘCIA3</w:t>
      </w:r>
    </w:p>
    <w:p w:rsidR="00E62C4F" w:rsidRPr="00D1192F" w:rsidRDefault="00E62C4F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>Interwencja główna i uboczna.</w:t>
      </w:r>
    </w:p>
    <w:p w:rsidR="00FB6EF6" w:rsidRDefault="00FB6EF6" w:rsidP="0071286E">
      <w:pPr>
        <w:rPr>
          <w:rFonts w:cs="Times New Roman"/>
          <w:szCs w:val="24"/>
        </w:rPr>
      </w:pPr>
    </w:p>
    <w:p w:rsidR="00FB6EF6" w:rsidRDefault="0027270B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9F75F5">
        <w:rPr>
          <w:b/>
        </w:rPr>
        <w:t>ZAJĘCIA 4</w:t>
      </w:r>
      <w:r w:rsidR="00FB6EF6" w:rsidRPr="00FB6EF6">
        <w:rPr>
          <w:rFonts w:ascii="Times New Roman" w:hAnsi="Times New Roman" w:cs="Times New Roman"/>
        </w:rPr>
        <w:t xml:space="preserve"> </w:t>
      </w:r>
    </w:p>
    <w:p w:rsidR="0071286E" w:rsidRDefault="00E62C4F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Kumulacja roszczeń. </w:t>
      </w:r>
    </w:p>
    <w:p w:rsidR="0071286E" w:rsidRDefault="00E62C4F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Rozdrobnienie roszczeń. </w:t>
      </w:r>
    </w:p>
    <w:p w:rsidR="0071286E" w:rsidRDefault="00E62C4F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 xml:space="preserve">Zmiana powództwa. </w:t>
      </w:r>
    </w:p>
    <w:p w:rsidR="00E62C4F" w:rsidRPr="00D1192F" w:rsidRDefault="00E62C4F" w:rsidP="0071286E">
      <w:pPr>
        <w:pStyle w:val="Standard"/>
        <w:spacing w:line="360" w:lineRule="auto"/>
        <w:rPr>
          <w:rFonts w:ascii="Times New Roman" w:hAnsi="Times New Roman" w:cs="Times New Roman"/>
        </w:rPr>
      </w:pPr>
      <w:r w:rsidRPr="00D1192F">
        <w:rPr>
          <w:rFonts w:ascii="Times New Roman" w:hAnsi="Times New Roman" w:cs="Times New Roman"/>
        </w:rPr>
        <w:t>Cofnięcie powództwa.</w:t>
      </w:r>
    </w:p>
    <w:p w:rsidR="0027270B" w:rsidRPr="009F75F5" w:rsidRDefault="0027270B" w:rsidP="0071286E">
      <w:pPr>
        <w:rPr>
          <w:b/>
        </w:rPr>
      </w:pPr>
    </w:p>
    <w:p w:rsidR="0027270B" w:rsidRDefault="0027270B" w:rsidP="0071286E">
      <w:pPr>
        <w:rPr>
          <w:b/>
        </w:rPr>
      </w:pPr>
      <w:r w:rsidRPr="009F75F5">
        <w:rPr>
          <w:b/>
        </w:rPr>
        <w:t>ZAJĘCIA 5</w:t>
      </w:r>
    </w:p>
    <w:p w:rsidR="00FB6EF6" w:rsidRPr="00E62C4F" w:rsidRDefault="00E62C4F" w:rsidP="0071286E">
      <w:r w:rsidRPr="00E62C4F">
        <w:t>Kolokwium</w:t>
      </w:r>
      <w:r>
        <w:t>.</w:t>
      </w:r>
    </w:p>
    <w:p w:rsidR="0071286E" w:rsidRDefault="0071286E" w:rsidP="0071286E">
      <w:pPr>
        <w:rPr>
          <w:b/>
        </w:rPr>
      </w:pPr>
    </w:p>
    <w:p w:rsidR="0027270B" w:rsidRDefault="0027270B" w:rsidP="0071286E">
      <w:pPr>
        <w:rPr>
          <w:b/>
        </w:rPr>
      </w:pPr>
      <w:r w:rsidRPr="009F75F5">
        <w:rPr>
          <w:b/>
        </w:rPr>
        <w:t xml:space="preserve">ZAJĘCIA </w:t>
      </w:r>
      <w:r w:rsidR="00180A6B">
        <w:rPr>
          <w:b/>
        </w:rPr>
        <w:t>6</w:t>
      </w:r>
      <w:r w:rsidRPr="009F75F5">
        <w:rPr>
          <w:b/>
        </w:rPr>
        <w:t xml:space="preserve"> </w:t>
      </w:r>
    </w:p>
    <w:p w:rsidR="0027270B" w:rsidRDefault="00E62C4F" w:rsidP="0071286E">
      <w:r w:rsidRPr="00E62C4F">
        <w:t>Obrona pozwanego.</w:t>
      </w:r>
    </w:p>
    <w:sectPr w:rsidR="0027270B" w:rsidSect="00F95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/>
  <w:defaultTabStop w:val="708"/>
  <w:hyphenationZone w:val="425"/>
  <w:characterSpacingControl w:val="doNotCompress"/>
  <w:compat/>
  <w:rsids>
    <w:rsidRoot w:val="0027270B"/>
    <w:rsid w:val="0008331C"/>
    <w:rsid w:val="000929AB"/>
    <w:rsid w:val="000D26B2"/>
    <w:rsid w:val="000E1FC3"/>
    <w:rsid w:val="000E3250"/>
    <w:rsid w:val="0010539F"/>
    <w:rsid w:val="00164480"/>
    <w:rsid w:val="00180A6B"/>
    <w:rsid w:val="0027270B"/>
    <w:rsid w:val="00290DF7"/>
    <w:rsid w:val="00377BAD"/>
    <w:rsid w:val="003A1341"/>
    <w:rsid w:val="00493261"/>
    <w:rsid w:val="0053590A"/>
    <w:rsid w:val="005D0DFB"/>
    <w:rsid w:val="006831BF"/>
    <w:rsid w:val="007002AD"/>
    <w:rsid w:val="0071286E"/>
    <w:rsid w:val="007C2B72"/>
    <w:rsid w:val="007F0C55"/>
    <w:rsid w:val="0081714A"/>
    <w:rsid w:val="008444BE"/>
    <w:rsid w:val="008511AF"/>
    <w:rsid w:val="00875D3C"/>
    <w:rsid w:val="00943C55"/>
    <w:rsid w:val="00965356"/>
    <w:rsid w:val="009D251F"/>
    <w:rsid w:val="009F75F5"/>
    <w:rsid w:val="00A255B8"/>
    <w:rsid w:val="00B30C65"/>
    <w:rsid w:val="00B53F41"/>
    <w:rsid w:val="00BA2D76"/>
    <w:rsid w:val="00C52D6A"/>
    <w:rsid w:val="00D205E4"/>
    <w:rsid w:val="00DC7D4F"/>
    <w:rsid w:val="00E62C4F"/>
    <w:rsid w:val="00F83DEB"/>
    <w:rsid w:val="00F956CD"/>
    <w:rsid w:val="00FB347E"/>
    <w:rsid w:val="00FB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6CD"/>
  </w:style>
  <w:style w:type="paragraph" w:styleId="Nagwek1">
    <w:name w:val="heading 1"/>
    <w:basedOn w:val="Normalny"/>
    <w:link w:val="Nagwek1Znak"/>
    <w:autoRedefine/>
    <w:uiPriority w:val="9"/>
    <w:qFormat/>
    <w:rsid w:val="007F0C55"/>
    <w:pPr>
      <w:outlineLvl w:val="0"/>
    </w:pPr>
    <w:rPr>
      <w:rFonts w:eastAsia="Times New Roman" w:cs="Times New Roman"/>
      <w:b/>
      <w:bCs/>
      <w:kern w:val="36"/>
      <w:sz w:val="20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7F0C55"/>
    <w:pPr>
      <w:keepNext/>
      <w:keepLines/>
      <w:outlineLvl w:val="1"/>
    </w:pPr>
    <w:rPr>
      <w:rFonts w:eastAsiaTheme="majorEastAsia" w:cstheme="majorBidi"/>
      <w:b/>
      <w:bCs/>
      <w:sz w:val="20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7F0C55"/>
    <w:pPr>
      <w:keepNext/>
      <w:keepLines/>
      <w:outlineLvl w:val="2"/>
    </w:pPr>
    <w:rPr>
      <w:rFonts w:eastAsiaTheme="majorEastAsia" w:cstheme="majorBidi"/>
      <w:b/>
      <w:bCs/>
      <w:sz w:val="20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F0C55"/>
    <w:pPr>
      <w:keepNext/>
      <w:keepLines/>
      <w:outlineLvl w:val="3"/>
    </w:pPr>
    <w:rPr>
      <w:rFonts w:eastAsiaTheme="majorEastAsia" w:cstheme="majorBidi"/>
      <w:b/>
      <w:bCs/>
      <w:iCs/>
      <w:sz w:val="20"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7F0C55"/>
    <w:pPr>
      <w:keepNext/>
      <w:keepLines/>
      <w:outlineLvl w:val="4"/>
    </w:pPr>
    <w:rPr>
      <w:rFonts w:eastAsiaTheme="majorEastAsia" w:cstheme="majorBidi"/>
      <w:b/>
      <w:sz w:val="20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7F0C55"/>
    <w:pPr>
      <w:keepNext/>
      <w:keepLines/>
      <w:outlineLvl w:val="5"/>
    </w:pPr>
    <w:rPr>
      <w:rFonts w:eastAsiaTheme="majorEastAsia" w:cstheme="majorBidi"/>
      <w:b/>
      <w:iCs/>
      <w:sz w:val="20"/>
    </w:rPr>
  </w:style>
  <w:style w:type="paragraph" w:styleId="Nagwek7">
    <w:name w:val="heading 7"/>
    <w:basedOn w:val="Normalny"/>
    <w:next w:val="Normalny"/>
    <w:link w:val="Nagwek7Znak"/>
    <w:autoRedefine/>
    <w:uiPriority w:val="9"/>
    <w:semiHidden/>
    <w:unhideWhenUsed/>
    <w:qFormat/>
    <w:rsid w:val="007F0C55"/>
    <w:pPr>
      <w:keepNext/>
      <w:keepLines/>
      <w:outlineLvl w:val="6"/>
    </w:pPr>
    <w:rPr>
      <w:rFonts w:eastAsiaTheme="majorEastAsia" w:cstheme="majorBidi"/>
      <w:b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F0C55"/>
    <w:rPr>
      <w:rFonts w:ascii="Times New Roman" w:eastAsia="Times New Roman" w:hAnsi="Times New Roman" w:cs="Times New Roman"/>
      <w:b/>
      <w:bCs/>
      <w:kern w:val="36"/>
      <w:sz w:val="20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7F0C55"/>
    <w:rPr>
      <w:rFonts w:ascii="Times New Roman" w:eastAsiaTheme="majorEastAsia" w:hAnsi="Times New Roman" w:cstheme="majorBidi"/>
      <w:b/>
      <w:bCs/>
      <w:sz w:val="20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7F0C55"/>
    <w:rPr>
      <w:rFonts w:ascii="Times New Roman" w:eastAsiaTheme="majorEastAsia" w:hAnsi="Times New Roman" w:cstheme="majorBidi"/>
      <w:b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7F0C55"/>
    <w:rPr>
      <w:rFonts w:ascii="Times New Roman" w:eastAsiaTheme="majorEastAsia" w:hAnsi="Times New Roman" w:cstheme="majorBidi"/>
      <w:b/>
      <w:bCs/>
      <w:iCs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rsid w:val="007F0C55"/>
    <w:rPr>
      <w:rFonts w:ascii="Times New Roman" w:eastAsiaTheme="majorEastAsia" w:hAnsi="Times New Roman" w:cstheme="majorBidi"/>
      <w:b/>
      <w:sz w:val="20"/>
    </w:rPr>
  </w:style>
  <w:style w:type="character" w:customStyle="1" w:styleId="Nagwek6Znak">
    <w:name w:val="Nagłówek 6 Znak"/>
    <w:basedOn w:val="Domylnaczcionkaakapitu"/>
    <w:link w:val="Nagwek6"/>
    <w:uiPriority w:val="9"/>
    <w:rsid w:val="007F0C55"/>
    <w:rPr>
      <w:rFonts w:ascii="Times New Roman" w:eastAsiaTheme="majorEastAsia" w:hAnsi="Times New Roman" w:cstheme="majorBidi"/>
      <w:b/>
      <w:i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F0C55"/>
    <w:rPr>
      <w:rFonts w:ascii="Times New Roman" w:eastAsiaTheme="majorEastAsia" w:hAnsi="Times New Roman" w:cstheme="majorBidi"/>
      <w:b/>
      <w:iCs/>
      <w:sz w:val="20"/>
    </w:rPr>
  </w:style>
  <w:style w:type="paragraph" w:styleId="Spistreci1">
    <w:name w:val="toc 1"/>
    <w:basedOn w:val="Normalny"/>
    <w:next w:val="Normalny"/>
    <w:autoRedefine/>
    <w:uiPriority w:val="39"/>
    <w:unhideWhenUsed/>
    <w:rsid w:val="00BA2D76"/>
    <w:pPr>
      <w:jc w:val="both"/>
    </w:pPr>
    <w:rPr>
      <w:sz w:val="20"/>
    </w:rPr>
  </w:style>
  <w:style w:type="paragraph" w:customStyle="1" w:styleId="Standard">
    <w:name w:val="Standard"/>
    <w:rsid w:val="000929AB"/>
    <w:pPr>
      <w:widowControl w:val="0"/>
      <w:suppressAutoHyphens/>
      <w:autoSpaceDN w:val="0"/>
      <w:spacing w:line="240" w:lineRule="auto"/>
      <w:textAlignment w:val="baseline"/>
    </w:pPr>
    <w:rPr>
      <w:rFonts w:ascii="Liberation Serif" w:eastAsia="SimSun" w:hAnsi="Liberation Serif" w:cs="Mangal"/>
      <w:kern w:val="3"/>
      <w:szCs w:val="2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75D3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75D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5D3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75D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5D3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5D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5D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263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Promyczek</dc:creator>
  <cp:lastModifiedBy>Promyczek</cp:lastModifiedBy>
  <cp:revision>3</cp:revision>
  <dcterms:created xsi:type="dcterms:W3CDTF">2016-10-14T07:51:00Z</dcterms:created>
  <dcterms:modified xsi:type="dcterms:W3CDTF">2016-10-14T07:52:00Z</dcterms:modified>
</cp:coreProperties>
</file>