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EB" w:rsidRPr="00D01E33" w:rsidRDefault="00302EEB" w:rsidP="00D01E33">
      <w:pPr>
        <w:jc w:val="center"/>
        <w:rPr>
          <w:rFonts w:ascii="Times New Roman" w:hAnsi="Times New Roman" w:cs="Times New Roman"/>
          <w:sz w:val="28"/>
          <w:szCs w:val="28"/>
        </w:rPr>
      </w:pPr>
      <w:r w:rsidRPr="00D01E33">
        <w:rPr>
          <w:rFonts w:ascii="Times New Roman" w:hAnsi="Times New Roman" w:cs="Times New Roman"/>
          <w:sz w:val="28"/>
          <w:szCs w:val="28"/>
        </w:rPr>
        <w:t>Kazusy do tematów:</w:t>
      </w:r>
    </w:p>
    <w:p w:rsidR="008F4BB1" w:rsidRPr="00D01E33" w:rsidRDefault="00302EEB" w:rsidP="00D01E33">
      <w:pPr>
        <w:jc w:val="center"/>
        <w:rPr>
          <w:rFonts w:ascii="Times New Roman" w:hAnsi="Times New Roman" w:cs="Times New Roman"/>
          <w:sz w:val="28"/>
          <w:szCs w:val="28"/>
        </w:rPr>
      </w:pPr>
      <w:r w:rsidRPr="00D01E33">
        <w:rPr>
          <w:rFonts w:ascii="Times New Roman" w:hAnsi="Times New Roman" w:cs="Times New Roman"/>
          <w:sz w:val="28"/>
          <w:szCs w:val="28"/>
        </w:rPr>
        <w:t>Procedury stanowienia prawa. Postępowanie ustawodawcze. Procedura wydawania rozporządzeń. Rozporządzenie z mocą ustawy. Akty prawa miejscowego. Specyfika aktów kierownictwa wewnętrznego.</w:t>
      </w:r>
    </w:p>
    <w:p w:rsidR="00302EEB" w:rsidRDefault="00302EEB"/>
    <w:p w:rsidR="00302EEB" w:rsidRPr="000A6F59" w:rsidRDefault="00302EEB" w:rsidP="00302EEB">
      <w:pPr>
        <w:pStyle w:val="KAZUS"/>
        <w:rPr>
          <w:rFonts w:ascii="Times New Roman" w:hAnsi="Times New Roman"/>
          <w:caps/>
          <w:sz w:val="24"/>
        </w:rPr>
      </w:pPr>
      <w:r w:rsidRPr="000A6F59">
        <w:rPr>
          <w:rFonts w:ascii="Times New Roman" w:hAnsi="Times New Roman"/>
          <w:caps/>
          <w:sz w:val="24"/>
        </w:rPr>
        <w:t xml:space="preserve">Kazus </w:t>
      </w:r>
      <w:r>
        <w:rPr>
          <w:rFonts w:ascii="Times New Roman" w:hAnsi="Times New Roman"/>
          <w:caps/>
          <w:sz w:val="24"/>
        </w:rPr>
        <w:t>1</w:t>
      </w:r>
    </w:p>
    <w:p w:rsidR="00302EEB" w:rsidRPr="000A6F59" w:rsidRDefault="00302EEB" w:rsidP="00302EEB">
      <w:pPr>
        <w:ind w:firstLine="708"/>
        <w:jc w:val="both"/>
        <w:rPr>
          <w:rFonts w:ascii="Times New Roman" w:hAnsi="Times New Roman"/>
          <w:sz w:val="24"/>
          <w:szCs w:val="24"/>
        </w:rPr>
      </w:pPr>
      <w:r w:rsidRPr="000A6F59">
        <w:rPr>
          <w:rFonts w:ascii="Times New Roman" w:hAnsi="Times New Roman"/>
          <w:sz w:val="24"/>
          <w:szCs w:val="24"/>
        </w:rPr>
        <w:t>Komisja Sprawiedliwości wniosła do laski marszałkowskiej projekt ustawy nowelizującej ustawę Prawo o ustroju sądów powszechnych. W projekcie proponowano zmianę art. 10 dotyczącego sposobu tworzenia sądów rejonowych. Po uchwaleniu ustawy przez Sejm, Marszałek Sejmu przekazał ustawę Senatowi. Senat wniósł do ustawy nowelizującej poprawki dotyczące zmiany sposobu powoływania prezesów sądów rejonowych, okręgowych, apelacyjnych, oraz poprawkę dotyczącą prowadzenia postępowania dyscyplinarnego. Sejm nie zdołał odrzucić poprawek Senatu. Po podpisaniu ustawy przez Prezydenta, grupa posłów zaskarżyła ustawę do Trybunału Konstytucyjnego.</w:t>
      </w:r>
    </w:p>
    <w:p w:rsidR="00302EEB" w:rsidRPr="000A6F59" w:rsidRDefault="00302EEB" w:rsidP="00302EEB">
      <w:pPr>
        <w:numPr>
          <w:ilvl w:val="0"/>
          <w:numId w:val="1"/>
        </w:numPr>
        <w:spacing w:after="200" w:line="276" w:lineRule="auto"/>
        <w:jc w:val="both"/>
        <w:rPr>
          <w:rFonts w:ascii="Times New Roman" w:hAnsi="Times New Roman"/>
          <w:sz w:val="24"/>
          <w:szCs w:val="24"/>
        </w:rPr>
      </w:pPr>
      <w:r w:rsidRPr="000A6F59">
        <w:rPr>
          <w:rFonts w:ascii="Times New Roman" w:hAnsi="Times New Roman"/>
          <w:sz w:val="24"/>
          <w:szCs w:val="24"/>
        </w:rPr>
        <w:t>Jakie argumenty powinni podnieść we wniosku o stwierdzenie niekonstytucyjności ustawy nowelizującej posłowie?</w:t>
      </w:r>
    </w:p>
    <w:p w:rsidR="00302EEB" w:rsidRPr="000A6F59" w:rsidRDefault="00302EEB" w:rsidP="00302EEB">
      <w:pPr>
        <w:numPr>
          <w:ilvl w:val="0"/>
          <w:numId w:val="1"/>
        </w:numPr>
        <w:spacing w:after="200" w:line="276" w:lineRule="auto"/>
        <w:jc w:val="both"/>
        <w:rPr>
          <w:rFonts w:ascii="Times New Roman" w:hAnsi="Times New Roman"/>
          <w:sz w:val="24"/>
          <w:szCs w:val="24"/>
        </w:rPr>
      </w:pPr>
      <w:r w:rsidRPr="000A6F59">
        <w:rPr>
          <w:rFonts w:ascii="Times New Roman" w:hAnsi="Times New Roman"/>
          <w:sz w:val="24"/>
          <w:szCs w:val="24"/>
        </w:rPr>
        <w:t>Wskaż wzorzec kontroli.</w:t>
      </w:r>
    </w:p>
    <w:p w:rsidR="00302EEB" w:rsidRPr="000A6F59" w:rsidRDefault="00302EEB" w:rsidP="00302EEB">
      <w:pPr>
        <w:pStyle w:val="KAZUS"/>
        <w:rPr>
          <w:rFonts w:ascii="Times New Roman" w:hAnsi="Times New Roman"/>
          <w:sz w:val="24"/>
        </w:rPr>
      </w:pPr>
    </w:p>
    <w:p w:rsidR="00302EEB" w:rsidRPr="000A6F59" w:rsidRDefault="00302EEB" w:rsidP="00302EEB">
      <w:pPr>
        <w:pStyle w:val="KAZUS"/>
        <w:rPr>
          <w:rFonts w:ascii="Times New Roman" w:hAnsi="Times New Roman"/>
          <w:sz w:val="24"/>
        </w:rPr>
      </w:pPr>
    </w:p>
    <w:p w:rsidR="00302EEB" w:rsidRPr="000A6F59" w:rsidRDefault="00302EEB" w:rsidP="00302EEB">
      <w:pPr>
        <w:pStyle w:val="KAZUS"/>
        <w:rPr>
          <w:rFonts w:ascii="Times New Roman" w:hAnsi="Times New Roman"/>
          <w:sz w:val="24"/>
        </w:rPr>
      </w:pPr>
      <w:r w:rsidRPr="000A6F59">
        <w:rPr>
          <w:rFonts w:ascii="Times New Roman" w:hAnsi="Times New Roman"/>
          <w:caps/>
          <w:sz w:val="24"/>
        </w:rPr>
        <w:t>Kazus</w:t>
      </w:r>
      <w:r>
        <w:rPr>
          <w:rFonts w:ascii="Times New Roman" w:hAnsi="Times New Roman"/>
          <w:sz w:val="24"/>
        </w:rPr>
        <w:t xml:space="preserve"> 2</w:t>
      </w:r>
    </w:p>
    <w:p w:rsidR="00302EEB" w:rsidRPr="000A6F59" w:rsidRDefault="00302EEB" w:rsidP="00302EEB">
      <w:pPr>
        <w:ind w:firstLine="708"/>
        <w:jc w:val="both"/>
        <w:rPr>
          <w:rFonts w:ascii="Times New Roman" w:hAnsi="Times New Roman"/>
          <w:sz w:val="24"/>
          <w:szCs w:val="24"/>
        </w:rPr>
      </w:pPr>
      <w:r w:rsidRPr="000A6F59">
        <w:rPr>
          <w:rFonts w:ascii="Times New Roman" w:hAnsi="Times New Roman"/>
          <w:sz w:val="24"/>
          <w:szCs w:val="24"/>
        </w:rPr>
        <w:t xml:space="preserve">Porządek dzienny </w:t>
      </w:r>
      <w:r>
        <w:rPr>
          <w:rFonts w:ascii="Times New Roman" w:hAnsi="Times New Roman"/>
          <w:sz w:val="24"/>
          <w:szCs w:val="24"/>
        </w:rPr>
        <w:t>20</w:t>
      </w:r>
      <w:r w:rsidRPr="000A6F59">
        <w:rPr>
          <w:rFonts w:ascii="Times New Roman" w:hAnsi="Times New Roman"/>
          <w:sz w:val="24"/>
          <w:szCs w:val="24"/>
        </w:rPr>
        <w:t xml:space="preserve"> posiedzenia Sejmu VI</w:t>
      </w:r>
      <w:r>
        <w:rPr>
          <w:rFonts w:ascii="Times New Roman" w:hAnsi="Times New Roman"/>
          <w:sz w:val="24"/>
          <w:szCs w:val="24"/>
        </w:rPr>
        <w:t>II</w:t>
      </w:r>
      <w:r w:rsidRPr="000A6F59">
        <w:rPr>
          <w:rFonts w:ascii="Times New Roman" w:hAnsi="Times New Roman"/>
          <w:sz w:val="24"/>
          <w:szCs w:val="24"/>
        </w:rPr>
        <w:t xml:space="preserve"> kadencji przewidywał 2 głosowania: głosowanie w przedmiocie uchwalenia ustawy o adwokaturze, oraz głosowanie w przedmiocie „weta prezydenta do ustawy o radcach prawnych”. W pierwszym głosowaniu nad uchwaleniem ustawy „za” głosowało 178 posłów, „przeciw” 34 posłów, 16 posłów wstrzymało się od głosu.  W głosowaniu nad wnioskiem prezydenta o ponowne uchwalenie ustawy „za” głosowało 278 posłów, 34 głosowało przeciw, a 100 wstrzymało się od głosu.  Po zakończeniu głosowań 17 posłów klubu „Wolna Polska” wniosło do Marszałka Sejmu wniosek o reasumpcję głosowania, podnosząc że w głosowaniach nie było wymaganego quorum.</w:t>
      </w:r>
    </w:p>
    <w:p w:rsidR="00302EEB" w:rsidRPr="000A6F59" w:rsidRDefault="00302EEB" w:rsidP="00302EEB">
      <w:pPr>
        <w:pStyle w:val="KAZUS"/>
        <w:numPr>
          <w:ilvl w:val="0"/>
          <w:numId w:val="2"/>
        </w:numPr>
        <w:rPr>
          <w:rFonts w:ascii="Times New Roman" w:hAnsi="Times New Roman"/>
          <w:b w:val="0"/>
          <w:bCs w:val="0"/>
          <w:sz w:val="24"/>
        </w:rPr>
      </w:pPr>
      <w:r w:rsidRPr="000A6F59">
        <w:rPr>
          <w:rFonts w:ascii="Times New Roman" w:hAnsi="Times New Roman"/>
          <w:b w:val="0"/>
          <w:bCs w:val="0"/>
          <w:sz w:val="24"/>
        </w:rPr>
        <w:t>Oceń zasadność wniosku o reasumpcję głosowania.</w:t>
      </w:r>
    </w:p>
    <w:p w:rsidR="00302EEB" w:rsidRPr="000A6F59" w:rsidRDefault="00302EEB" w:rsidP="00302EEB">
      <w:pPr>
        <w:pStyle w:val="KAZUS"/>
        <w:numPr>
          <w:ilvl w:val="0"/>
          <w:numId w:val="2"/>
        </w:numPr>
        <w:rPr>
          <w:rFonts w:ascii="Times New Roman" w:hAnsi="Times New Roman"/>
          <w:b w:val="0"/>
          <w:bCs w:val="0"/>
          <w:sz w:val="24"/>
        </w:rPr>
      </w:pPr>
      <w:r w:rsidRPr="000A6F59">
        <w:rPr>
          <w:rFonts w:ascii="Times New Roman" w:hAnsi="Times New Roman"/>
          <w:b w:val="0"/>
          <w:bCs w:val="0"/>
          <w:sz w:val="24"/>
        </w:rPr>
        <w:t>Jakie stanowisko powinien zając Marszałek Sejmu?</w:t>
      </w:r>
    </w:p>
    <w:p w:rsidR="00302EEB" w:rsidRPr="000A6F59" w:rsidRDefault="00302EEB" w:rsidP="00302EEB">
      <w:pPr>
        <w:pStyle w:val="KAZUS"/>
        <w:rPr>
          <w:rFonts w:ascii="Times New Roman" w:hAnsi="Times New Roman"/>
          <w:sz w:val="24"/>
        </w:rPr>
      </w:pPr>
    </w:p>
    <w:p w:rsidR="00302EEB" w:rsidRPr="000A6F59" w:rsidRDefault="00302EEB" w:rsidP="00302EEB">
      <w:pPr>
        <w:pStyle w:val="KAZUS"/>
        <w:rPr>
          <w:rFonts w:ascii="Times New Roman" w:hAnsi="Times New Roman"/>
          <w:caps/>
          <w:sz w:val="24"/>
        </w:rPr>
      </w:pPr>
    </w:p>
    <w:p w:rsidR="00302EEB" w:rsidRPr="000A6F59" w:rsidRDefault="00302EEB" w:rsidP="00302EEB">
      <w:pPr>
        <w:pStyle w:val="KAZUS"/>
        <w:rPr>
          <w:rFonts w:ascii="Times New Roman" w:hAnsi="Times New Roman"/>
          <w:sz w:val="24"/>
        </w:rPr>
      </w:pPr>
      <w:r>
        <w:rPr>
          <w:rFonts w:ascii="Times New Roman" w:hAnsi="Times New Roman"/>
          <w:caps/>
          <w:sz w:val="24"/>
        </w:rPr>
        <w:t>Kazus 3</w:t>
      </w:r>
    </w:p>
    <w:p w:rsidR="00302EEB" w:rsidRPr="000A6F59" w:rsidRDefault="00302EEB" w:rsidP="00302EEB">
      <w:pPr>
        <w:ind w:firstLine="708"/>
        <w:jc w:val="both"/>
        <w:rPr>
          <w:rFonts w:ascii="Times New Roman" w:hAnsi="Times New Roman"/>
          <w:sz w:val="24"/>
          <w:szCs w:val="24"/>
        </w:rPr>
      </w:pPr>
      <w:r w:rsidRPr="000A6F59">
        <w:rPr>
          <w:rFonts w:ascii="Times New Roman" w:hAnsi="Times New Roman"/>
          <w:sz w:val="24"/>
          <w:szCs w:val="24"/>
        </w:rPr>
        <w:t xml:space="preserve">Podczas debaty poświęconej </w:t>
      </w:r>
      <w:r>
        <w:rPr>
          <w:rFonts w:ascii="Times New Roman" w:hAnsi="Times New Roman"/>
          <w:sz w:val="24"/>
          <w:szCs w:val="24"/>
        </w:rPr>
        <w:t xml:space="preserve">ustawie regulującej </w:t>
      </w:r>
      <w:r w:rsidRPr="000A6F59">
        <w:rPr>
          <w:rFonts w:ascii="Times New Roman" w:hAnsi="Times New Roman"/>
          <w:sz w:val="24"/>
          <w:szCs w:val="24"/>
        </w:rPr>
        <w:t>zmian</w:t>
      </w:r>
      <w:r>
        <w:rPr>
          <w:rFonts w:ascii="Times New Roman" w:hAnsi="Times New Roman"/>
          <w:sz w:val="24"/>
          <w:szCs w:val="24"/>
        </w:rPr>
        <w:t>y</w:t>
      </w:r>
      <w:r w:rsidRPr="000A6F59">
        <w:rPr>
          <w:rFonts w:ascii="Times New Roman" w:hAnsi="Times New Roman"/>
          <w:sz w:val="24"/>
          <w:szCs w:val="24"/>
        </w:rPr>
        <w:t xml:space="preserve"> zasad finansowania szkolnictwa wyższego, poseł Anatol K. przedstawiając stanowisko klubu „Wolna Polska” zakwestionował uczestnictwo wojsk polskich w pokojowej misji ONZ oraz kompetencje Ministra Obrony Narodowej do sprawowania urzędu. Po zwróceniu uwagi przez Marszałka Sejmu poseł Anatol K. oświadczył, iż z racji transmitowania posiedzenia przez telewizję o ogólnokrajowym zasięgu  musi przedstawić społeczeństwu prawdę o stanie wojska i obronności kraju. </w:t>
      </w:r>
    </w:p>
    <w:p w:rsidR="00302EEB" w:rsidRPr="000A6F59" w:rsidRDefault="00302EEB" w:rsidP="00302EEB">
      <w:pPr>
        <w:pStyle w:val="KAZUS"/>
        <w:ind w:firstLine="708"/>
        <w:rPr>
          <w:rFonts w:ascii="Times New Roman" w:hAnsi="Times New Roman"/>
          <w:b w:val="0"/>
          <w:bCs w:val="0"/>
          <w:sz w:val="24"/>
        </w:rPr>
      </w:pPr>
      <w:r w:rsidRPr="000A6F59">
        <w:rPr>
          <w:rFonts w:ascii="Times New Roman" w:hAnsi="Times New Roman"/>
          <w:b w:val="0"/>
          <w:bCs w:val="0"/>
          <w:sz w:val="24"/>
        </w:rPr>
        <w:lastRenderedPageBreak/>
        <w:t>Jakie środki może podjąć Marszałek Sejmu w celu zdyscyplinowania posła?</w:t>
      </w:r>
    </w:p>
    <w:p w:rsidR="00302EEB" w:rsidRPr="000A6F59" w:rsidRDefault="00302EEB" w:rsidP="00302EEB">
      <w:pPr>
        <w:pStyle w:val="KAZUS"/>
        <w:rPr>
          <w:rFonts w:ascii="Times New Roman" w:hAnsi="Times New Roman"/>
          <w:sz w:val="24"/>
        </w:rPr>
      </w:pPr>
    </w:p>
    <w:p w:rsidR="00302EEB" w:rsidRPr="000A6F59" w:rsidRDefault="00302EEB" w:rsidP="00302EEB">
      <w:pPr>
        <w:pStyle w:val="KAZUS"/>
        <w:rPr>
          <w:rFonts w:ascii="Times New Roman" w:hAnsi="Times New Roman"/>
          <w:sz w:val="24"/>
        </w:rPr>
      </w:pPr>
    </w:p>
    <w:p w:rsidR="00302EEB" w:rsidRPr="000A6F59" w:rsidRDefault="00302EEB" w:rsidP="00302EEB">
      <w:pPr>
        <w:pStyle w:val="KAZUS"/>
        <w:rPr>
          <w:rFonts w:ascii="Times New Roman" w:hAnsi="Times New Roman"/>
          <w:sz w:val="24"/>
        </w:rPr>
      </w:pPr>
      <w:r w:rsidRPr="000A6F59">
        <w:rPr>
          <w:rFonts w:ascii="Times New Roman" w:hAnsi="Times New Roman"/>
          <w:caps/>
          <w:sz w:val="24"/>
        </w:rPr>
        <w:t xml:space="preserve">Kazus </w:t>
      </w:r>
      <w:r>
        <w:rPr>
          <w:rFonts w:ascii="Times New Roman" w:hAnsi="Times New Roman"/>
          <w:caps/>
          <w:sz w:val="24"/>
        </w:rPr>
        <w:t>4</w:t>
      </w:r>
    </w:p>
    <w:p w:rsidR="00302EEB" w:rsidRPr="000A6F59" w:rsidRDefault="00302EEB" w:rsidP="00302EEB">
      <w:pPr>
        <w:ind w:firstLine="708"/>
        <w:jc w:val="both"/>
        <w:rPr>
          <w:rFonts w:ascii="Times New Roman" w:hAnsi="Times New Roman"/>
          <w:sz w:val="24"/>
          <w:szCs w:val="24"/>
        </w:rPr>
      </w:pPr>
      <w:r w:rsidRPr="000A6F59">
        <w:rPr>
          <w:rFonts w:ascii="Times New Roman" w:hAnsi="Times New Roman"/>
          <w:sz w:val="24"/>
          <w:szCs w:val="24"/>
        </w:rPr>
        <w:t>Grupa posłów złożyła projekt ustawy o zmianie ustawy o Radzie Ministrów. Projekt zakładał, iż pracami Rady Ministrów kierować ma Prezydent Rzeczypospolitej Polskiej, a stanowisko Prezesa Rady Ministrów ulegnie likwidacji. Posłowie nie dołączyli do projektu uzasadnienia, argumentując to faktem, iż w powyższej sprawie od kilku miesięcy toczy się wzmożona dyskusja, w której wszystkie argumenty zostały podane, nie ma zatem żadnego powodu, aby powielać je w uzasadnieniu.</w:t>
      </w:r>
    </w:p>
    <w:p w:rsidR="00302EEB" w:rsidRPr="000A6F59" w:rsidRDefault="00302EEB" w:rsidP="00302EEB">
      <w:pPr>
        <w:pStyle w:val="KAZUS"/>
        <w:numPr>
          <w:ilvl w:val="0"/>
          <w:numId w:val="3"/>
        </w:numPr>
        <w:jc w:val="both"/>
        <w:rPr>
          <w:rFonts w:ascii="Times New Roman" w:hAnsi="Times New Roman"/>
          <w:b w:val="0"/>
          <w:bCs w:val="0"/>
          <w:sz w:val="24"/>
        </w:rPr>
      </w:pPr>
      <w:r w:rsidRPr="000A6F59">
        <w:rPr>
          <w:rFonts w:ascii="Times New Roman" w:hAnsi="Times New Roman"/>
          <w:b w:val="0"/>
          <w:bCs w:val="0"/>
          <w:sz w:val="24"/>
        </w:rPr>
        <w:t>Jakie stanowisko powinien zająć Marszałek Sejmu?</w:t>
      </w:r>
    </w:p>
    <w:p w:rsidR="00302EEB" w:rsidRPr="000A6F59" w:rsidRDefault="00302EEB" w:rsidP="00302EEB">
      <w:pPr>
        <w:pStyle w:val="KAZUS"/>
        <w:numPr>
          <w:ilvl w:val="0"/>
          <w:numId w:val="3"/>
        </w:numPr>
        <w:jc w:val="both"/>
        <w:rPr>
          <w:rFonts w:ascii="Times New Roman" w:hAnsi="Times New Roman"/>
          <w:b w:val="0"/>
          <w:bCs w:val="0"/>
          <w:sz w:val="24"/>
        </w:rPr>
      </w:pPr>
      <w:r w:rsidRPr="000A6F59">
        <w:rPr>
          <w:rFonts w:ascii="Times New Roman" w:hAnsi="Times New Roman"/>
          <w:b w:val="0"/>
          <w:bCs w:val="0"/>
          <w:sz w:val="24"/>
        </w:rPr>
        <w:t>Czy uchwalanie ustawy w wersji zaproponowanej przez posłów jest dopuszczalne?</w:t>
      </w:r>
    </w:p>
    <w:p w:rsidR="00302EEB" w:rsidRPr="000A6F59" w:rsidRDefault="00302EEB" w:rsidP="00302EEB">
      <w:pPr>
        <w:pStyle w:val="KAZUS"/>
        <w:rPr>
          <w:rFonts w:ascii="Times New Roman" w:hAnsi="Times New Roman"/>
          <w:sz w:val="24"/>
        </w:rPr>
      </w:pPr>
    </w:p>
    <w:p w:rsidR="00302EEB" w:rsidRPr="000A6F59" w:rsidRDefault="00302EEB" w:rsidP="00302EEB">
      <w:pPr>
        <w:pStyle w:val="KAZUS"/>
        <w:rPr>
          <w:rFonts w:ascii="Times New Roman" w:hAnsi="Times New Roman"/>
          <w:sz w:val="24"/>
        </w:rPr>
      </w:pPr>
    </w:p>
    <w:p w:rsidR="00302EEB" w:rsidRPr="000A6F59" w:rsidRDefault="00302EEB" w:rsidP="00302EEB">
      <w:pPr>
        <w:pStyle w:val="KAZUS"/>
        <w:rPr>
          <w:rFonts w:ascii="Times New Roman" w:hAnsi="Times New Roman"/>
          <w:sz w:val="24"/>
        </w:rPr>
      </w:pPr>
      <w:r>
        <w:rPr>
          <w:rFonts w:ascii="Times New Roman" w:hAnsi="Times New Roman"/>
          <w:caps/>
          <w:sz w:val="24"/>
        </w:rPr>
        <w:t>Kazus 5</w:t>
      </w:r>
    </w:p>
    <w:p w:rsidR="00302EEB" w:rsidRPr="000A6F59" w:rsidRDefault="00302EEB" w:rsidP="00302EEB">
      <w:pPr>
        <w:ind w:firstLine="708"/>
        <w:jc w:val="both"/>
        <w:rPr>
          <w:rFonts w:ascii="Times New Roman" w:hAnsi="Times New Roman"/>
          <w:sz w:val="24"/>
          <w:szCs w:val="24"/>
        </w:rPr>
      </w:pPr>
      <w:r w:rsidRPr="000A6F59">
        <w:rPr>
          <w:rFonts w:ascii="Times New Roman" w:hAnsi="Times New Roman"/>
          <w:sz w:val="24"/>
          <w:szCs w:val="24"/>
        </w:rPr>
        <w:t>27 września 20</w:t>
      </w:r>
      <w:r>
        <w:rPr>
          <w:rFonts w:ascii="Times New Roman" w:hAnsi="Times New Roman"/>
          <w:sz w:val="24"/>
          <w:szCs w:val="24"/>
        </w:rPr>
        <w:t>19</w:t>
      </w:r>
      <w:r w:rsidRPr="000A6F59">
        <w:rPr>
          <w:rFonts w:ascii="Times New Roman" w:hAnsi="Times New Roman"/>
          <w:sz w:val="24"/>
          <w:szCs w:val="24"/>
        </w:rPr>
        <w:t xml:space="preserve"> roku odbyły się wybory do Sejmu i Senatu.  Sejm ukonstytuował się w 10 października 20</w:t>
      </w:r>
      <w:r>
        <w:rPr>
          <w:rFonts w:ascii="Times New Roman" w:hAnsi="Times New Roman"/>
          <w:sz w:val="24"/>
          <w:szCs w:val="24"/>
        </w:rPr>
        <w:t>19</w:t>
      </w:r>
      <w:r w:rsidRPr="000A6F59">
        <w:rPr>
          <w:rFonts w:ascii="Times New Roman" w:hAnsi="Times New Roman"/>
          <w:sz w:val="24"/>
          <w:szCs w:val="24"/>
        </w:rPr>
        <w:t xml:space="preserve"> r. Po wyborach, w wyniku licznych protestów wyborczych, Sąd Najwyższy  5 grudnia 20</w:t>
      </w:r>
      <w:r>
        <w:rPr>
          <w:rFonts w:ascii="Times New Roman" w:hAnsi="Times New Roman"/>
          <w:sz w:val="24"/>
          <w:szCs w:val="24"/>
        </w:rPr>
        <w:t>19</w:t>
      </w:r>
      <w:r w:rsidRPr="000A6F59">
        <w:rPr>
          <w:rFonts w:ascii="Times New Roman" w:hAnsi="Times New Roman"/>
          <w:sz w:val="24"/>
          <w:szCs w:val="24"/>
        </w:rPr>
        <w:t xml:space="preserve"> r. podjął uchwałę stwierdzającą nieważność wyborów do Sejmu i Senatu. </w:t>
      </w:r>
    </w:p>
    <w:p w:rsidR="00302EEB" w:rsidRPr="000A6F59" w:rsidRDefault="00302EEB" w:rsidP="00302EEB">
      <w:pPr>
        <w:pStyle w:val="KAZUS"/>
        <w:numPr>
          <w:ilvl w:val="0"/>
          <w:numId w:val="4"/>
        </w:numPr>
        <w:jc w:val="both"/>
        <w:rPr>
          <w:rFonts w:ascii="Times New Roman" w:hAnsi="Times New Roman"/>
          <w:b w:val="0"/>
          <w:bCs w:val="0"/>
          <w:sz w:val="24"/>
        </w:rPr>
      </w:pPr>
      <w:r w:rsidRPr="000A6F59">
        <w:rPr>
          <w:rFonts w:ascii="Times New Roman" w:hAnsi="Times New Roman"/>
          <w:b w:val="0"/>
          <w:bCs w:val="0"/>
          <w:sz w:val="24"/>
        </w:rPr>
        <w:t>Czy uchwała Sądu Najwyższego będzie ważna?</w:t>
      </w:r>
    </w:p>
    <w:p w:rsidR="00302EEB" w:rsidRPr="000A6F59" w:rsidRDefault="00302EEB" w:rsidP="00302EEB">
      <w:pPr>
        <w:pStyle w:val="KAZUS"/>
        <w:numPr>
          <w:ilvl w:val="0"/>
          <w:numId w:val="4"/>
        </w:numPr>
        <w:jc w:val="both"/>
        <w:rPr>
          <w:rFonts w:ascii="Times New Roman" w:hAnsi="Times New Roman"/>
          <w:b w:val="0"/>
          <w:bCs w:val="0"/>
          <w:sz w:val="24"/>
        </w:rPr>
      </w:pPr>
      <w:r w:rsidRPr="000A6F59">
        <w:rPr>
          <w:rFonts w:ascii="Times New Roman" w:hAnsi="Times New Roman"/>
          <w:b w:val="0"/>
          <w:bCs w:val="0"/>
          <w:sz w:val="24"/>
        </w:rPr>
        <w:t>Czy ustawy uchwalone przez Sejm w okresie od ukonstytuowania się do podjęcia uchwały przez Sąd Najwyższy będą ważne?</w:t>
      </w:r>
    </w:p>
    <w:p w:rsidR="00302EEB" w:rsidRDefault="00302EEB"/>
    <w:p w:rsidR="00302EEB" w:rsidRDefault="00302EEB" w:rsidP="00302EEB">
      <w:pPr>
        <w:pStyle w:val="KAZUS"/>
        <w:rPr>
          <w:rFonts w:ascii="Times New Roman" w:hAnsi="Times New Roman"/>
          <w:caps/>
          <w:sz w:val="24"/>
        </w:rPr>
      </w:pPr>
      <w:r w:rsidRPr="000A6F59">
        <w:rPr>
          <w:rFonts w:ascii="Times New Roman" w:hAnsi="Times New Roman"/>
          <w:caps/>
          <w:sz w:val="24"/>
        </w:rPr>
        <w:t xml:space="preserve">Kazus </w:t>
      </w:r>
      <w:r>
        <w:rPr>
          <w:rFonts w:ascii="Times New Roman" w:hAnsi="Times New Roman"/>
          <w:caps/>
          <w:sz w:val="24"/>
        </w:rPr>
        <w:t>6</w:t>
      </w:r>
    </w:p>
    <w:p w:rsidR="00302EEB" w:rsidRPr="00302EEB" w:rsidRDefault="00302EEB" w:rsidP="00302EEB">
      <w:pPr>
        <w:pStyle w:val="KAZUS"/>
        <w:rPr>
          <w:rFonts w:ascii="Times New Roman" w:hAnsi="Times New Roman"/>
          <w:caps/>
          <w:sz w:val="24"/>
        </w:rPr>
      </w:pPr>
    </w:p>
    <w:p w:rsidR="00302EEB" w:rsidRPr="000A6F59" w:rsidRDefault="00302EEB" w:rsidP="00302EEB">
      <w:pPr>
        <w:ind w:firstLine="708"/>
        <w:jc w:val="both"/>
        <w:rPr>
          <w:rFonts w:ascii="Times New Roman" w:hAnsi="Times New Roman"/>
          <w:sz w:val="24"/>
          <w:szCs w:val="24"/>
        </w:rPr>
      </w:pPr>
      <w:r w:rsidRPr="000A6F59">
        <w:rPr>
          <w:rFonts w:ascii="Times New Roman" w:hAnsi="Times New Roman"/>
          <w:sz w:val="24"/>
          <w:szCs w:val="24"/>
        </w:rPr>
        <w:t>Marszałek Sejmu przesłał 2 stycznia 20</w:t>
      </w:r>
      <w:r>
        <w:rPr>
          <w:rFonts w:ascii="Times New Roman" w:hAnsi="Times New Roman"/>
          <w:sz w:val="24"/>
          <w:szCs w:val="24"/>
        </w:rPr>
        <w:t>19</w:t>
      </w:r>
      <w:r w:rsidRPr="000A6F59">
        <w:rPr>
          <w:rFonts w:ascii="Times New Roman" w:hAnsi="Times New Roman"/>
          <w:sz w:val="24"/>
          <w:szCs w:val="24"/>
        </w:rPr>
        <w:t xml:space="preserve"> r. Prezydentowi RP do podpisania ustawę o ochronie zwierząt. Prezydent odmówił podpisania ustawy i 15 stycznia 20</w:t>
      </w:r>
      <w:r>
        <w:rPr>
          <w:rFonts w:ascii="Times New Roman" w:hAnsi="Times New Roman"/>
          <w:sz w:val="24"/>
          <w:szCs w:val="24"/>
        </w:rPr>
        <w:t>19</w:t>
      </w:r>
      <w:r w:rsidRPr="000A6F59">
        <w:rPr>
          <w:rFonts w:ascii="Times New Roman" w:hAnsi="Times New Roman"/>
          <w:sz w:val="24"/>
          <w:szCs w:val="24"/>
        </w:rPr>
        <w:t xml:space="preserve"> r. skierował do Sejmu wniosek o ponowne uchwalenie ustawy. 2 lutego 20</w:t>
      </w:r>
      <w:r>
        <w:rPr>
          <w:rFonts w:ascii="Times New Roman" w:hAnsi="Times New Roman"/>
          <w:sz w:val="24"/>
          <w:szCs w:val="24"/>
        </w:rPr>
        <w:t>19</w:t>
      </w:r>
      <w:r w:rsidRPr="000A6F59">
        <w:rPr>
          <w:rFonts w:ascii="Times New Roman" w:hAnsi="Times New Roman"/>
          <w:sz w:val="24"/>
          <w:szCs w:val="24"/>
        </w:rPr>
        <w:t xml:space="preserve"> r. Sejm podjął uchwałę o skróceniu swojej kadencji. Wobec decyzji Sejmu Prezydent wydał oświadczenie, w którym stwierdził, iż w związku ze skróceniem kadencji Sejmu wniosek o ponowne uchwalenie ustawy staje się nieaktualny i Prezydent podpisze ustawę o ochronie zwierząt. </w:t>
      </w:r>
    </w:p>
    <w:p w:rsidR="00302EEB" w:rsidRPr="000A6F59" w:rsidRDefault="00302EEB" w:rsidP="00302EEB">
      <w:pPr>
        <w:pStyle w:val="KAZUS"/>
        <w:numPr>
          <w:ilvl w:val="0"/>
          <w:numId w:val="5"/>
        </w:numPr>
        <w:jc w:val="both"/>
        <w:rPr>
          <w:rFonts w:ascii="Times New Roman" w:hAnsi="Times New Roman"/>
          <w:b w:val="0"/>
          <w:bCs w:val="0"/>
          <w:sz w:val="24"/>
        </w:rPr>
      </w:pPr>
      <w:r w:rsidRPr="000A6F59">
        <w:rPr>
          <w:rFonts w:ascii="Times New Roman" w:hAnsi="Times New Roman"/>
          <w:b w:val="0"/>
          <w:bCs w:val="0"/>
          <w:sz w:val="24"/>
        </w:rPr>
        <w:t>Czy Prezydent może wycofać wniosek o ponowne uchwalenie ustawy?</w:t>
      </w:r>
    </w:p>
    <w:p w:rsidR="00302EEB" w:rsidRPr="000A6F59" w:rsidRDefault="00302EEB" w:rsidP="00302EEB">
      <w:pPr>
        <w:pStyle w:val="KAZUS"/>
        <w:numPr>
          <w:ilvl w:val="0"/>
          <w:numId w:val="5"/>
        </w:numPr>
        <w:jc w:val="both"/>
        <w:rPr>
          <w:rFonts w:ascii="Times New Roman" w:hAnsi="Times New Roman"/>
          <w:b w:val="0"/>
          <w:bCs w:val="0"/>
          <w:sz w:val="24"/>
        </w:rPr>
      </w:pPr>
      <w:r w:rsidRPr="000A6F59">
        <w:rPr>
          <w:rFonts w:ascii="Times New Roman" w:hAnsi="Times New Roman"/>
          <w:b w:val="0"/>
          <w:bCs w:val="0"/>
          <w:sz w:val="24"/>
        </w:rPr>
        <w:t>Jeżeli Prezydent może wycofać wniosek o ponowne uchwalenie ustawy, to czy może to uczynić na dowolnym etapie postępowania ustawodawczego?</w:t>
      </w:r>
    </w:p>
    <w:p w:rsidR="00302EEB" w:rsidRDefault="00302EEB"/>
    <w:p w:rsidR="00302EEB" w:rsidRPr="000A6F59" w:rsidRDefault="00302EEB" w:rsidP="00302EEB">
      <w:pPr>
        <w:pStyle w:val="Bezodstpw"/>
        <w:jc w:val="both"/>
        <w:rPr>
          <w:rFonts w:ascii="Times New Roman" w:hAnsi="Times New Roman"/>
          <w:b/>
          <w:sz w:val="24"/>
          <w:szCs w:val="24"/>
        </w:rPr>
      </w:pPr>
      <w:r w:rsidRPr="000A6F59">
        <w:rPr>
          <w:rFonts w:ascii="Times New Roman" w:hAnsi="Times New Roman"/>
          <w:b/>
          <w:sz w:val="24"/>
          <w:szCs w:val="24"/>
        </w:rPr>
        <w:t xml:space="preserve">KAZUS </w:t>
      </w:r>
      <w:r>
        <w:rPr>
          <w:rFonts w:ascii="Times New Roman" w:hAnsi="Times New Roman"/>
          <w:b/>
          <w:sz w:val="24"/>
          <w:szCs w:val="24"/>
        </w:rPr>
        <w:t>7</w:t>
      </w:r>
    </w:p>
    <w:p w:rsidR="00302EEB" w:rsidRPr="000A6F59" w:rsidRDefault="00302EEB" w:rsidP="00302EEB">
      <w:pPr>
        <w:pStyle w:val="Bezodstpw"/>
        <w:ind w:firstLine="709"/>
        <w:jc w:val="both"/>
        <w:rPr>
          <w:rFonts w:ascii="Times New Roman" w:hAnsi="Times New Roman"/>
          <w:sz w:val="24"/>
          <w:szCs w:val="24"/>
        </w:rPr>
      </w:pPr>
      <w:r w:rsidRPr="000A6F59">
        <w:rPr>
          <w:rFonts w:ascii="Times New Roman" w:hAnsi="Times New Roman"/>
          <w:sz w:val="24"/>
          <w:szCs w:val="24"/>
        </w:rPr>
        <w:t>Ustawą z dnia 23 maja 20</w:t>
      </w:r>
      <w:r>
        <w:rPr>
          <w:rFonts w:ascii="Times New Roman" w:hAnsi="Times New Roman"/>
          <w:sz w:val="24"/>
          <w:szCs w:val="24"/>
        </w:rPr>
        <w:t>19</w:t>
      </w:r>
      <w:r w:rsidRPr="000A6F59">
        <w:rPr>
          <w:rFonts w:ascii="Times New Roman" w:hAnsi="Times New Roman"/>
          <w:sz w:val="24"/>
          <w:szCs w:val="24"/>
        </w:rPr>
        <w:t xml:space="preserve"> roku zmieniono ustawę Ordynacja wyborcza do Sejmu i Senatu. Nowelizacja polegała na wprowadzeniu dodatkowej przesłanki biernego prawa wyborczego w postaci posiadania przez kandydata na posła i senatora wyższego wykształcenia potwierdzonego odpowiednim dyplomem wydanym przez uczelnię wyższą. Rzecznik Praw Obywatelskich, w zakresie uchwalonych zmian, zaskarżył powyższą ustawę do Trybunału Konstytucyjnego.</w:t>
      </w:r>
    </w:p>
    <w:p w:rsidR="00302EEB" w:rsidRPr="000A6F59" w:rsidRDefault="00302EEB" w:rsidP="00302EEB">
      <w:pPr>
        <w:pStyle w:val="Bezodstpw"/>
        <w:ind w:firstLine="709"/>
        <w:jc w:val="both"/>
        <w:rPr>
          <w:rFonts w:ascii="Times New Roman" w:hAnsi="Times New Roman"/>
          <w:sz w:val="24"/>
          <w:szCs w:val="24"/>
        </w:rPr>
      </w:pPr>
    </w:p>
    <w:p w:rsidR="00302EEB" w:rsidRDefault="00302EEB" w:rsidP="00302EEB">
      <w:pPr>
        <w:pStyle w:val="Bezodstpw"/>
        <w:ind w:firstLine="709"/>
        <w:jc w:val="both"/>
        <w:rPr>
          <w:rFonts w:ascii="Times New Roman" w:hAnsi="Times New Roman"/>
          <w:sz w:val="24"/>
          <w:szCs w:val="24"/>
        </w:rPr>
      </w:pPr>
      <w:r w:rsidRPr="000A6F59">
        <w:rPr>
          <w:rFonts w:ascii="Times New Roman" w:hAnsi="Times New Roman"/>
          <w:sz w:val="24"/>
          <w:szCs w:val="24"/>
        </w:rPr>
        <w:lastRenderedPageBreak/>
        <w:t>Jakie rozstrzygnięcie  może wydać TK?</w:t>
      </w:r>
    </w:p>
    <w:p w:rsidR="00302EEB" w:rsidRDefault="00302EEB" w:rsidP="00302EEB">
      <w:pPr>
        <w:pStyle w:val="Bezodstpw"/>
        <w:jc w:val="both"/>
        <w:rPr>
          <w:rFonts w:ascii="Times New Roman" w:hAnsi="Times New Roman"/>
          <w:sz w:val="24"/>
          <w:szCs w:val="24"/>
        </w:rPr>
      </w:pPr>
    </w:p>
    <w:p w:rsidR="00D01E33" w:rsidRPr="000A6F59" w:rsidRDefault="00D01E33" w:rsidP="00D01E33">
      <w:pPr>
        <w:pStyle w:val="Bezodstpw"/>
        <w:jc w:val="both"/>
        <w:rPr>
          <w:rFonts w:ascii="Times New Roman" w:hAnsi="Times New Roman"/>
          <w:b/>
          <w:sz w:val="24"/>
          <w:szCs w:val="24"/>
        </w:rPr>
      </w:pPr>
      <w:r w:rsidRPr="000A6F59">
        <w:rPr>
          <w:rFonts w:ascii="Times New Roman" w:hAnsi="Times New Roman"/>
          <w:b/>
          <w:sz w:val="24"/>
          <w:szCs w:val="24"/>
        </w:rPr>
        <w:t xml:space="preserve">KAZUS </w:t>
      </w:r>
      <w:r>
        <w:rPr>
          <w:rFonts w:ascii="Times New Roman" w:hAnsi="Times New Roman"/>
          <w:b/>
          <w:sz w:val="24"/>
          <w:szCs w:val="24"/>
        </w:rPr>
        <w:t>8</w:t>
      </w:r>
    </w:p>
    <w:p w:rsidR="00D01E33" w:rsidRDefault="00D01E33" w:rsidP="00D01E33">
      <w:pPr>
        <w:pStyle w:val="Tekstpodstawowywcity"/>
        <w:spacing w:line="276" w:lineRule="auto"/>
        <w:rPr>
          <w:sz w:val="24"/>
          <w:szCs w:val="24"/>
        </w:rPr>
      </w:pPr>
    </w:p>
    <w:p w:rsidR="00D01E33" w:rsidRPr="000A6F59" w:rsidRDefault="00D01E33" w:rsidP="00D01E33">
      <w:pPr>
        <w:pStyle w:val="Tekstpodstawowywcity"/>
        <w:spacing w:line="276" w:lineRule="auto"/>
        <w:rPr>
          <w:sz w:val="24"/>
          <w:szCs w:val="24"/>
        </w:rPr>
      </w:pPr>
      <w:r w:rsidRPr="000A6F59">
        <w:rPr>
          <w:sz w:val="24"/>
          <w:szCs w:val="24"/>
        </w:rPr>
        <w:t xml:space="preserve">Po czterech miesiącach od przedłożenia </w:t>
      </w:r>
      <w:r>
        <w:rPr>
          <w:sz w:val="24"/>
          <w:szCs w:val="24"/>
        </w:rPr>
        <w:t xml:space="preserve">(5 października 2018) </w:t>
      </w:r>
      <w:r w:rsidRPr="000A6F59">
        <w:rPr>
          <w:sz w:val="24"/>
          <w:szCs w:val="24"/>
        </w:rPr>
        <w:t>Sejmowi projektu ustawy budżetowej do uchwalenia nie została ona przekazana Prezydentowi do podpisu. Prezydent zdecydował się skrócić kadencję Sejmu. W związku z tym złożył wniosek o wydanie opinii przez Marszałków obu izb. Marszałek Sejmu wydał opinię negatywną, równocześnie przekazując głowie państwa uchwaloną ustawę budżetową, w związku z tym Marszałek Senatu w ogóle nie wydał swojej opinii. Mimo to Prezydent na podstawie art. 225 Konstytucji skrócił kadencję Sejmu.</w:t>
      </w:r>
    </w:p>
    <w:p w:rsidR="00D01E33" w:rsidRPr="000A6F59" w:rsidRDefault="00D01E33" w:rsidP="00D01E33">
      <w:pPr>
        <w:ind w:firstLine="709"/>
        <w:jc w:val="both"/>
        <w:rPr>
          <w:rFonts w:ascii="Times New Roman" w:hAnsi="Times New Roman"/>
          <w:sz w:val="24"/>
          <w:szCs w:val="24"/>
        </w:rPr>
      </w:pPr>
      <w:r w:rsidRPr="000A6F59">
        <w:rPr>
          <w:rFonts w:ascii="Times New Roman" w:hAnsi="Times New Roman"/>
          <w:sz w:val="24"/>
          <w:szCs w:val="24"/>
        </w:rPr>
        <w:t>W związku z tym grupa 140 posłów złożyła wniosek o postawienia Prezydenta w stan oskarżenia przez Zgromadzenie Narodowego. Na co szef państwa podniósł, że Sejm i Senat już nie istnieją, a w związku z czym posłowie nie mają prawa składać takiego wniosku.</w:t>
      </w:r>
    </w:p>
    <w:p w:rsidR="00D01E33" w:rsidRPr="000A6F59" w:rsidRDefault="00D01E33" w:rsidP="00D01E33">
      <w:pPr>
        <w:numPr>
          <w:ilvl w:val="0"/>
          <w:numId w:val="6"/>
        </w:numPr>
        <w:spacing w:after="0" w:line="276" w:lineRule="auto"/>
        <w:jc w:val="both"/>
        <w:rPr>
          <w:rFonts w:ascii="Times New Roman" w:hAnsi="Times New Roman"/>
          <w:sz w:val="24"/>
          <w:szCs w:val="24"/>
        </w:rPr>
      </w:pPr>
      <w:r w:rsidRPr="000A6F59">
        <w:rPr>
          <w:rFonts w:ascii="Times New Roman" w:hAnsi="Times New Roman"/>
          <w:sz w:val="24"/>
          <w:szCs w:val="24"/>
        </w:rPr>
        <w:t>Czy Prezydent mógł zarządzić skrócenie kadencji Sejmu?</w:t>
      </w:r>
    </w:p>
    <w:p w:rsidR="00D01E33" w:rsidRPr="000A6F59" w:rsidRDefault="00D01E33" w:rsidP="00D01E33">
      <w:pPr>
        <w:numPr>
          <w:ilvl w:val="0"/>
          <w:numId w:val="6"/>
        </w:numPr>
        <w:spacing w:after="0" w:line="276" w:lineRule="auto"/>
        <w:jc w:val="both"/>
        <w:rPr>
          <w:rFonts w:ascii="Times New Roman" w:hAnsi="Times New Roman"/>
          <w:sz w:val="24"/>
          <w:szCs w:val="24"/>
        </w:rPr>
      </w:pPr>
      <w:r w:rsidRPr="000A6F59">
        <w:rPr>
          <w:rFonts w:ascii="Times New Roman" w:hAnsi="Times New Roman"/>
          <w:sz w:val="24"/>
          <w:szCs w:val="24"/>
        </w:rPr>
        <w:t>Jakie zarzuty podnieśli posłowie przeciwko skróceniu Kadencji Sejmu?</w:t>
      </w:r>
    </w:p>
    <w:p w:rsidR="00D01E33" w:rsidRPr="000A6F59" w:rsidRDefault="00D01E33" w:rsidP="00D01E33">
      <w:pPr>
        <w:numPr>
          <w:ilvl w:val="0"/>
          <w:numId w:val="6"/>
        </w:numPr>
        <w:spacing w:after="0" w:line="276" w:lineRule="auto"/>
        <w:jc w:val="both"/>
        <w:rPr>
          <w:rFonts w:ascii="Times New Roman" w:hAnsi="Times New Roman"/>
          <w:sz w:val="24"/>
          <w:szCs w:val="24"/>
        </w:rPr>
      </w:pPr>
      <w:r w:rsidRPr="000A6F59">
        <w:rPr>
          <w:rFonts w:ascii="Times New Roman" w:hAnsi="Times New Roman"/>
          <w:sz w:val="24"/>
          <w:szCs w:val="24"/>
        </w:rPr>
        <w:t>Na jakiej podstawie posłowie żądali postawienia Prezydenta w stan oskarżenia (podstawa formalna i materialna)?</w:t>
      </w:r>
    </w:p>
    <w:p w:rsidR="00D01E33" w:rsidRPr="000A6F59" w:rsidRDefault="00D01E33" w:rsidP="00D01E33">
      <w:pPr>
        <w:numPr>
          <w:ilvl w:val="0"/>
          <w:numId w:val="6"/>
        </w:numPr>
        <w:spacing w:after="0" w:line="276" w:lineRule="auto"/>
        <w:jc w:val="both"/>
        <w:rPr>
          <w:rFonts w:ascii="Times New Roman" w:hAnsi="Times New Roman"/>
          <w:sz w:val="24"/>
          <w:szCs w:val="24"/>
        </w:rPr>
      </w:pPr>
      <w:r w:rsidRPr="000A6F59">
        <w:rPr>
          <w:rFonts w:ascii="Times New Roman" w:hAnsi="Times New Roman"/>
          <w:sz w:val="24"/>
          <w:szCs w:val="24"/>
        </w:rPr>
        <w:t>Czy argument Prezydenta był słuszny?</w:t>
      </w:r>
    </w:p>
    <w:p w:rsidR="00D01E33" w:rsidRDefault="00D01E33" w:rsidP="00D01E33">
      <w:pPr>
        <w:numPr>
          <w:ilvl w:val="0"/>
          <w:numId w:val="6"/>
        </w:numPr>
        <w:spacing w:after="0" w:line="276" w:lineRule="auto"/>
        <w:jc w:val="both"/>
        <w:rPr>
          <w:rFonts w:ascii="Times New Roman" w:hAnsi="Times New Roman"/>
          <w:sz w:val="24"/>
          <w:szCs w:val="24"/>
        </w:rPr>
      </w:pPr>
      <w:r w:rsidRPr="000A6F59">
        <w:rPr>
          <w:rFonts w:ascii="Times New Roman" w:hAnsi="Times New Roman"/>
          <w:sz w:val="24"/>
          <w:szCs w:val="24"/>
        </w:rPr>
        <w:t>Czego i od jakiego organu powinni żądać posłowie?</w:t>
      </w:r>
    </w:p>
    <w:p w:rsidR="00D01E33" w:rsidRDefault="00D01E33" w:rsidP="00D01E33">
      <w:pPr>
        <w:spacing w:after="0" w:line="276" w:lineRule="auto"/>
        <w:jc w:val="both"/>
        <w:rPr>
          <w:rFonts w:ascii="Times New Roman" w:hAnsi="Times New Roman"/>
          <w:sz w:val="24"/>
          <w:szCs w:val="24"/>
        </w:rPr>
      </w:pPr>
    </w:p>
    <w:p w:rsidR="00D01E33" w:rsidRPr="000A6F59" w:rsidRDefault="00D01E33" w:rsidP="0009566C">
      <w:pPr>
        <w:pStyle w:val="Bezodstpw"/>
        <w:spacing w:line="276" w:lineRule="auto"/>
        <w:jc w:val="both"/>
        <w:rPr>
          <w:rFonts w:ascii="Times New Roman" w:hAnsi="Times New Roman"/>
          <w:sz w:val="24"/>
          <w:szCs w:val="24"/>
        </w:rPr>
      </w:pPr>
    </w:p>
    <w:p w:rsidR="00D01E33" w:rsidRPr="000A6F59" w:rsidRDefault="00D01E33" w:rsidP="00D01E33">
      <w:pPr>
        <w:pStyle w:val="Bezodstpw"/>
        <w:spacing w:line="276" w:lineRule="auto"/>
        <w:jc w:val="both"/>
        <w:rPr>
          <w:rFonts w:ascii="Times New Roman" w:hAnsi="Times New Roman"/>
          <w:b/>
          <w:sz w:val="24"/>
          <w:szCs w:val="24"/>
        </w:rPr>
      </w:pPr>
      <w:r w:rsidRPr="000A6F59">
        <w:rPr>
          <w:rFonts w:ascii="Times New Roman" w:hAnsi="Times New Roman"/>
          <w:b/>
          <w:sz w:val="24"/>
          <w:szCs w:val="24"/>
        </w:rPr>
        <w:t xml:space="preserve">KAZUS </w:t>
      </w:r>
      <w:r>
        <w:rPr>
          <w:rFonts w:ascii="Times New Roman" w:hAnsi="Times New Roman"/>
          <w:b/>
          <w:sz w:val="24"/>
          <w:szCs w:val="24"/>
        </w:rPr>
        <w:t>9</w:t>
      </w:r>
    </w:p>
    <w:p w:rsidR="00D01E33" w:rsidRPr="000A6F59" w:rsidRDefault="00D01E33" w:rsidP="00D01E33">
      <w:pPr>
        <w:pStyle w:val="Bezodstpw"/>
        <w:spacing w:line="276" w:lineRule="auto"/>
        <w:ind w:firstLine="709"/>
        <w:jc w:val="both"/>
        <w:rPr>
          <w:rFonts w:ascii="Times New Roman" w:hAnsi="Times New Roman"/>
          <w:sz w:val="24"/>
          <w:szCs w:val="24"/>
        </w:rPr>
      </w:pPr>
      <w:r w:rsidRPr="000A6F59">
        <w:rPr>
          <w:rFonts w:ascii="Times New Roman" w:hAnsi="Times New Roman"/>
          <w:sz w:val="24"/>
          <w:szCs w:val="24"/>
        </w:rPr>
        <w:t>W dniu 16 stycznia 20</w:t>
      </w:r>
      <w:r>
        <w:rPr>
          <w:rFonts w:ascii="Times New Roman" w:hAnsi="Times New Roman"/>
          <w:sz w:val="24"/>
          <w:szCs w:val="24"/>
        </w:rPr>
        <w:t>18</w:t>
      </w:r>
      <w:r w:rsidRPr="000A6F59">
        <w:rPr>
          <w:rFonts w:ascii="Times New Roman" w:hAnsi="Times New Roman"/>
          <w:sz w:val="24"/>
          <w:szCs w:val="24"/>
        </w:rPr>
        <w:t xml:space="preserve"> roku Prezes Rady Ministrów wydał na podstawie Dyrektywy Rady </w:t>
      </w:r>
      <w:r w:rsidR="0009566C">
        <w:rPr>
          <w:rFonts w:ascii="Times New Roman" w:hAnsi="Times New Roman"/>
          <w:sz w:val="24"/>
          <w:szCs w:val="24"/>
        </w:rPr>
        <w:t xml:space="preserve">i Parlamentu </w:t>
      </w:r>
      <w:r w:rsidRPr="000A6F59">
        <w:rPr>
          <w:rFonts w:ascii="Times New Roman" w:hAnsi="Times New Roman"/>
          <w:sz w:val="24"/>
          <w:szCs w:val="24"/>
        </w:rPr>
        <w:t>z dnia 18 grudnia 20</w:t>
      </w:r>
      <w:r>
        <w:rPr>
          <w:rFonts w:ascii="Times New Roman" w:hAnsi="Times New Roman"/>
          <w:sz w:val="24"/>
          <w:szCs w:val="24"/>
        </w:rPr>
        <w:t>18</w:t>
      </w:r>
      <w:r w:rsidRPr="000A6F59">
        <w:rPr>
          <w:rFonts w:ascii="Times New Roman" w:hAnsi="Times New Roman"/>
          <w:sz w:val="24"/>
          <w:szCs w:val="24"/>
        </w:rPr>
        <w:t xml:space="preserve"> r. nr 167/1</w:t>
      </w:r>
      <w:r w:rsidR="0009566C">
        <w:rPr>
          <w:rFonts w:ascii="Times New Roman" w:hAnsi="Times New Roman"/>
          <w:sz w:val="24"/>
          <w:szCs w:val="24"/>
        </w:rPr>
        <w:t xml:space="preserve">8 UE </w:t>
      </w:r>
      <w:r w:rsidRPr="000A6F59">
        <w:rPr>
          <w:rFonts w:ascii="Times New Roman" w:hAnsi="Times New Roman"/>
          <w:sz w:val="24"/>
          <w:szCs w:val="24"/>
        </w:rPr>
        <w:t xml:space="preserve">rozporządzenie o sposobie naliczania cła na towary i wyroby szklane. </w:t>
      </w:r>
    </w:p>
    <w:p w:rsidR="00D01E33" w:rsidRPr="000A6F59" w:rsidRDefault="00D01E33" w:rsidP="00D01E33">
      <w:pPr>
        <w:pStyle w:val="Bezodstpw"/>
        <w:spacing w:line="276" w:lineRule="auto"/>
        <w:ind w:firstLine="709"/>
        <w:jc w:val="both"/>
        <w:rPr>
          <w:rFonts w:ascii="Times New Roman" w:hAnsi="Times New Roman"/>
          <w:sz w:val="24"/>
          <w:szCs w:val="24"/>
        </w:rPr>
      </w:pPr>
    </w:p>
    <w:p w:rsidR="00D01E33" w:rsidRDefault="00D01E33" w:rsidP="00D01E33">
      <w:pPr>
        <w:pStyle w:val="Bezodstpw"/>
        <w:spacing w:line="276" w:lineRule="auto"/>
        <w:ind w:firstLine="708"/>
        <w:jc w:val="both"/>
        <w:rPr>
          <w:rFonts w:ascii="Times New Roman" w:hAnsi="Times New Roman"/>
          <w:sz w:val="24"/>
          <w:szCs w:val="24"/>
        </w:rPr>
      </w:pPr>
      <w:r w:rsidRPr="000A6F59">
        <w:rPr>
          <w:rFonts w:ascii="Times New Roman" w:hAnsi="Times New Roman"/>
          <w:sz w:val="24"/>
          <w:szCs w:val="24"/>
        </w:rPr>
        <w:t>Oceń konstytucyjność rozporządzenia.</w:t>
      </w:r>
    </w:p>
    <w:p w:rsidR="0009566C" w:rsidRDefault="0009566C" w:rsidP="0009566C">
      <w:pPr>
        <w:pStyle w:val="Bezodstpw"/>
        <w:spacing w:line="276" w:lineRule="auto"/>
        <w:jc w:val="both"/>
        <w:rPr>
          <w:rFonts w:ascii="Times New Roman" w:hAnsi="Times New Roman"/>
          <w:sz w:val="24"/>
          <w:szCs w:val="24"/>
        </w:rPr>
      </w:pPr>
    </w:p>
    <w:p w:rsidR="00D01E33" w:rsidRDefault="00D01E33" w:rsidP="00D01E33">
      <w:pPr>
        <w:spacing w:after="0" w:line="276" w:lineRule="auto"/>
        <w:jc w:val="both"/>
        <w:rPr>
          <w:rFonts w:ascii="Times New Roman" w:hAnsi="Times New Roman"/>
          <w:sz w:val="24"/>
          <w:szCs w:val="24"/>
        </w:rPr>
      </w:pPr>
    </w:p>
    <w:p w:rsidR="0009566C" w:rsidRPr="000A6F59" w:rsidRDefault="0009566C" w:rsidP="0009566C">
      <w:pPr>
        <w:pStyle w:val="Bezodstpw"/>
        <w:spacing w:line="276" w:lineRule="auto"/>
        <w:jc w:val="both"/>
        <w:rPr>
          <w:rFonts w:ascii="Times New Roman" w:hAnsi="Times New Roman"/>
          <w:b/>
          <w:sz w:val="24"/>
          <w:szCs w:val="24"/>
        </w:rPr>
      </w:pPr>
      <w:r w:rsidRPr="000A6F59">
        <w:rPr>
          <w:rFonts w:ascii="Times New Roman" w:hAnsi="Times New Roman"/>
          <w:b/>
          <w:sz w:val="24"/>
          <w:szCs w:val="24"/>
        </w:rPr>
        <w:t xml:space="preserve">KAZUS </w:t>
      </w:r>
      <w:r>
        <w:rPr>
          <w:rFonts w:ascii="Times New Roman" w:hAnsi="Times New Roman"/>
          <w:b/>
          <w:sz w:val="24"/>
          <w:szCs w:val="24"/>
        </w:rPr>
        <w:t>10</w:t>
      </w:r>
    </w:p>
    <w:p w:rsidR="0009566C" w:rsidRDefault="0009566C" w:rsidP="0009566C">
      <w:pPr>
        <w:spacing w:after="0" w:line="276" w:lineRule="auto"/>
        <w:jc w:val="both"/>
        <w:rPr>
          <w:rFonts w:ascii="Times New Roman" w:hAnsi="Times New Roman"/>
          <w:sz w:val="24"/>
          <w:szCs w:val="24"/>
        </w:rPr>
      </w:pPr>
    </w:p>
    <w:p w:rsidR="0009566C" w:rsidRDefault="0009566C" w:rsidP="0009566C">
      <w:pPr>
        <w:spacing w:after="0" w:line="276" w:lineRule="auto"/>
        <w:jc w:val="both"/>
        <w:rPr>
          <w:rFonts w:ascii="Times New Roman" w:hAnsi="Times New Roman"/>
          <w:sz w:val="24"/>
          <w:szCs w:val="24"/>
        </w:rPr>
      </w:pPr>
      <w:r>
        <w:rPr>
          <w:rFonts w:ascii="Times New Roman" w:hAnsi="Times New Roman"/>
          <w:sz w:val="24"/>
          <w:szCs w:val="24"/>
        </w:rPr>
        <w:t xml:space="preserve">W dniach 10 – 16 stycznia Polskę nawiedziły wielkie opady śniegu (w niektórych rejonach kraju spadło go do 2 m.) w wyniku czego wprowadzono stan klęski żywiołowej na terenie całego kraju. </w:t>
      </w:r>
      <w:r w:rsidRPr="000A6F59">
        <w:rPr>
          <w:rFonts w:ascii="Times New Roman" w:hAnsi="Times New Roman"/>
          <w:sz w:val="24"/>
          <w:szCs w:val="24"/>
        </w:rPr>
        <w:t>W dniu 16 stycznia 20</w:t>
      </w:r>
      <w:r>
        <w:rPr>
          <w:rFonts w:ascii="Times New Roman" w:hAnsi="Times New Roman"/>
          <w:sz w:val="24"/>
          <w:szCs w:val="24"/>
        </w:rPr>
        <w:t>19</w:t>
      </w:r>
      <w:r w:rsidRPr="000A6F59">
        <w:rPr>
          <w:rFonts w:ascii="Times New Roman" w:hAnsi="Times New Roman"/>
          <w:sz w:val="24"/>
          <w:szCs w:val="24"/>
        </w:rPr>
        <w:t xml:space="preserve"> roku Prezes Rady Ministrów </w:t>
      </w:r>
      <w:r>
        <w:rPr>
          <w:rFonts w:ascii="Times New Roman" w:hAnsi="Times New Roman"/>
          <w:sz w:val="24"/>
          <w:szCs w:val="24"/>
        </w:rPr>
        <w:t>wnioskował do Prezydenta RP o wydanie rozporządzenia z mocą ustawy dotyczącego nadzwyczajnych uprawnień wojska w ramach akcji zwalczania skutków nadzwyczajnych opadów śniegu. W uzasadnieniu zastosowania tego środka wskazano, że posłowie nie są w stanie dotrzeć do Warszawy w ilości gwarantującej osiągnięcie kworum a zatem Sejm nie może normalnie pracować. Prezydent odrzucił wniosek Prezesa.</w:t>
      </w:r>
    </w:p>
    <w:p w:rsidR="0009566C" w:rsidRDefault="0009566C" w:rsidP="0009566C">
      <w:pPr>
        <w:spacing w:after="0" w:line="276" w:lineRule="auto"/>
        <w:jc w:val="both"/>
        <w:rPr>
          <w:rFonts w:ascii="Times New Roman" w:hAnsi="Times New Roman"/>
          <w:sz w:val="24"/>
          <w:szCs w:val="24"/>
        </w:rPr>
      </w:pPr>
    </w:p>
    <w:p w:rsidR="0009566C" w:rsidRDefault="0009566C" w:rsidP="0009566C">
      <w:pPr>
        <w:spacing w:after="0" w:line="276" w:lineRule="auto"/>
        <w:jc w:val="both"/>
        <w:rPr>
          <w:rFonts w:ascii="Times New Roman" w:hAnsi="Times New Roman"/>
          <w:sz w:val="24"/>
          <w:szCs w:val="24"/>
        </w:rPr>
      </w:pPr>
      <w:r>
        <w:rPr>
          <w:rFonts w:ascii="Times New Roman" w:hAnsi="Times New Roman"/>
          <w:sz w:val="24"/>
          <w:szCs w:val="24"/>
        </w:rPr>
        <w:tab/>
        <w:t xml:space="preserve">Oceń zasadność działania Premiera i Prezydenta </w:t>
      </w:r>
    </w:p>
    <w:p w:rsidR="00CD2D40" w:rsidRDefault="00CD2D40" w:rsidP="00D01E33">
      <w:pPr>
        <w:spacing w:after="0" w:line="276" w:lineRule="auto"/>
        <w:jc w:val="both"/>
        <w:rPr>
          <w:rFonts w:ascii="Times New Roman" w:hAnsi="Times New Roman"/>
          <w:sz w:val="24"/>
          <w:szCs w:val="24"/>
        </w:rPr>
      </w:pPr>
    </w:p>
    <w:p w:rsidR="00302EEB" w:rsidRDefault="00CD2D40" w:rsidP="00CD2D40">
      <w:pPr>
        <w:spacing w:after="0" w:line="276" w:lineRule="auto"/>
        <w:jc w:val="both"/>
      </w:pPr>
      <w:r>
        <w:rPr>
          <w:rFonts w:ascii="Times New Roman" w:hAnsi="Times New Roman"/>
          <w:sz w:val="24"/>
          <w:szCs w:val="24"/>
        </w:rPr>
        <w:t>*kazusy opracowane w oparciu o propozycje J. Juchniewicz i M. Dąbrowskiego</w:t>
      </w:r>
      <w:bookmarkStart w:id="0" w:name="_GoBack"/>
      <w:bookmarkEnd w:id="0"/>
    </w:p>
    <w:sectPr w:rsidR="00302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C2C"/>
    <w:multiLevelType w:val="hybridMultilevel"/>
    <w:tmpl w:val="1B1AF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1E5FC5"/>
    <w:multiLevelType w:val="hybridMultilevel"/>
    <w:tmpl w:val="F2240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D775E3"/>
    <w:multiLevelType w:val="hybridMultilevel"/>
    <w:tmpl w:val="4DB8D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6E6DEB"/>
    <w:multiLevelType w:val="hybridMultilevel"/>
    <w:tmpl w:val="865E2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29E44DF"/>
    <w:multiLevelType w:val="hybridMultilevel"/>
    <w:tmpl w:val="D260384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nsid w:val="52CB0CE8"/>
    <w:multiLevelType w:val="hybridMultilevel"/>
    <w:tmpl w:val="98466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EB"/>
    <w:rsid w:val="0009566C"/>
    <w:rsid w:val="00302EEB"/>
    <w:rsid w:val="00412556"/>
    <w:rsid w:val="00452166"/>
    <w:rsid w:val="00CD2D40"/>
    <w:rsid w:val="00D01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AZUS">
    <w:name w:val="KAZUS"/>
    <w:basedOn w:val="Bezodstpw"/>
    <w:link w:val="KAZUSZnak"/>
    <w:qFormat/>
    <w:rsid w:val="00302EEB"/>
    <w:pPr>
      <w:spacing w:line="276" w:lineRule="auto"/>
    </w:pPr>
    <w:rPr>
      <w:rFonts w:ascii="Calibri" w:eastAsia="Calibri" w:hAnsi="Calibri" w:cs="Times New Roman"/>
      <w:b/>
      <w:bCs/>
      <w:szCs w:val="24"/>
    </w:rPr>
  </w:style>
  <w:style w:type="character" w:customStyle="1" w:styleId="KAZUSZnak">
    <w:name w:val="KAZUS Znak"/>
    <w:basedOn w:val="Domylnaczcionkaakapitu"/>
    <w:link w:val="KAZUS"/>
    <w:rsid w:val="00302EEB"/>
    <w:rPr>
      <w:rFonts w:ascii="Calibri" w:eastAsia="Calibri" w:hAnsi="Calibri" w:cs="Times New Roman"/>
      <w:b/>
      <w:bCs/>
      <w:szCs w:val="24"/>
    </w:rPr>
  </w:style>
  <w:style w:type="paragraph" w:styleId="Bezodstpw">
    <w:name w:val="No Spacing"/>
    <w:link w:val="BezodstpwZnak"/>
    <w:uiPriority w:val="1"/>
    <w:qFormat/>
    <w:rsid w:val="00302EEB"/>
    <w:pPr>
      <w:spacing w:after="0" w:line="240" w:lineRule="auto"/>
    </w:pPr>
  </w:style>
  <w:style w:type="character" w:customStyle="1" w:styleId="BezodstpwZnak">
    <w:name w:val="Bez odstępów Znak"/>
    <w:basedOn w:val="Domylnaczcionkaakapitu"/>
    <w:link w:val="Bezodstpw"/>
    <w:uiPriority w:val="1"/>
    <w:rsid w:val="00302EEB"/>
  </w:style>
  <w:style w:type="paragraph" w:styleId="Tekstpodstawowywcity">
    <w:name w:val="Body Text Indent"/>
    <w:basedOn w:val="Normalny"/>
    <w:link w:val="TekstpodstawowywcityZnak"/>
    <w:semiHidden/>
    <w:rsid w:val="00D01E33"/>
    <w:pPr>
      <w:spacing w:after="0" w:line="240" w:lineRule="auto"/>
      <w:ind w:firstLine="708"/>
      <w:jc w:val="both"/>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semiHidden/>
    <w:rsid w:val="00D01E33"/>
    <w:rPr>
      <w:rFonts w:ascii="Times New Roman" w:eastAsia="Times New Roman" w:hAnsi="Times New Roman" w:cs="Times New Roman"/>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AZUS">
    <w:name w:val="KAZUS"/>
    <w:basedOn w:val="Bezodstpw"/>
    <w:link w:val="KAZUSZnak"/>
    <w:qFormat/>
    <w:rsid w:val="00302EEB"/>
    <w:pPr>
      <w:spacing w:line="276" w:lineRule="auto"/>
    </w:pPr>
    <w:rPr>
      <w:rFonts w:ascii="Calibri" w:eastAsia="Calibri" w:hAnsi="Calibri" w:cs="Times New Roman"/>
      <w:b/>
      <w:bCs/>
      <w:szCs w:val="24"/>
    </w:rPr>
  </w:style>
  <w:style w:type="character" w:customStyle="1" w:styleId="KAZUSZnak">
    <w:name w:val="KAZUS Znak"/>
    <w:basedOn w:val="Domylnaczcionkaakapitu"/>
    <w:link w:val="KAZUS"/>
    <w:rsid w:val="00302EEB"/>
    <w:rPr>
      <w:rFonts w:ascii="Calibri" w:eastAsia="Calibri" w:hAnsi="Calibri" w:cs="Times New Roman"/>
      <w:b/>
      <w:bCs/>
      <w:szCs w:val="24"/>
    </w:rPr>
  </w:style>
  <w:style w:type="paragraph" w:styleId="Bezodstpw">
    <w:name w:val="No Spacing"/>
    <w:link w:val="BezodstpwZnak"/>
    <w:uiPriority w:val="1"/>
    <w:qFormat/>
    <w:rsid w:val="00302EEB"/>
    <w:pPr>
      <w:spacing w:after="0" w:line="240" w:lineRule="auto"/>
    </w:pPr>
  </w:style>
  <w:style w:type="character" w:customStyle="1" w:styleId="BezodstpwZnak">
    <w:name w:val="Bez odstępów Znak"/>
    <w:basedOn w:val="Domylnaczcionkaakapitu"/>
    <w:link w:val="Bezodstpw"/>
    <w:uiPriority w:val="1"/>
    <w:rsid w:val="00302EEB"/>
  </w:style>
  <w:style w:type="paragraph" w:styleId="Tekstpodstawowywcity">
    <w:name w:val="Body Text Indent"/>
    <w:basedOn w:val="Normalny"/>
    <w:link w:val="TekstpodstawowywcityZnak"/>
    <w:semiHidden/>
    <w:rsid w:val="00D01E33"/>
    <w:pPr>
      <w:spacing w:after="0" w:line="240" w:lineRule="auto"/>
      <w:ind w:firstLine="708"/>
      <w:jc w:val="both"/>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semiHidden/>
    <w:rsid w:val="00D01E33"/>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5772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Wygoda</dc:creator>
  <cp:lastModifiedBy>Krzysztof Wygoda</cp:lastModifiedBy>
  <cp:revision>2</cp:revision>
  <dcterms:created xsi:type="dcterms:W3CDTF">2019-01-04T15:59:00Z</dcterms:created>
  <dcterms:modified xsi:type="dcterms:W3CDTF">2019-01-04T15:59:00Z</dcterms:modified>
</cp:coreProperties>
</file>