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F3" w:rsidRPr="00363012" w:rsidRDefault="002967F3" w:rsidP="002967F3">
      <w:pPr>
        <w:pStyle w:val="Nagwek1"/>
        <w:jc w:val="both"/>
        <w:rPr>
          <w:b/>
          <w:sz w:val="24"/>
          <w:szCs w:val="24"/>
        </w:rPr>
      </w:pPr>
      <w:r w:rsidRPr="00363012">
        <w:rPr>
          <w:b/>
          <w:sz w:val="24"/>
          <w:szCs w:val="24"/>
        </w:rPr>
        <w:t>Ile mamy płacić osobie zatrudnionej na danym stanowisku – czyli miary wynagrodzenia za pracę.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jc w:val="center"/>
        <w:rPr>
          <w:b/>
          <w:szCs w:val="24"/>
        </w:rPr>
      </w:pPr>
      <w:r w:rsidRPr="00363012">
        <w:rPr>
          <w:b/>
          <w:szCs w:val="24"/>
        </w:rPr>
        <w:t>[ZASADY USTALANIA WYSOKOŚCI WYNAGRODZENIA]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art. 78 §  1.  Wynagrodzenie za pracę powinno być tak ustalone, aby odpowiadało w szczególności rodzajowi wykonywanej pracy i kwalifikacjom wymaganym przy jej wykonywaniu, a także uwzględniało ilość i jakość świadczonej pracy.</w:t>
      </w: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art. 78 §  2.  W celu określenia wynagrodzenia za pracę ustala się, w trybie przewidzianym w art. 771-773, wysokość oraz zasady przyznawania pracownikom stawek wynagrodzenia za pracę określonego rodzaju lub na określonym stanowisku, a także innych (dodatkowych) składników wynagrodzenia, jeżeli zostały one przewidziane z tytułu wykonywania określonej pracy.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b/>
          <w:szCs w:val="24"/>
        </w:rPr>
      </w:pPr>
      <w:r w:rsidRPr="00363012">
        <w:rPr>
          <w:b/>
          <w:szCs w:val="24"/>
        </w:rPr>
        <w:t>1.WYNAGRADZANIE ZA CZAS PRACY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płacimy za jednostkę czasu przepracowaną</w:t>
      </w: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typowo miara miesięczna lub godzinowa</w:t>
      </w: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miara miesięczna – często przy szeroko rozumianej pracy umysłowej/biurowej</w:t>
      </w: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miara godzinowa często na produkcji</w:t>
      </w: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względnie łatwe liczenie wynagrodzenia</w:t>
      </w: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ale miesiąc ma różną ilość godzin – przy płacy miesięcznej płacisz zawsze tyle samo niezależnie od ilości godzin pracy w miesiącu – przy płacy godzinowej wynagrodzenie jest różne w każdym miesiącu</w:t>
      </w: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brak elementu motywacyjnego – „czy się stoi  czy się leży….pensja się należy”</w:t>
      </w: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c</w:t>
      </w:r>
      <w:r w:rsidR="00363012" w:rsidRPr="00363012">
        <w:rPr>
          <w:szCs w:val="24"/>
        </w:rPr>
        <w:t>zasem dodawany jest więc premia = wynagrodzenie czasowo-wynikowe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b/>
          <w:szCs w:val="24"/>
        </w:rPr>
      </w:pPr>
      <w:r w:rsidRPr="00363012">
        <w:rPr>
          <w:b/>
          <w:szCs w:val="24"/>
        </w:rPr>
        <w:t>2. WYNAGRADZANIE ZA WYNIK</w:t>
      </w:r>
    </w:p>
    <w:p w:rsidR="002967F3" w:rsidRPr="00363012" w:rsidRDefault="002967F3" w:rsidP="002967F3">
      <w:pPr>
        <w:rPr>
          <w:b/>
          <w:szCs w:val="24"/>
        </w:rPr>
      </w:pP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tzw. praca na akord,</w:t>
      </w: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im więcej zrobisz tym więcej zarobisz – ale tak się nie da w ramach stosunku pracy bo to oznacza , że jak nie robisz to nie zarobisz, albo zarobisz mniej niż minimalne – oba przypadki odpadają,</w:t>
      </w:r>
    </w:p>
    <w:p w:rsidR="002967F3" w:rsidRPr="00363012" w:rsidRDefault="002967F3" w:rsidP="002967F3">
      <w:pPr>
        <w:rPr>
          <w:szCs w:val="24"/>
        </w:rPr>
      </w:pPr>
      <w:r w:rsidRPr="00363012">
        <w:rPr>
          <w:szCs w:val="24"/>
        </w:rPr>
        <w:t>- żeby mieć pewność że płacimy za pożądaną ilość pracy możemy ustalić normę pracy</w:t>
      </w:r>
      <w:r w:rsidR="00363012" w:rsidRPr="00363012">
        <w:rPr>
          <w:szCs w:val="24"/>
        </w:rPr>
        <w:t>:</w:t>
      </w:r>
    </w:p>
    <w:p w:rsidR="00363012" w:rsidRPr="00363012" w:rsidRDefault="00363012" w:rsidP="002967F3">
      <w:pPr>
        <w:rPr>
          <w:szCs w:val="24"/>
        </w:rPr>
      </w:pP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 xml:space="preserve">Art.  83.  [Normy pracy] </w:t>
      </w: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>§  1.  Normy pracy, stanowiące miernik nakładu pracy, jej wydajności i jakości, mogą być stosowane, jeżeli jest to uzasadnione rodzajem pracy.</w:t>
      </w: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>§  2.  Normy pracy są ustalane z uwzględnieniem osiągniętego poziomu techniki i organizacji pracy. Normy pracy mogą być zmieniane w miarę wdrażania technicznych i organizacyjnych usprawnień zapewniających wzrost wydajności pracy.</w:t>
      </w: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>§  3.  Przekraczanie norm pracy nie stanowi podstawy do ich zmiany, jeżeli jest ono wynikiem zwiększonego osobistego wkładu pracy pracownika lub jego sprawności zawodowej.</w:t>
      </w: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>§  4.  O zmianie normy pracy pracownicy powinni być zawiadomieni co najmniej na 2 tygodnie przed wprowadzeniem nowej normy.</w:t>
      </w:r>
    </w:p>
    <w:p w:rsidR="00363012" w:rsidRPr="00363012" w:rsidRDefault="00363012" w:rsidP="00363012">
      <w:pPr>
        <w:rPr>
          <w:szCs w:val="24"/>
        </w:rPr>
      </w:pP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lastRenderedPageBreak/>
        <w:t xml:space="preserve">- czyli mówiąc krótko: w trakcie zmiany 8 godzinnej masz wyprodukować na maszynie X 800 sztuk detali </w:t>
      </w:r>
      <w:proofErr w:type="spellStart"/>
      <w:r w:rsidRPr="00363012">
        <w:rPr>
          <w:szCs w:val="24"/>
        </w:rPr>
        <w:t>WdF</w:t>
      </w:r>
      <w:proofErr w:type="spellEnd"/>
      <w:r w:rsidRPr="00363012">
        <w:rPr>
          <w:szCs w:val="24"/>
        </w:rPr>
        <w:t>/098/2020 odpowiadających jakościowo normie jakości Q1234 – za to dostajesz wynagrodzenie zasadnicze miesięczne 3500 zł. Jak pracodawca wyda ci polecenie żebyś zrobił więcej - to za każda sztukę dodatkową powyżej 800 na zmianę dostajesz dodatkowo 3,50 zł.</w:t>
      </w:r>
    </w:p>
    <w:p w:rsidR="00363012" w:rsidRPr="00363012" w:rsidRDefault="00363012" w:rsidP="00363012">
      <w:pPr>
        <w:rPr>
          <w:szCs w:val="24"/>
        </w:rPr>
      </w:pP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>- CO ROKU ZWRACAM UWAGĘ, ŻEBY NIE MYLIĆ NORMY PRACY ORAZ NORMY CZASU PRACY – TO DWIE RÓZNE RZECZY – ALE NIEWIELE TO DAJE NA EGZAMIENIE…</w:t>
      </w:r>
    </w:p>
    <w:p w:rsidR="00363012" w:rsidRPr="00363012" w:rsidRDefault="00363012" w:rsidP="00363012">
      <w:pPr>
        <w:rPr>
          <w:szCs w:val="24"/>
        </w:rPr>
      </w:pP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 xml:space="preserve">- inny wariant wynagradzania za wynik – </w:t>
      </w:r>
      <w:r w:rsidRPr="00363012">
        <w:rPr>
          <w:b/>
          <w:szCs w:val="24"/>
        </w:rPr>
        <w:t>wynagrodzenie prowizyjne</w:t>
      </w: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>- jeżeli stosujemy w ramach stosunku pracy to ma ono dwa elementy:                       a/ stały (ryczałt) na ogół na niskim poziomie (oczywiście nie niższym niż wynagrodzenie minimalne) – pracownik dostaje go co miesiąc w niezmiennej wysokości,</w:t>
      </w: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>b/ prowizja uzależniona od wyniku – typowo od sprzedaży (przedstawiciele handlowi) – może dawać rzeczywisty i atrakcyjny wzrost płacy</w:t>
      </w:r>
    </w:p>
    <w:p w:rsidR="002967F3" w:rsidRPr="00363012" w:rsidRDefault="002967F3" w:rsidP="002967F3">
      <w:pPr>
        <w:pStyle w:val="Nagwek1"/>
        <w:jc w:val="center"/>
        <w:rPr>
          <w:b/>
          <w:sz w:val="24"/>
          <w:szCs w:val="24"/>
        </w:rPr>
      </w:pPr>
      <w:bookmarkStart w:id="0" w:name="_GoBack"/>
      <w:bookmarkEnd w:id="0"/>
    </w:p>
    <w:p w:rsidR="00363012" w:rsidRPr="00363012" w:rsidRDefault="00363012" w:rsidP="00363012">
      <w:pPr>
        <w:pStyle w:val="Nagwek1"/>
        <w:rPr>
          <w:b/>
          <w:sz w:val="24"/>
          <w:szCs w:val="24"/>
        </w:rPr>
      </w:pPr>
      <w:r w:rsidRPr="00363012">
        <w:rPr>
          <w:b/>
          <w:sz w:val="24"/>
          <w:szCs w:val="24"/>
        </w:rPr>
        <w:t>Gdybyś założył własną firmę – jak zbudowałbyś system wynagradzania?</w:t>
      </w:r>
    </w:p>
    <w:p w:rsidR="00363012" w:rsidRPr="00363012" w:rsidRDefault="00363012" w:rsidP="00363012">
      <w:pPr>
        <w:rPr>
          <w:szCs w:val="24"/>
        </w:rPr>
      </w:pP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>- na oko, wg co znajomi z branży płacą,</w:t>
      </w: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>- na podstawie dostępnych danych statystycznych,</w:t>
      </w:r>
    </w:p>
    <w:p w:rsidR="00363012" w:rsidRPr="00363012" w:rsidRDefault="00363012" w:rsidP="00363012">
      <w:pPr>
        <w:rPr>
          <w:szCs w:val="24"/>
        </w:rPr>
      </w:pPr>
      <w:r w:rsidRPr="00363012">
        <w:rPr>
          <w:szCs w:val="24"/>
        </w:rPr>
        <w:t>- albo stosując jakąś procedurę – tzw. wartościowanie pracy</w:t>
      </w:r>
    </w:p>
    <w:p w:rsidR="00363012" w:rsidRPr="00363012" w:rsidRDefault="00363012" w:rsidP="00363012">
      <w:pPr>
        <w:rPr>
          <w:szCs w:val="24"/>
        </w:rPr>
      </w:pPr>
    </w:p>
    <w:p w:rsidR="002967F3" w:rsidRPr="00363012" w:rsidRDefault="002967F3" w:rsidP="00363012">
      <w:pPr>
        <w:pStyle w:val="Nagwek1"/>
        <w:rPr>
          <w:b/>
          <w:sz w:val="24"/>
          <w:szCs w:val="24"/>
        </w:rPr>
      </w:pPr>
      <w:r w:rsidRPr="00363012">
        <w:rPr>
          <w:b/>
          <w:sz w:val="24"/>
          <w:szCs w:val="24"/>
        </w:rPr>
        <w:t>WARTOŚCIOWANIE PRACY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pStyle w:val="Nagwek2"/>
        <w:rPr>
          <w:sz w:val="24"/>
          <w:szCs w:val="24"/>
        </w:rPr>
      </w:pPr>
      <w:r w:rsidRPr="00363012">
        <w:rPr>
          <w:sz w:val="24"/>
          <w:szCs w:val="24"/>
        </w:rPr>
        <w:t>I. Wprowadzenie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63012">
        <w:rPr>
          <w:sz w:val="24"/>
          <w:szCs w:val="24"/>
        </w:rPr>
        <w:t>Kiedy mówimy o wartościowaniu pracy mówimy o WYCENIE / OCENIE wartości STANIOWISK PRACY a nie ludzi, którzy te stanowiska zajmują ( od tego jest ocena okresowa ). Pytanie :jaką WARTOŚĆ ma to stanowisko pracy dla firmy -  dla realizacji jej celów, jej strategii?</w:t>
      </w:r>
    </w:p>
    <w:p w:rsidR="002967F3" w:rsidRPr="00363012" w:rsidRDefault="002967F3" w:rsidP="002967F3">
      <w:pPr>
        <w:numPr>
          <w:ilvl w:val="0"/>
          <w:numId w:val="1"/>
        </w:numPr>
        <w:jc w:val="both"/>
        <w:rPr>
          <w:szCs w:val="24"/>
        </w:rPr>
      </w:pPr>
      <w:r w:rsidRPr="00363012">
        <w:rPr>
          <w:szCs w:val="24"/>
        </w:rPr>
        <w:t xml:space="preserve">Uwaga!!! Cele zmieniają się w czasie – niekiedy nawet bardzo radykalnie np. firma obuwnicza przechodzi w całości do działalności internetowej  - i co z wynikami przeprowadzonego wcześniej wartościowania pracy? </w:t>
      </w:r>
    </w:p>
    <w:p w:rsidR="002967F3" w:rsidRPr="00363012" w:rsidRDefault="002967F3" w:rsidP="002967F3">
      <w:pPr>
        <w:numPr>
          <w:ilvl w:val="0"/>
          <w:numId w:val="1"/>
        </w:numPr>
        <w:jc w:val="both"/>
        <w:rPr>
          <w:szCs w:val="24"/>
        </w:rPr>
      </w:pPr>
      <w:r w:rsidRPr="00363012">
        <w:rPr>
          <w:szCs w:val="24"/>
        </w:rPr>
        <w:t>Wartościowania Pracy można dokonać rozmaitymi, mniej lub bardziej skomplikowanymi i złożonymi metodami – zawsze jednak bierze w nim udział CZYNNIK LUDZKI, SUBIEKTYWNY!!!!</w:t>
      </w:r>
    </w:p>
    <w:p w:rsidR="002967F3" w:rsidRPr="00363012" w:rsidRDefault="002967F3" w:rsidP="002967F3">
      <w:pPr>
        <w:numPr>
          <w:ilvl w:val="0"/>
          <w:numId w:val="1"/>
        </w:numPr>
        <w:jc w:val="both"/>
        <w:rPr>
          <w:szCs w:val="24"/>
        </w:rPr>
      </w:pPr>
      <w:r w:rsidRPr="00363012">
        <w:rPr>
          <w:szCs w:val="24"/>
        </w:rPr>
        <w:t>Metody Wartościowania Pracy mają min. na celu ograniczyć oddziaływanie subiektywnego czynnika ludzkiego.</w:t>
      </w:r>
    </w:p>
    <w:p w:rsidR="002967F3" w:rsidRPr="00363012" w:rsidRDefault="002967F3" w:rsidP="002967F3">
      <w:pPr>
        <w:numPr>
          <w:ilvl w:val="0"/>
          <w:numId w:val="1"/>
        </w:numPr>
        <w:jc w:val="both"/>
        <w:rPr>
          <w:szCs w:val="24"/>
        </w:rPr>
      </w:pPr>
      <w:r w:rsidRPr="00363012">
        <w:rPr>
          <w:szCs w:val="24"/>
        </w:rPr>
        <w:t>Dodatkowy czynnik obiektywizujący – zespołowość procedury – powołanie specjalnej komisji ds. Wartościowania Pracy.</w:t>
      </w:r>
    </w:p>
    <w:p w:rsidR="002967F3" w:rsidRPr="00363012" w:rsidRDefault="002967F3" w:rsidP="002967F3">
      <w:pPr>
        <w:numPr>
          <w:ilvl w:val="0"/>
          <w:numId w:val="1"/>
        </w:numPr>
        <w:jc w:val="both"/>
        <w:rPr>
          <w:szCs w:val="24"/>
        </w:rPr>
      </w:pPr>
      <w:r w:rsidRPr="00363012">
        <w:rPr>
          <w:szCs w:val="24"/>
        </w:rPr>
        <w:t>Zasadą działania komisji jest uzgadnianie i negocjowanie – czynników branych pod uwagę, ich wagi, wstępnych rankingów.</w:t>
      </w:r>
    </w:p>
    <w:p w:rsidR="002967F3" w:rsidRPr="00363012" w:rsidRDefault="002967F3" w:rsidP="002967F3">
      <w:pPr>
        <w:numPr>
          <w:ilvl w:val="0"/>
          <w:numId w:val="1"/>
        </w:numPr>
        <w:jc w:val="both"/>
        <w:rPr>
          <w:szCs w:val="24"/>
        </w:rPr>
      </w:pPr>
      <w:r w:rsidRPr="00363012">
        <w:rPr>
          <w:szCs w:val="24"/>
        </w:rPr>
        <w:t>Wyniki zastosowania konkretnej metody Wartościowania Pracy trzeba weryfikować, rewidować w świetle realiów, doświadczeń, reakcji pracowników i związków zawodowych na jego wyniki. Może być konieczne stworzenie procedury odwoławczej od wyniku Wartościowania.</w:t>
      </w:r>
    </w:p>
    <w:p w:rsidR="002967F3" w:rsidRPr="00363012" w:rsidRDefault="002967F3" w:rsidP="002967F3">
      <w:pPr>
        <w:numPr>
          <w:ilvl w:val="0"/>
          <w:numId w:val="1"/>
        </w:numPr>
        <w:jc w:val="both"/>
        <w:rPr>
          <w:szCs w:val="24"/>
        </w:rPr>
      </w:pPr>
      <w:r w:rsidRPr="00363012">
        <w:rPr>
          <w:szCs w:val="24"/>
        </w:rPr>
        <w:t>Wartościowanie Pracy na ogół nie obejmuje stanowisk najwyższych.</w:t>
      </w:r>
    </w:p>
    <w:p w:rsidR="002967F3" w:rsidRPr="00363012" w:rsidRDefault="002967F3" w:rsidP="002967F3">
      <w:pPr>
        <w:numPr>
          <w:ilvl w:val="0"/>
          <w:numId w:val="1"/>
        </w:numPr>
        <w:jc w:val="both"/>
        <w:rPr>
          <w:szCs w:val="24"/>
        </w:rPr>
      </w:pPr>
      <w:r w:rsidRPr="00363012">
        <w:rPr>
          <w:szCs w:val="24"/>
        </w:rPr>
        <w:lastRenderedPageBreak/>
        <w:t>Wartościowanie nie tworzy skali płac!!! Tworzy racjonalną, dającą się obronić podstawę do tworzenia skali płac.</w:t>
      </w:r>
    </w:p>
    <w:p w:rsidR="002967F3" w:rsidRPr="00363012" w:rsidRDefault="002967F3" w:rsidP="002967F3">
      <w:pPr>
        <w:numPr>
          <w:ilvl w:val="0"/>
          <w:numId w:val="1"/>
        </w:numPr>
        <w:jc w:val="both"/>
        <w:rPr>
          <w:szCs w:val="24"/>
        </w:rPr>
      </w:pPr>
      <w:r w:rsidRPr="00363012">
        <w:rPr>
          <w:szCs w:val="24"/>
        </w:rPr>
        <w:t>Wartościowanie Pracy daje podstawę do stworzenia skali płac zasadniczych!!! Trzeba zostawić przestrzeń dla oddziaływania na płace poprzez motywowania i oceny okresowe.</w:t>
      </w:r>
    </w:p>
    <w:p w:rsidR="002967F3" w:rsidRPr="00363012" w:rsidRDefault="002967F3" w:rsidP="002967F3">
      <w:pPr>
        <w:pStyle w:val="Nagwek3"/>
        <w:rPr>
          <w:sz w:val="24"/>
          <w:szCs w:val="24"/>
        </w:rPr>
      </w:pPr>
    </w:p>
    <w:p w:rsidR="002967F3" w:rsidRPr="00363012" w:rsidRDefault="002967F3" w:rsidP="002967F3">
      <w:pPr>
        <w:pStyle w:val="Nagwek3"/>
        <w:rPr>
          <w:sz w:val="24"/>
          <w:szCs w:val="24"/>
        </w:rPr>
      </w:pPr>
    </w:p>
    <w:p w:rsidR="002967F3" w:rsidRPr="00363012" w:rsidRDefault="002967F3" w:rsidP="002967F3">
      <w:pPr>
        <w:pStyle w:val="Nagwek3"/>
        <w:rPr>
          <w:sz w:val="24"/>
          <w:szCs w:val="24"/>
        </w:rPr>
      </w:pPr>
    </w:p>
    <w:p w:rsidR="002967F3" w:rsidRPr="00363012" w:rsidRDefault="002967F3" w:rsidP="002967F3">
      <w:pPr>
        <w:pStyle w:val="Nagwek3"/>
        <w:rPr>
          <w:sz w:val="24"/>
          <w:szCs w:val="24"/>
        </w:rPr>
      </w:pP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jc w:val="center"/>
        <w:rPr>
          <w:b/>
          <w:szCs w:val="24"/>
        </w:rPr>
      </w:pPr>
      <w:r w:rsidRPr="00363012">
        <w:rPr>
          <w:b/>
          <w:szCs w:val="24"/>
        </w:rPr>
        <w:t>METODY WARTOŚCIOWANIA PRACY</w:t>
      </w:r>
    </w:p>
    <w:p w:rsidR="002967F3" w:rsidRPr="00363012" w:rsidRDefault="002967F3" w:rsidP="002967F3">
      <w:pPr>
        <w:pStyle w:val="Nagwek5"/>
        <w:rPr>
          <w:sz w:val="24"/>
          <w:szCs w:val="24"/>
        </w:rPr>
      </w:pPr>
      <w:r w:rsidRPr="00363012">
        <w:rPr>
          <w:sz w:val="24"/>
          <w:szCs w:val="24"/>
        </w:rPr>
        <w:t>Metody nieanalityczne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numPr>
          <w:ilvl w:val="0"/>
          <w:numId w:val="2"/>
        </w:numPr>
        <w:rPr>
          <w:b/>
          <w:szCs w:val="24"/>
        </w:rPr>
      </w:pPr>
      <w:r w:rsidRPr="00363012">
        <w:rPr>
          <w:b/>
          <w:szCs w:val="24"/>
        </w:rPr>
        <w:t>RANKING...czyli od stanowiska najprostszego / najmniej ważnego do najtrudniejszego / najbardziej ważnego.</w:t>
      </w:r>
    </w:p>
    <w:p w:rsidR="002967F3" w:rsidRPr="00363012" w:rsidRDefault="002967F3" w:rsidP="002967F3">
      <w:pPr>
        <w:rPr>
          <w:b/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>Krok 1</w:t>
      </w:r>
      <w:r w:rsidRPr="00363012">
        <w:rPr>
          <w:szCs w:val="24"/>
        </w:rPr>
        <w:t xml:space="preserve"> – wybrać zestaw reprezentatywnych stanowisk pracy.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>Krok 2</w:t>
      </w:r>
      <w:r w:rsidRPr="00363012">
        <w:rPr>
          <w:szCs w:val="24"/>
        </w:rPr>
        <w:t xml:space="preserve"> – przygotować opisy tych stanowisk pracy i porównać te stanowiska ze sobą.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>Krok 3</w:t>
      </w:r>
      <w:r w:rsidRPr="00363012">
        <w:rPr>
          <w:szCs w:val="24"/>
        </w:rPr>
        <w:t xml:space="preserve"> – ustalić skrajne stanowiska pracy ( dość proste ).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>Krok 4</w:t>
      </w:r>
      <w:r w:rsidRPr="00363012">
        <w:rPr>
          <w:szCs w:val="24"/>
        </w:rPr>
        <w:t xml:space="preserve">  - ustalić pośrednie stanowiska pracy ( dość trudne ).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>Krok 5</w:t>
      </w:r>
      <w:r w:rsidRPr="00363012">
        <w:rPr>
          <w:szCs w:val="24"/>
        </w:rPr>
        <w:t xml:space="preserve"> – porównać wyniki swojego rankingu z rankingami innych członków komisji, przedyskutować je i wprowadzić uzgodnione korekty.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>Krok 6</w:t>
      </w:r>
      <w:r w:rsidRPr="00363012">
        <w:rPr>
          <w:szCs w:val="24"/>
        </w:rPr>
        <w:t xml:space="preserve"> – pozostałe „prace” wmontować w ranking bazując na podobieństwach do stanowisk reprezentatywnych.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numPr>
          <w:ilvl w:val="0"/>
          <w:numId w:val="3"/>
        </w:numPr>
        <w:jc w:val="both"/>
        <w:rPr>
          <w:szCs w:val="24"/>
        </w:rPr>
      </w:pPr>
      <w:r w:rsidRPr="00363012">
        <w:rPr>
          <w:b/>
          <w:szCs w:val="24"/>
        </w:rPr>
        <w:t>KORZYŚCI</w:t>
      </w:r>
      <w:r w:rsidRPr="00363012">
        <w:rPr>
          <w:szCs w:val="24"/>
        </w:rPr>
        <w:t xml:space="preserve"> – dosyć łatwa procedura, tanie w przeprowadzeniu.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3"/>
        </w:numPr>
        <w:jc w:val="both"/>
        <w:rPr>
          <w:szCs w:val="24"/>
        </w:rPr>
      </w:pPr>
      <w:r w:rsidRPr="00363012">
        <w:rPr>
          <w:b/>
          <w:szCs w:val="24"/>
        </w:rPr>
        <w:t>WADY</w:t>
      </w:r>
      <w:r w:rsidRPr="00363012">
        <w:rPr>
          <w:szCs w:val="24"/>
        </w:rPr>
        <w:t xml:space="preserve"> – duży ładunek subiektywizmu, bardzo uzależnione od poziomu wiedzy członków komisji, mogą działać uprzedzenia i własne preferencje, faworyzowanie „swoich”.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pStyle w:val="Nagwek3"/>
        <w:rPr>
          <w:sz w:val="24"/>
          <w:szCs w:val="24"/>
        </w:rPr>
      </w:pPr>
      <w:r w:rsidRPr="00363012">
        <w:rPr>
          <w:sz w:val="24"/>
          <w:szCs w:val="24"/>
        </w:rPr>
        <w:t>METODY WARTOŚCIOWANIA PRACY</w:t>
      </w: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pStyle w:val="Nagwek4"/>
        <w:jc w:val="center"/>
        <w:rPr>
          <w:b/>
          <w:sz w:val="24"/>
          <w:szCs w:val="24"/>
        </w:rPr>
      </w:pPr>
      <w:r w:rsidRPr="00363012">
        <w:rPr>
          <w:b/>
          <w:sz w:val="24"/>
          <w:szCs w:val="24"/>
        </w:rPr>
        <w:t>Metody nieanalityczne cd.</w:t>
      </w: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2"/>
        </w:numPr>
        <w:jc w:val="both"/>
        <w:rPr>
          <w:b/>
          <w:szCs w:val="24"/>
        </w:rPr>
      </w:pPr>
      <w:r w:rsidRPr="00363012">
        <w:rPr>
          <w:b/>
          <w:szCs w:val="24"/>
        </w:rPr>
        <w:t>PORÓWNANIE PARAMI</w:t>
      </w:r>
    </w:p>
    <w:p w:rsidR="002967F3" w:rsidRPr="00363012" w:rsidRDefault="002967F3" w:rsidP="002967F3">
      <w:pPr>
        <w:jc w:val="both"/>
        <w:rPr>
          <w:b/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 xml:space="preserve">Krok 1 </w:t>
      </w:r>
      <w:r w:rsidRPr="00363012">
        <w:rPr>
          <w:szCs w:val="24"/>
        </w:rPr>
        <w:t>– Porównanie każdego stanowiska z każdym. Porównanie może brać pod uwagę daną pracę „ogólnie” lub w oparciu o opis stanowiska pracy – albo też porównywać można w oparciu o wybrane kryteria.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>Krok 2</w:t>
      </w:r>
      <w:r w:rsidRPr="00363012">
        <w:rPr>
          <w:szCs w:val="24"/>
        </w:rPr>
        <w:t xml:space="preserve"> – Należy przyznać punkty porównywanym stanowiskom pracy w zależności czy dane stanowisko jest bardziej ( np. 3 pkt. ), mniej ( np.      1 pkt. ) lub równie ważne ( np. 1.5 pkt. ) jak każde z nim porównywane. Można także przyjąć prostą metodę przyjąć pracy wartościowszej w danej parze 1 pkt. a mniej wartościowej 0 pkt.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>Krok 3</w:t>
      </w:r>
      <w:r w:rsidRPr="00363012">
        <w:rPr>
          <w:szCs w:val="24"/>
        </w:rPr>
        <w:t xml:space="preserve"> – należy dokonać zsumowania punktacji i stworzyć ranking.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 xml:space="preserve">Krok 4 </w:t>
      </w:r>
      <w:r w:rsidRPr="00363012">
        <w:rPr>
          <w:szCs w:val="24"/>
        </w:rPr>
        <w:t>– należy skonfrontować swój wynik z resztą członków komisji i dokonać weryfikacji rankingu ogólnego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4"/>
        </w:numPr>
        <w:jc w:val="both"/>
        <w:rPr>
          <w:szCs w:val="24"/>
        </w:rPr>
      </w:pPr>
      <w:r w:rsidRPr="00363012">
        <w:rPr>
          <w:b/>
          <w:szCs w:val="24"/>
        </w:rPr>
        <w:t>KORZYŚCI</w:t>
      </w:r>
      <w:r w:rsidRPr="00363012">
        <w:rPr>
          <w:szCs w:val="24"/>
        </w:rPr>
        <w:t xml:space="preserve"> – stosunkowo proste, ogranicza do pewnego stopnia subiektywizm, jest systematyczne i całościowe.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4"/>
        </w:numPr>
        <w:jc w:val="both"/>
        <w:rPr>
          <w:szCs w:val="24"/>
        </w:rPr>
      </w:pPr>
      <w:r w:rsidRPr="00363012">
        <w:rPr>
          <w:b/>
          <w:szCs w:val="24"/>
        </w:rPr>
        <w:t>WADY</w:t>
      </w:r>
      <w:r w:rsidRPr="00363012">
        <w:rPr>
          <w:szCs w:val="24"/>
        </w:rPr>
        <w:t xml:space="preserve"> – nadaje się do małej ilości stanowisk pracy ( ilość porównań może być olbrzymia!), subiektywizm pozostaje jednak czynnikiem decydującym na poziomie indywidualnym i zespołowym.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b/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pStyle w:val="Nagwek3"/>
        <w:rPr>
          <w:sz w:val="24"/>
          <w:szCs w:val="24"/>
        </w:rPr>
      </w:pPr>
      <w:r w:rsidRPr="00363012">
        <w:rPr>
          <w:sz w:val="24"/>
          <w:szCs w:val="24"/>
        </w:rPr>
        <w:t>METODY WARTOŚCIOWANIA PRACY</w:t>
      </w: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pStyle w:val="Nagwek4"/>
        <w:jc w:val="center"/>
        <w:rPr>
          <w:b/>
          <w:sz w:val="24"/>
          <w:szCs w:val="24"/>
        </w:rPr>
      </w:pPr>
      <w:r w:rsidRPr="00363012">
        <w:rPr>
          <w:b/>
          <w:sz w:val="24"/>
          <w:szCs w:val="24"/>
        </w:rPr>
        <w:lastRenderedPageBreak/>
        <w:t>Metody nieanalityczne cd.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2"/>
        </w:numPr>
        <w:jc w:val="both"/>
        <w:rPr>
          <w:b/>
          <w:szCs w:val="24"/>
        </w:rPr>
      </w:pPr>
      <w:r w:rsidRPr="00363012">
        <w:rPr>
          <w:b/>
          <w:szCs w:val="24"/>
        </w:rPr>
        <w:t>KLASYFIKACJA STANOWISK PRACY</w:t>
      </w:r>
    </w:p>
    <w:p w:rsidR="002967F3" w:rsidRPr="00363012" w:rsidRDefault="002967F3" w:rsidP="002967F3">
      <w:pPr>
        <w:jc w:val="both"/>
        <w:rPr>
          <w:b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  <w:r w:rsidRPr="00363012">
        <w:rPr>
          <w:b/>
          <w:sz w:val="24"/>
          <w:szCs w:val="24"/>
        </w:rPr>
        <w:t>Krok 1</w:t>
      </w:r>
      <w:r w:rsidRPr="00363012">
        <w:rPr>
          <w:sz w:val="24"/>
          <w:szCs w:val="24"/>
        </w:rPr>
        <w:t xml:space="preserve"> – ustalić klasyfikację stanowisk pracy w oparciu o niewielką liczbę kryteriów. Na podstawie tych kryteriów stworzyć krótkie modelowe opisy „prac” o pewnej ogólności i abstrakcyjności.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>Krok 2</w:t>
      </w:r>
      <w:r w:rsidRPr="00363012">
        <w:rPr>
          <w:szCs w:val="24"/>
        </w:rPr>
        <w:t xml:space="preserve"> – stworzyć kilkuszczeblową  klasyfikacją obejmującą uszeregowane hierarchicznie modele „prac”.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  <w:r w:rsidRPr="00363012">
        <w:rPr>
          <w:b/>
          <w:szCs w:val="24"/>
        </w:rPr>
        <w:t>Krok 3</w:t>
      </w:r>
      <w:r w:rsidRPr="00363012">
        <w:rPr>
          <w:szCs w:val="24"/>
        </w:rPr>
        <w:t xml:space="preserve"> – zaklasyfikować poszczególne stanowiska pracy występujące w danej firmie pod poszczególne modele wzorcowej klasyfikacji.</w:t>
      </w:r>
    </w:p>
    <w:p w:rsidR="002967F3" w:rsidRPr="00363012" w:rsidRDefault="002967F3" w:rsidP="002967F3">
      <w:pPr>
        <w:jc w:val="both"/>
        <w:rPr>
          <w:b/>
          <w:szCs w:val="24"/>
        </w:rPr>
      </w:pPr>
    </w:p>
    <w:p w:rsidR="002967F3" w:rsidRPr="00363012" w:rsidRDefault="002967F3" w:rsidP="002967F3">
      <w:pPr>
        <w:pStyle w:val="Tekstpodstawowy2"/>
        <w:ind w:firstLine="360"/>
        <w:rPr>
          <w:sz w:val="24"/>
          <w:szCs w:val="24"/>
        </w:rPr>
      </w:pPr>
      <w:r w:rsidRPr="00363012">
        <w:rPr>
          <w:sz w:val="24"/>
          <w:szCs w:val="24"/>
        </w:rPr>
        <w:t xml:space="preserve">Np. w Brytyjskim </w:t>
      </w:r>
      <w:proofErr w:type="spellStart"/>
      <w:r w:rsidRPr="00363012">
        <w:rPr>
          <w:sz w:val="24"/>
          <w:szCs w:val="24"/>
        </w:rPr>
        <w:t>Institute</w:t>
      </w:r>
      <w:proofErr w:type="spellEnd"/>
      <w:r w:rsidRPr="00363012">
        <w:rPr>
          <w:sz w:val="24"/>
          <w:szCs w:val="24"/>
        </w:rPr>
        <w:t xml:space="preserve"> of </w:t>
      </w:r>
      <w:proofErr w:type="spellStart"/>
      <w:r w:rsidRPr="00363012">
        <w:rPr>
          <w:sz w:val="24"/>
          <w:szCs w:val="24"/>
        </w:rPr>
        <w:t>Admnistrative</w:t>
      </w:r>
      <w:proofErr w:type="spellEnd"/>
      <w:r w:rsidRPr="00363012">
        <w:rPr>
          <w:sz w:val="24"/>
          <w:szCs w:val="24"/>
        </w:rPr>
        <w:t xml:space="preserve"> Management można „pobrać” ponad 1000 gotowych modeli klasyfikacyjnych do użytku przy wartościowaniu prac „biurowych” . System typowy powinien obejmować 8 stopni klasyfikacyjnych.</w:t>
      </w:r>
    </w:p>
    <w:p w:rsidR="002967F3" w:rsidRPr="00363012" w:rsidRDefault="002967F3" w:rsidP="002967F3">
      <w:pPr>
        <w:jc w:val="both"/>
        <w:rPr>
          <w:b/>
          <w:szCs w:val="24"/>
        </w:rPr>
      </w:pPr>
    </w:p>
    <w:p w:rsidR="002967F3" w:rsidRPr="00363012" w:rsidRDefault="002967F3" w:rsidP="002967F3">
      <w:pPr>
        <w:jc w:val="both"/>
        <w:rPr>
          <w:b/>
          <w:szCs w:val="24"/>
        </w:rPr>
      </w:pPr>
    </w:p>
    <w:p w:rsidR="002967F3" w:rsidRPr="00363012" w:rsidRDefault="002967F3" w:rsidP="002967F3">
      <w:pPr>
        <w:numPr>
          <w:ilvl w:val="0"/>
          <w:numId w:val="5"/>
        </w:numPr>
        <w:jc w:val="both"/>
        <w:rPr>
          <w:szCs w:val="24"/>
        </w:rPr>
      </w:pPr>
      <w:r w:rsidRPr="00363012">
        <w:rPr>
          <w:b/>
          <w:szCs w:val="24"/>
        </w:rPr>
        <w:t xml:space="preserve">KORZYŚCI </w:t>
      </w:r>
      <w:r w:rsidRPr="00363012">
        <w:rPr>
          <w:szCs w:val="24"/>
        </w:rPr>
        <w:t>– stosunkowo proste i relatywnie tanie.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5"/>
        </w:numPr>
        <w:jc w:val="both"/>
        <w:rPr>
          <w:szCs w:val="24"/>
        </w:rPr>
      </w:pPr>
      <w:r w:rsidRPr="00363012">
        <w:rPr>
          <w:b/>
          <w:szCs w:val="24"/>
        </w:rPr>
        <w:t>WADY</w:t>
      </w:r>
      <w:r w:rsidRPr="00363012">
        <w:rPr>
          <w:szCs w:val="24"/>
        </w:rPr>
        <w:t xml:space="preserve"> – mogą być kłopoty ze stanowiskami o charakterze złożonym ze skomplikowanymi funkcjami nie dającymi się jednoznacznie zakwalifikować.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b/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pStyle w:val="Nagwek3"/>
        <w:rPr>
          <w:sz w:val="24"/>
          <w:szCs w:val="24"/>
        </w:rPr>
      </w:pPr>
      <w:r w:rsidRPr="00363012">
        <w:rPr>
          <w:sz w:val="24"/>
          <w:szCs w:val="24"/>
        </w:rPr>
        <w:t>METODY WARTOŚCIOWANIA PRACY</w:t>
      </w: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pStyle w:val="Nagwek4"/>
        <w:jc w:val="center"/>
        <w:rPr>
          <w:b/>
          <w:sz w:val="24"/>
          <w:szCs w:val="24"/>
        </w:rPr>
      </w:pPr>
      <w:r w:rsidRPr="00363012">
        <w:rPr>
          <w:b/>
          <w:sz w:val="24"/>
          <w:szCs w:val="24"/>
        </w:rPr>
        <w:t>Metody analityczne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numPr>
          <w:ilvl w:val="0"/>
          <w:numId w:val="2"/>
        </w:numPr>
        <w:rPr>
          <w:b/>
          <w:szCs w:val="24"/>
        </w:rPr>
      </w:pPr>
      <w:r w:rsidRPr="00363012">
        <w:rPr>
          <w:b/>
          <w:szCs w:val="24"/>
        </w:rPr>
        <w:t>PORÓWNANIE CZYNNIKÓW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  <w:r w:rsidRPr="00363012">
        <w:rPr>
          <w:b/>
          <w:sz w:val="24"/>
          <w:szCs w:val="24"/>
        </w:rPr>
        <w:t>Krok 1</w:t>
      </w:r>
      <w:r w:rsidRPr="00363012">
        <w:rPr>
          <w:sz w:val="24"/>
          <w:szCs w:val="24"/>
        </w:rPr>
        <w:t xml:space="preserve"> – wybrać stanowiska „kluczowe” jako punkty odniesienia do porównań, przygotować opisy stanowisk pracy.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  <w:r w:rsidRPr="00363012">
        <w:rPr>
          <w:b/>
          <w:sz w:val="24"/>
          <w:szCs w:val="24"/>
        </w:rPr>
        <w:lastRenderedPageBreak/>
        <w:t>Krok 2</w:t>
      </w:r>
      <w:r w:rsidRPr="00363012">
        <w:rPr>
          <w:sz w:val="24"/>
          <w:szCs w:val="24"/>
        </w:rPr>
        <w:t xml:space="preserve"> – dokonać wyboru i zdefiniowania czynników według których dokonane zostaną porównania. Najczęściej będą to : UMIEJĘTNOŚCI , ODPOWIEDZIALNŚĆ, WYSIŁEK, WARUNKI PRACY.</w:t>
      </w: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  <w:r w:rsidRPr="00363012">
        <w:rPr>
          <w:b/>
          <w:sz w:val="24"/>
          <w:szCs w:val="24"/>
        </w:rPr>
        <w:t>KROK 3</w:t>
      </w:r>
      <w:r w:rsidRPr="00363012">
        <w:rPr>
          <w:sz w:val="24"/>
          <w:szCs w:val="24"/>
        </w:rPr>
        <w:t xml:space="preserve"> – czynniki mogą ulec dalszemu rozbiciu – np. wysiłek może być umysłowy, fizyczny czy stresowy.</w:t>
      </w: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  <w:r w:rsidRPr="00363012">
        <w:rPr>
          <w:b/>
          <w:sz w:val="24"/>
          <w:szCs w:val="24"/>
        </w:rPr>
        <w:t>KROK 4</w:t>
      </w:r>
      <w:r w:rsidRPr="00363012">
        <w:rPr>
          <w:sz w:val="24"/>
          <w:szCs w:val="24"/>
        </w:rPr>
        <w:t xml:space="preserve"> – czynnikom przyznaje się punkty i wagi.</w:t>
      </w: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  <w:r w:rsidRPr="00363012">
        <w:rPr>
          <w:b/>
          <w:sz w:val="24"/>
          <w:szCs w:val="24"/>
        </w:rPr>
        <w:t>KROK 5</w:t>
      </w:r>
      <w:r w:rsidRPr="00363012">
        <w:rPr>
          <w:sz w:val="24"/>
          <w:szCs w:val="24"/>
        </w:rPr>
        <w:t xml:space="preserve"> – dokonuje się wyceny poszczególnych prac kluczowych i podsumowania punktacji – następnie zespołowo weryfikuje się wyniki by uniknąć anomalii i tworzy ranking ostateczny. Prace uzyskujące wyniki zbliżone punktowo można przypisać do tego samego szczebla hierarchii ważności. To będzie pomocne przy tworzeniu skali płac i tabel zaszeregowania!</w:t>
      </w: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  <w:r w:rsidRPr="00363012">
        <w:rPr>
          <w:b/>
          <w:sz w:val="24"/>
          <w:szCs w:val="24"/>
        </w:rPr>
        <w:t>KORZYŚCI</w:t>
      </w:r>
      <w:r w:rsidRPr="00363012">
        <w:rPr>
          <w:sz w:val="24"/>
          <w:szCs w:val="24"/>
        </w:rPr>
        <w:t xml:space="preserve"> – bardzo poważne ( ale nie zupełne! ) ograniczenie subiektywizmu i arbitralności oceny. Ocena jest pogłębiona i kompleksowa. Popierane przez przepisy prawa niektórych państw            ( np. GB ).</w:t>
      </w: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  <w:r w:rsidRPr="00363012">
        <w:rPr>
          <w:b/>
          <w:sz w:val="24"/>
          <w:szCs w:val="24"/>
        </w:rPr>
        <w:t>WADY</w:t>
      </w:r>
      <w:r w:rsidRPr="00363012">
        <w:rPr>
          <w:sz w:val="24"/>
          <w:szCs w:val="24"/>
        </w:rPr>
        <w:t xml:space="preserve"> – czasochłonne i skomplikowane w zastosowaniu, wymaga dobrego przygotowania członków komisji lub zakupu usługi na zewnątrz co wpływa na koszt całej operacji.</w:t>
      </w: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Nagwek3"/>
        <w:rPr>
          <w:sz w:val="24"/>
          <w:szCs w:val="24"/>
        </w:rPr>
      </w:pPr>
      <w:r w:rsidRPr="00363012">
        <w:rPr>
          <w:sz w:val="24"/>
          <w:szCs w:val="24"/>
        </w:rPr>
        <w:t>METODY WARTOŚCIOWANIA PRACY</w:t>
      </w:r>
    </w:p>
    <w:p w:rsidR="002967F3" w:rsidRPr="00363012" w:rsidRDefault="002967F3" w:rsidP="002967F3">
      <w:pPr>
        <w:ind w:firstLine="75"/>
        <w:jc w:val="both"/>
        <w:rPr>
          <w:szCs w:val="24"/>
        </w:rPr>
      </w:pPr>
    </w:p>
    <w:p w:rsidR="002967F3" w:rsidRPr="00363012" w:rsidRDefault="002967F3" w:rsidP="002967F3">
      <w:pPr>
        <w:pStyle w:val="Nagwek4"/>
        <w:jc w:val="center"/>
        <w:rPr>
          <w:b/>
          <w:sz w:val="24"/>
          <w:szCs w:val="24"/>
        </w:rPr>
      </w:pPr>
      <w:r w:rsidRPr="00363012">
        <w:rPr>
          <w:b/>
          <w:sz w:val="24"/>
          <w:szCs w:val="24"/>
        </w:rPr>
        <w:t>Metody analityczne</w:t>
      </w: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numPr>
          <w:ilvl w:val="0"/>
          <w:numId w:val="2"/>
        </w:numPr>
        <w:rPr>
          <w:b/>
          <w:szCs w:val="24"/>
        </w:rPr>
      </w:pPr>
      <w:r w:rsidRPr="00363012">
        <w:rPr>
          <w:b/>
          <w:szCs w:val="24"/>
        </w:rPr>
        <w:t xml:space="preserve">Metoda </w:t>
      </w:r>
      <w:proofErr w:type="spellStart"/>
      <w:r w:rsidRPr="00363012">
        <w:rPr>
          <w:b/>
          <w:szCs w:val="24"/>
        </w:rPr>
        <w:t>Hay’a</w:t>
      </w:r>
      <w:proofErr w:type="spellEnd"/>
    </w:p>
    <w:p w:rsidR="002967F3" w:rsidRPr="00363012" w:rsidRDefault="002967F3" w:rsidP="002967F3">
      <w:pPr>
        <w:rPr>
          <w:b/>
          <w:szCs w:val="24"/>
        </w:rPr>
      </w:pPr>
    </w:p>
    <w:p w:rsidR="002967F3" w:rsidRPr="00363012" w:rsidRDefault="002967F3" w:rsidP="002967F3">
      <w:pPr>
        <w:rPr>
          <w:b/>
          <w:szCs w:val="24"/>
        </w:rPr>
      </w:pPr>
    </w:p>
    <w:p w:rsidR="002967F3" w:rsidRPr="00363012" w:rsidRDefault="002967F3" w:rsidP="002967F3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363012">
        <w:rPr>
          <w:sz w:val="24"/>
          <w:szCs w:val="24"/>
        </w:rPr>
        <w:t>Wariant metody porównywania czynnikami. Posługuje się standardową kartą oceny stanowiska pracy mająca zastosowanie w całej firmie do stanowisk pracy wszelkiego typu i na cały świecie.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6"/>
        </w:numPr>
        <w:jc w:val="both"/>
        <w:rPr>
          <w:szCs w:val="24"/>
        </w:rPr>
      </w:pPr>
      <w:r w:rsidRPr="00363012">
        <w:rPr>
          <w:szCs w:val="24"/>
        </w:rPr>
        <w:t>Posługuje się trzema ogólnymi kryteriami oceny pracy: KNOW-HOW, ROZWIĄZYWANIE PROBLEMÓW i ODPOWIEDZIALNOŚĆ.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6"/>
        </w:numPr>
        <w:jc w:val="both"/>
        <w:rPr>
          <w:szCs w:val="24"/>
        </w:rPr>
      </w:pPr>
      <w:r w:rsidRPr="00363012">
        <w:rPr>
          <w:szCs w:val="24"/>
        </w:rPr>
        <w:t>Każde kryterium rozpatrywane jest pod kątem głębokości i szerokości.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6"/>
        </w:numPr>
        <w:jc w:val="both"/>
        <w:rPr>
          <w:szCs w:val="24"/>
        </w:rPr>
      </w:pPr>
      <w:r w:rsidRPr="00363012">
        <w:rPr>
          <w:szCs w:val="24"/>
        </w:rPr>
        <w:t>KNOW-HOW to wymagana dla otrzymania przeciętnie akceptowalnego standardu danej pracy wiedza i umiejętności.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6"/>
        </w:numPr>
        <w:jc w:val="both"/>
        <w:rPr>
          <w:szCs w:val="24"/>
        </w:rPr>
      </w:pPr>
      <w:r w:rsidRPr="00363012">
        <w:rPr>
          <w:szCs w:val="24"/>
        </w:rPr>
        <w:lastRenderedPageBreak/>
        <w:t>ROZWIĄZYWANIE  PROBLEMÓW to czynnik określający analityczne i ewaluacyjne aspekty danej pracy rozpatrywane  w dwóch wymiarach – środowiska ( rutynowe, szeroko definiowane ) oraz wyzwania ( proste wyuczone wybory, kreatywne niestandardowe podejście ).</w:t>
      </w: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numPr>
          <w:ilvl w:val="0"/>
          <w:numId w:val="6"/>
        </w:numPr>
        <w:jc w:val="both"/>
        <w:rPr>
          <w:szCs w:val="24"/>
        </w:rPr>
      </w:pPr>
      <w:r w:rsidRPr="00363012">
        <w:rPr>
          <w:szCs w:val="24"/>
        </w:rPr>
        <w:t>ODPOWIEDZIALNOŚĆ – odnosi się do poziomu uprawnień oraz ponoszenia konsekwencji za dane działania. Ma trzy wymiary – zakres wolności działania, wpływ pracy na ostateczny wynik / cel firmy oraz odpowiedzialność za wynik finansowy.</w:t>
      </w: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pStyle w:val="Tekstpodstawowy"/>
        <w:rPr>
          <w:sz w:val="24"/>
          <w:szCs w:val="24"/>
        </w:rPr>
      </w:pP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2967F3" w:rsidRPr="00363012" w:rsidRDefault="002967F3" w:rsidP="002967F3">
      <w:pPr>
        <w:jc w:val="both"/>
        <w:rPr>
          <w:szCs w:val="24"/>
        </w:rPr>
      </w:pPr>
    </w:p>
    <w:p w:rsidR="00F52770" w:rsidRPr="00363012" w:rsidRDefault="00F52770">
      <w:pPr>
        <w:rPr>
          <w:szCs w:val="24"/>
        </w:rPr>
      </w:pPr>
    </w:p>
    <w:sectPr w:rsidR="00F52770" w:rsidRPr="00363012">
      <w:headerReference w:type="default" r:id="rId8"/>
      <w:footerReference w:type="even" r:id="rId9"/>
      <w:footerReference w:type="default" r:id="rId10"/>
      <w:pgSz w:w="11906" w:h="16838"/>
      <w:pgMar w:top="1418" w:right="1418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74" w:rsidRDefault="00E14874" w:rsidP="002967F3">
      <w:r>
        <w:separator/>
      </w:r>
    </w:p>
  </w:endnote>
  <w:endnote w:type="continuationSeparator" w:id="0">
    <w:p w:rsidR="00E14874" w:rsidRDefault="00E14874" w:rsidP="0029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05" w:rsidRDefault="00E148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6705" w:rsidRDefault="00E148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476664"/>
      <w:docPartObj>
        <w:docPartGallery w:val="Page Numbers (Bottom of Page)"/>
        <w:docPartUnique/>
      </w:docPartObj>
    </w:sdtPr>
    <w:sdtContent>
      <w:p w:rsidR="006F09F9" w:rsidRDefault="006F09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6705" w:rsidRPr="002967F3" w:rsidRDefault="00E14874">
    <w:pPr>
      <w:pStyle w:val="Stopk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74" w:rsidRDefault="00E14874" w:rsidP="002967F3">
      <w:r>
        <w:separator/>
      </w:r>
    </w:p>
  </w:footnote>
  <w:footnote w:type="continuationSeparator" w:id="0">
    <w:p w:rsidR="00E14874" w:rsidRDefault="00E14874" w:rsidP="0029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05" w:rsidRDefault="002967F3">
    <w:pPr>
      <w:pStyle w:val="Nagwek"/>
      <w:pBdr>
        <w:bottom w:val="single" w:sz="12" w:space="1" w:color="auto"/>
      </w:pBdr>
      <w:rPr>
        <w:i/>
      </w:rPr>
    </w:pPr>
    <w:r>
      <w:rPr>
        <w:i/>
      </w:rPr>
      <w:t>Miary wynagrodzenia za pracę</w:t>
    </w:r>
  </w:p>
  <w:p w:rsidR="009D6705" w:rsidRDefault="00E148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2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E767E"/>
    <w:multiLevelType w:val="hybridMultilevel"/>
    <w:tmpl w:val="97643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63A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4136F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37171D"/>
    <w:multiLevelType w:val="hybridMultilevel"/>
    <w:tmpl w:val="5DF05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B42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8A4A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C01F3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F3"/>
    <w:rsid w:val="002967F3"/>
    <w:rsid w:val="00363012"/>
    <w:rsid w:val="006F09F9"/>
    <w:rsid w:val="00E14874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7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7F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967F3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967F3"/>
    <w:pPr>
      <w:keepNext/>
      <w:ind w:firstLine="75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2967F3"/>
    <w:pPr>
      <w:keepNext/>
      <w:ind w:firstLine="75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2967F3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7F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67F3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67F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967F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967F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67F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7F3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967F3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67F3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9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7F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967F3"/>
  </w:style>
  <w:style w:type="paragraph" w:styleId="Nagwek">
    <w:name w:val="header"/>
    <w:basedOn w:val="Normalny"/>
    <w:link w:val="NagwekZnak"/>
    <w:semiHidden/>
    <w:rsid w:val="0029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967F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6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7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7F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2967F3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2967F3"/>
    <w:pPr>
      <w:keepNext/>
      <w:ind w:firstLine="75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2967F3"/>
    <w:pPr>
      <w:keepNext/>
      <w:ind w:firstLine="75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2967F3"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7F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967F3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67F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967F3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967F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67F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7F3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967F3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967F3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9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7F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967F3"/>
  </w:style>
  <w:style w:type="paragraph" w:styleId="Nagwek">
    <w:name w:val="header"/>
    <w:basedOn w:val="Normalny"/>
    <w:link w:val="NagwekZnak"/>
    <w:semiHidden/>
    <w:rsid w:val="0029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967F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1478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2020-04-08T13:06:00Z</dcterms:created>
  <dcterms:modified xsi:type="dcterms:W3CDTF">2020-04-08T13:28:00Z</dcterms:modified>
</cp:coreProperties>
</file>