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D" w:rsidRDefault="0010031E" w:rsidP="00E7668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Zagadnienia</w:t>
      </w:r>
      <w:r w:rsidR="00E76685" w:rsidRPr="00E76685">
        <w:rPr>
          <w:rFonts w:ascii="Book Antiqua" w:hAnsi="Book Antiqua"/>
          <w:b/>
        </w:rPr>
        <w:t xml:space="preserve"> omawian</w:t>
      </w:r>
      <w:r>
        <w:rPr>
          <w:rFonts w:ascii="Book Antiqua" w:hAnsi="Book Antiqua"/>
          <w:b/>
        </w:rPr>
        <w:t>e</w:t>
      </w:r>
      <w:r w:rsidR="00B05D53">
        <w:rPr>
          <w:rFonts w:ascii="Book Antiqua" w:hAnsi="Book Antiqua"/>
          <w:b/>
        </w:rPr>
        <w:t xml:space="preserve"> </w:t>
      </w:r>
      <w:r w:rsidR="00E76685" w:rsidRPr="00E76685">
        <w:rPr>
          <w:rFonts w:ascii="Book Antiqua" w:hAnsi="Book Antiqua"/>
          <w:b/>
        </w:rPr>
        <w:t>na zajęciach z przedmiotu „</w:t>
      </w:r>
      <w:r w:rsidR="00DE70FC">
        <w:rPr>
          <w:rFonts w:ascii="Book Antiqua" w:hAnsi="Book Antiqua"/>
          <w:b/>
        </w:rPr>
        <w:t>Prawo konstytucyjne</w:t>
      </w:r>
      <w:r w:rsidR="00E76685" w:rsidRPr="00E76685">
        <w:rPr>
          <w:rFonts w:ascii="Book Antiqua" w:hAnsi="Book Antiqua"/>
          <w:b/>
        </w:rPr>
        <w:t>”</w:t>
      </w:r>
      <w:r w:rsidR="00DE70FC">
        <w:rPr>
          <w:rFonts w:ascii="Book Antiqua" w:hAnsi="Book Antiqua"/>
          <w:b/>
        </w:rPr>
        <w:t xml:space="preserve"> na kierunku Polski system prawny.</w:t>
      </w:r>
      <w:bookmarkStart w:id="0" w:name="_GoBack"/>
      <w:bookmarkEnd w:id="0"/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1. Pojęcie prawa konstytucyjnego.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2. Prawo konstytucyjne w systemie prawa.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3. Cechy szczególne konstytucji.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a) Nadrzędna pozycja w systemie źródeł prawa,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b) zmiana konstytucji,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I. pojęcie zmiany konstytucji,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proofErr w:type="spellStart"/>
      <w:r w:rsidRPr="00DE70FC">
        <w:rPr>
          <w:rFonts w:ascii="Book Antiqua" w:hAnsi="Book Antiqua" w:cs="Tahoma"/>
          <w:color w:val="000000"/>
          <w:szCs w:val="21"/>
        </w:rPr>
        <w:t>Ia</w:t>
      </w:r>
      <w:proofErr w:type="spellEnd"/>
      <w:r w:rsidRPr="00DE70FC">
        <w:rPr>
          <w:rFonts w:ascii="Book Antiqua" w:hAnsi="Book Antiqua" w:cs="Tahoma"/>
          <w:color w:val="000000"/>
          <w:szCs w:val="21"/>
        </w:rPr>
        <w:t>. zmiana całkowita,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Ib. zmiana częściowa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proofErr w:type="spellStart"/>
      <w:r w:rsidRPr="00DE70FC">
        <w:rPr>
          <w:rFonts w:ascii="Book Antiqua" w:hAnsi="Book Antiqua" w:cs="Tahoma"/>
          <w:color w:val="000000"/>
          <w:szCs w:val="21"/>
        </w:rPr>
        <w:t>Ic</w:t>
      </w:r>
      <w:proofErr w:type="spellEnd"/>
      <w:r w:rsidRPr="00DE70FC">
        <w:rPr>
          <w:rFonts w:ascii="Book Antiqua" w:hAnsi="Book Antiqua" w:cs="Tahoma"/>
          <w:color w:val="000000"/>
          <w:szCs w:val="21"/>
        </w:rPr>
        <w:t>. tryb zmiany,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c) treść konstytucji,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d) forma i systematyka.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3.Funkcje konstytucji.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a) Funkcja prawna,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b) funkcja stabilizacyjna,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c) funkcja programowa,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d)funkcja integracyjna,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e)funkcja organizatorska,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f)funkcja wychowawcza.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3. Źródła prawa powszechnie obowiązującego.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a) Akty prawa międzynarodowego jako źródła prawa międzynarodowego,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b) akty prawa UE,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c) Ustawa - pojęcie i cechy.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d) Rozporządzenie,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e) Akty prawa miejscowego.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4. Funkcje parlamentu.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A) funkcja prawna,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b) funkcja kreacyjna,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c) funkcja kontrolna.</w:t>
      </w:r>
    </w:p>
    <w:p w:rsidR="00DE70FC" w:rsidRPr="00DE70FC" w:rsidRDefault="00DE70FC" w:rsidP="00DE70FC">
      <w:pPr>
        <w:pStyle w:val="NormalnyWeb"/>
        <w:spacing w:before="0" w:beforeAutospacing="0" w:after="90" w:afterAutospacing="0" w:line="273" w:lineRule="atLeast"/>
        <w:rPr>
          <w:rFonts w:ascii="Book Antiqua" w:hAnsi="Book Antiqua" w:cs="Tahoma"/>
          <w:color w:val="000000"/>
          <w:szCs w:val="21"/>
        </w:rPr>
      </w:pPr>
      <w:r w:rsidRPr="00DE70FC">
        <w:rPr>
          <w:rFonts w:ascii="Book Antiqua" w:hAnsi="Book Antiqua" w:cs="Tahoma"/>
          <w:color w:val="000000"/>
          <w:szCs w:val="21"/>
        </w:rPr>
        <w:t>5. Organizacja i funkcjonowanie Sejmu RP</w:t>
      </w:r>
    </w:p>
    <w:p w:rsidR="00DE70FC" w:rsidRDefault="00DE70FC" w:rsidP="00E76685">
      <w:pPr>
        <w:jc w:val="center"/>
        <w:rPr>
          <w:rFonts w:ascii="Book Antiqua" w:hAnsi="Book Antiqua"/>
          <w:b/>
        </w:rPr>
      </w:pPr>
    </w:p>
    <w:p w:rsidR="00816235" w:rsidRPr="00E76685" w:rsidRDefault="00DC01D8" w:rsidP="00E7668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Metoda zaliczenia: </w:t>
      </w:r>
      <w:r w:rsidR="00DE70FC" w:rsidRPr="00DE70FC">
        <w:rPr>
          <w:rFonts w:ascii="Book Antiqua" w:hAnsi="Book Antiqua"/>
        </w:rPr>
        <w:t xml:space="preserve">Kolokwium opisowe - trzy pytania opisowe z tematyki </w:t>
      </w:r>
      <w:r w:rsidR="00DE70FC">
        <w:rPr>
          <w:rFonts w:ascii="Book Antiqua" w:hAnsi="Book Antiqua"/>
        </w:rPr>
        <w:tab/>
      </w:r>
      <w:r w:rsidR="00DE70FC">
        <w:rPr>
          <w:rFonts w:ascii="Book Antiqua" w:hAnsi="Book Antiqua"/>
        </w:rPr>
        <w:tab/>
      </w:r>
      <w:r w:rsidR="00DE70FC">
        <w:rPr>
          <w:rFonts w:ascii="Book Antiqua" w:hAnsi="Book Antiqua"/>
        </w:rPr>
        <w:tab/>
      </w:r>
      <w:r w:rsidR="00DE70FC">
        <w:rPr>
          <w:rFonts w:ascii="Book Antiqua" w:hAnsi="Book Antiqua"/>
        </w:rPr>
        <w:tab/>
      </w:r>
      <w:r w:rsidR="00DE70FC" w:rsidRPr="00DE70FC">
        <w:rPr>
          <w:rFonts w:ascii="Book Antiqua" w:hAnsi="Book Antiqua"/>
        </w:rPr>
        <w:t>omawianej na zajęciach.</w:t>
      </w:r>
    </w:p>
    <w:sectPr w:rsidR="00816235" w:rsidRPr="00E76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A4" w:rsidRDefault="00E717A4" w:rsidP="00E76685">
      <w:pPr>
        <w:spacing w:after="0" w:line="240" w:lineRule="auto"/>
      </w:pPr>
      <w:r>
        <w:separator/>
      </w:r>
    </w:p>
  </w:endnote>
  <w:endnote w:type="continuationSeparator" w:id="0">
    <w:p w:rsidR="00E717A4" w:rsidRDefault="00E717A4" w:rsidP="00E7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A4" w:rsidRDefault="00E717A4" w:rsidP="00E76685">
      <w:pPr>
        <w:spacing w:after="0" w:line="240" w:lineRule="auto"/>
      </w:pPr>
      <w:r>
        <w:separator/>
      </w:r>
    </w:p>
  </w:footnote>
  <w:footnote w:type="continuationSeparator" w:id="0">
    <w:p w:rsidR="00E717A4" w:rsidRDefault="00E717A4" w:rsidP="00E7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3B" w:rsidRPr="00E76685" w:rsidRDefault="008D783B">
    <w:pPr>
      <w:pStyle w:val="Nagwek"/>
      <w:rPr>
        <w:rFonts w:ascii="Book Antiqua" w:eastAsia="Batang" w:hAnsi="Book Antiqua"/>
      </w:rPr>
    </w:pPr>
    <w:r w:rsidRPr="00E76685">
      <w:rPr>
        <w:rFonts w:ascii="Book Antiqua" w:eastAsia="Batang" w:hAnsi="Book Antiqua"/>
      </w:rPr>
      <w:t>Katedra Prawa Konstytucyjnego</w:t>
    </w:r>
    <w:r w:rsidRPr="00E76685">
      <w:rPr>
        <w:rFonts w:ascii="Book Antiqua" w:eastAsia="Batang" w:hAnsi="Book Antiqua"/>
      </w:rPr>
      <w:tab/>
    </w:r>
    <w:r w:rsidRPr="00E76685">
      <w:rPr>
        <w:rFonts w:ascii="Book Antiqua" w:eastAsia="Batang" w:hAnsi="Book Antiqua"/>
      </w:rPr>
      <w:tab/>
      <w:t>mgr Bartosz Maćków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5"/>
    <w:rsid w:val="000002A3"/>
    <w:rsid w:val="0000057E"/>
    <w:rsid w:val="00000606"/>
    <w:rsid w:val="00000726"/>
    <w:rsid w:val="000012C6"/>
    <w:rsid w:val="0000472D"/>
    <w:rsid w:val="00006694"/>
    <w:rsid w:val="00007E34"/>
    <w:rsid w:val="000134F9"/>
    <w:rsid w:val="00013892"/>
    <w:rsid w:val="00014304"/>
    <w:rsid w:val="0001441C"/>
    <w:rsid w:val="00014825"/>
    <w:rsid w:val="000155BD"/>
    <w:rsid w:val="000159F9"/>
    <w:rsid w:val="000164D4"/>
    <w:rsid w:val="00016CD1"/>
    <w:rsid w:val="00017B3E"/>
    <w:rsid w:val="00017B60"/>
    <w:rsid w:val="00017E6B"/>
    <w:rsid w:val="000204E3"/>
    <w:rsid w:val="00020701"/>
    <w:rsid w:val="00020DDC"/>
    <w:rsid w:val="000235A7"/>
    <w:rsid w:val="00024658"/>
    <w:rsid w:val="000247EF"/>
    <w:rsid w:val="00024FBA"/>
    <w:rsid w:val="0002575B"/>
    <w:rsid w:val="00025873"/>
    <w:rsid w:val="00025DE1"/>
    <w:rsid w:val="00026CA1"/>
    <w:rsid w:val="00027C68"/>
    <w:rsid w:val="00027E7D"/>
    <w:rsid w:val="00030716"/>
    <w:rsid w:val="0003095A"/>
    <w:rsid w:val="00033117"/>
    <w:rsid w:val="000332CB"/>
    <w:rsid w:val="0003389E"/>
    <w:rsid w:val="00033F15"/>
    <w:rsid w:val="00034E3B"/>
    <w:rsid w:val="000364D5"/>
    <w:rsid w:val="00036804"/>
    <w:rsid w:val="00037C5A"/>
    <w:rsid w:val="00041612"/>
    <w:rsid w:val="00041786"/>
    <w:rsid w:val="00041EA8"/>
    <w:rsid w:val="000421B8"/>
    <w:rsid w:val="00042D02"/>
    <w:rsid w:val="00042E78"/>
    <w:rsid w:val="0004498F"/>
    <w:rsid w:val="00045953"/>
    <w:rsid w:val="00050CE4"/>
    <w:rsid w:val="00051B6F"/>
    <w:rsid w:val="00053F3E"/>
    <w:rsid w:val="000555EB"/>
    <w:rsid w:val="000570A2"/>
    <w:rsid w:val="00057441"/>
    <w:rsid w:val="000577FB"/>
    <w:rsid w:val="00057946"/>
    <w:rsid w:val="000652E0"/>
    <w:rsid w:val="000654F1"/>
    <w:rsid w:val="00073F42"/>
    <w:rsid w:val="00074B85"/>
    <w:rsid w:val="00075F83"/>
    <w:rsid w:val="00076B27"/>
    <w:rsid w:val="00076F1A"/>
    <w:rsid w:val="000774EB"/>
    <w:rsid w:val="000816B4"/>
    <w:rsid w:val="00081811"/>
    <w:rsid w:val="00082699"/>
    <w:rsid w:val="000849B8"/>
    <w:rsid w:val="00085484"/>
    <w:rsid w:val="00086420"/>
    <w:rsid w:val="000864E0"/>
    <w:rsid w:val="000875E2"/>
    <w:rsid w:val="000901ED"/>
    <w:rsid w:val="00093043"/>
    <w:rsid w:val="00093471"/>
    <w:rsid w:val="00093E71"/>
    <w:rsid w:val="00094B42"/>
    <w:rsid w:val="00096AC4"/>
    <w:rsid w:val="000A0704"/>
    <w:rsid w:val="000A3E52"/>
    <w:rsid w:val="000A3F2A"/>
    <w:rsid w:val="000A622F"/>
    <w:rsid w:val="000A6405"/>
    <w:rsid w:val="000A650B"/>
    <w:rsid w:val="000A6970"/>
    <w:rsid w:val="000A7600"/>
    <w:rsid w:val="000B0089"/>
    <w:rsid w:val="000B014E"/>
    <w:rsid w:val="000B1445"/>
    <w:rsid w:val="000B1CFE"/>
    <w:rsid w:val="000B3B90"/>
    <w:rsid w:val="000B4734"/>
    <w:rsid w:val="000B48B9"/>
    <w:rsid w:val="000B4956"/>
    <w:rsid w:val="000B5138"/>
    <w:rsid w:val="000B5EEB"/>
    <w:rsid w:val="000C0E7F"/>
    <w:rsid w:val="000C14EA"/>
    <w:rsid w:val="000C4175"/>
    <w:rsid w:val="000C442B"/>
    <w:rsid w:val="000D0A09"/>
    <w:rsid w:val="000D10F6"/>
    <w:rsid w:val="000D26EA"/>
    <w:rsid w:val="000D31B8"/>
    <w:rsid w:val="000D3AA2"/>
    <w:rsid w:val="000D4206"/>
    <w:rsid w:val="000D4C88"/>
    <w:rsid w:val="000D724E"/>
    <w:rsid w:val="000E039D"/>
    <w:rsid w:val="000E5B76"/>
    <w:rsid w:val="000E72CE"/>
    <w:rsid w:val="000F2525"/>
    <w:rsid w:val="000F296A"/>
    <w:rsid w:val="000F30F2"/>
    <w:rsid w:val="000F3F43"/>
    <w:rsid w:val="000F4547"/>
    <w:rsid w:val="000F5FEC"/>
    <w:rsid w:val="000F6AA9"/>
    <w:rsid w:val="000F71A6"/>
    <w:rsid w:val="000F7F5C"/>
    <w:rsid w:val="000F7F78"/>
    <w:rsid w:val="0010031E"/>
    <w:rsid w:val="00101EDE"/>
    <w:rsid w:val="00103740"/>
    <w:rsid w:val="00103EBA"/>
    <w:rsid w:val="0010545F"/>
    <w:rsid w:val="00105B0D"/>
    <w:rsid w:val="001063BE"/>
    <w:rsid w:val="00107060"/>
    <w:rsid w:val="0011041D"/>
    <w:rsid w:val="001107CC"/>
    <w:rsid w:val="001126D3"/>
    <w:rsid w:val="001150C5"/>
    <w:rsid w:val="00116E58"/>
    <w:rsid w:val="00120464"/>
    <w:rsid w:val="001205BB"/>
    <w:rsid w:val="001214BD"/>
    <w:rsid w:val="001244C6"/>
    <w:rsid w:val="001246D5"/>
    <w:rsid w:val="001254FC"/>
    <w:rsid w:val="00125F4F"/>
    <w:rsid w:val="0012620E"/>
    <w:rsid w:val="0012725E"/>
    <w:rsid w:val="0012735F"/>
    <w:rsid w:val="001306E0"/>
    <w:rsid w:val="00130A25"/>
    <w:rsid w:val="00130A9D"/>
    <w:rsid w:val="00130F11"/>
    <w:rsid w:val="00131804"/>
    <w:rsid w:val="001328AE"/>
    <w:rsid w:val="0013480A"/>
    <w:rsid w:val="00134BB8"/>
    <w:rsid w:val="001360DF"/>
    <w:rsid w:val="00136E03"/>
    <w:rsid w:val="00137BE8"/>
    <w:rsid w:val="00137D0E"/>
    <w:rsid w:val="00137D3C"/>
    <w:rsid w:val="00137F9F"/>
    <w:rsid w:val="00143E16"/>
    <w:rsid w:val="001445ED"/>
    <w:rsid w:val="001447F0"/>
    <w:rsid w:val="00146494"/>
    <w:rsid w:val="001475F8"/>
    <w:rsid w:val="00147616"/>
    <w:rsid w:val="0015165A"/>
    <w:rsid w:val="00151BEF"/>
    <w:rsid w:val="00152370"/>
    <w:rsid w:val="00152753"/>
    <w:rsid w:val="001527F7"/>
    <w:rsid w:val="00152AB1"/>
    <w:rsid w:val="00154098"/>
    <w:rsid w:val="00154B54"/>
    <w:rsid w:val="00154BD9"/>
    <w:rsid w:val="001576E8"/>
    <w:rsid w:val="001600A5"/>
    <w:rsid w:val="001603DF"/>
    <w:rsid w:val="00161172"/>
    <w:rsid w:val="001613FE"/>
    <w:rsid w:val="001615DA"/>
    <w:rsid w:val="001616BD"/>
    <w:rsid w:val="00162C60"/>
    <w:rsid w:val="00163E5F"/>
    <w:rsid w:val="00164445"/>
    <w:rsid w:val="00165FE5"/>
    <w:rsid w:val="00167995"/>
    <w:rsid w:val="00170BDD"/>
    <w:rsid w:val="00170FDB"/>
    <w:rsid w:val="0017102F"/>
    <w:rsid w:val="00172586"/>
    <w:rsid w:val="0017453D"/>
    <w:rsid w:val="001746A9"/>
    <w:rsid w:val="00174FCF"/>
    <w:rsid w:val="00175ADE"/>
    <w:rsid w:val="001771AA"/>
    <w:rsid w:val="001776F9"/>
    <w:rsid w:val="00177F45"/>
    <w:rsid w:val="001804B2"/>
    <w:rsid w:val="0018306B"/>
    <w:rsid w:val="001855FC"/>
    <w:rsid w:val="00185DCE"/>
    <w:rsid w:val="001865CD"/>
    <w:rsid w:val="001866EC"/>
    <w:rsid w:val="001871F8"/>
    <w:rsid w:val="00187252"/>
    <w:rsid w:val="00187342"/>
    <w:rsid w:val="001873AB"/>
    <w:rsid w:val="00187747"/>
    <w:rsid w:val="00187CB1"/>
    <w:rsid w:val="00191EE0"/>
    <w:rsid w:val="0019388E"/>
    <w:rsid w:val="00193BA3"/>
    <w:rsid w:val="00193C85"/>
    <w:rsid w:val="00193DFB"/>
    <w:rsid w:val="00193E20"/>
    <w:rsid w:val="00194C43"/>
    <w:rsid w:val="00196240"/>
    <w:rsid w:val="0019641E"/>
    <w:rsid w:val="00196FB5"/>
    <w:rsid w:val="00197481"/>
    <w:rsid w:val="00197BB5"/>
    <w:rsid w:val="00197C53"/>
    <w:rsid w:val="001A26B4"/>
    <w:rsid w:val="001A29EF"/>
    <w:rsid w:val="001A3318"/>
    <w:rsid w:val="001A3397"/>
    <w:rsid w:val="001A3DE3"/>
    <w:rsid w:val="001A423B"/>
    <w:rsid w:val="001A47F4"/>
    <w:rsid w:val="001A59D6"/>
    <w:rsid w:val="001B06A2"/>
    <w:rsid w:val="001B290B"/>
    <w:rsid w:val="001B2976"/>
    <w:rsid w:val="001B2CDE"/>
    <w:rsid w:val="001B400A"/>
    <w:rsid w:val="001B4603"/>
    <w:rsid w:val="001B4D00"/>
    <w:rsid w:val="001B646C"/>
    <w:rsid w:val="001B6E14"/>
    <w:rsid w:val="001C3A97"/>
    <w:rsid w:val="001C3EAD"/>
    <w:rsid w:val="001C6308"/>
    <w:rsid w:val="001C7454"/>
    <w:rsid w:val="001C7F76"/>
    <w:rsid w:val="001D03D2"/>
    <w:rsid w:val="001D0B9A"/>
    <w:rsid w:val="001D1BC7"/>
    <w:rsid w:val="001D2A1E"/>
    <w:rsid w:val="001D35FF"/>
    <w:rsid w:val="001D5434"/>
    <w:rsid w:val="001D67A3"/>
    <w:rsid w:val="001D7C9C"/>
    <w:rsid w:val="001E151C"/>
    <w:rsid w:val="001E2976"/>
    <w:rsid w:val="001E2B07"/>
    <w:rsid w:val="001E39C8"/>
    <w:rsid w:val="001E5BE2"/>
    <w:rsid w:val="001E5F2F"/>
    <w:rsid w:val="001E6239"/>
    <w:rsid w:val="001E73B6"/>
    <w:rsid w:val="001F025C"/>
    <w:rsid w:val="001F0319"/>
    <w:rsid w:val="001F2848"/>
    <w:rsid w:val="001F354D"/>
    <w:rsid w:val="001F3DE5"/>
    <w:rsid w:val="001F61DD"/>
    <w:rsid w:val="001F7667"/>
    <w:rsid w:val="00200AD4"/>
    <w:rsid w:val="00203EB2"/>
    <w:rsid w:val="00204C79"/>
    <w:rsid w:val="00207E81"/>
    <w:rsid w:val="002123D2"/>
    <w:rsid w:val="00214494"/>
    <w:rsid w:val="002155E3"/>
    <w:rsid w:val="00222564"/>
    <w:rsid w:val="002237F0"/>
    <w:rsid w:val="00225130"/>
    <w:rsid w:val="002271C6"/>
    <w:rsid w:val="002300F7"/>
    <w:rsid w:val="00230719"/>
    <w:rsid w:val="00230DF3"/>
    <w:rsid w:val="002314E6"/>
    <w:rsid w:val="0023179E"/>
    <w:rsid w:val="00231D8A"/>
    <w:rsid w:val="00232C01"/>
    <w:rsid w:val="00232D52"/>
    <w:rsid w:val="0023323E"/>
    <w:rsid w:val="002365A0"/>
    <w:rsid w:val="0024019A"/>
    <w:rsid w:val="00245073"/>
    <w:rsid w:val="00245B97"/>
    <w:rsid w:val="00245D6E"/>
    <w:rsid w:val="00246235"/>
    <w:rsid w:val="002462FF"/>
    <w:rsid w:val="00247627"/>
    <w:rsid w:val="00247CF6"/>
    <w:rsid w:val="00247D0B"/>
    <w:rsid w:val="0025091A"/>
    <w:rsid w:val="00250B36"/>
    <w:rsid w:val="002512CE"/>
    <w:rsid w:val="00251B54"/>
    <w:rsid w:val="00252C8C"/>
    <w:rsid w:val="002539A5"/>
    <w:rsid w:val="00253FAF"/>
    <w:rsid w:val="00254B78"/>
    <w:rsid w:val="00255005"/>
    <w:rsid w:val="00255C46"/>
    <w:rsid w:val="002579F9"/>
    <w:rsid w:val="0026007A"/>
    <w:rsid w:val="00260A22"/>
    <w:rsid w:val="00261282"/>
    <w:rsid w:val="002618D5"/>
    <w:rsid w:val="00264765"/>
    <w:rsid w:val="0026516E"/>
    <w:rsid w:val="00271085"/>
    <w:rsid w:val="00272137"/>
    <w:rsid w:val="002723CA"/>
    <w:rsid w:val="0027286A"/>
    <w:rsid w:val="002728EC"/>
    <w:rsid w:val="00276B9E"/>
    <w:rsid w:val="00277917"/>
    <w:rsid w:val="0028151C"/>
    <w:rsid w:val="002828C7"/>
    <w:rsid w:val="002839DD"/>
    <w:rsid w:val="00283B04"/>
    <w:rsid w:val="00283C66"/>
    <w:rsid w:val="00283D90"/>
    <w:rsid w:val="00285C00"/>
    <w:rsid w:val="002904EC"/>
    <w:rsid w:val="00293B36"/>
    <w:rsid w:val="00294519"/>
    <w:rsid w:val="002946C9"/>
    <w:rsid w:val="002973CF"/>
    <w:rsid w:val="00297B12"/>
    <w:rsid w:val="00297D27"/>
    <w:rsid w:val="002A0897"/>
    <w:rsid w:val="002A10C6"/>
    <w:rsid w:val="002A28E1"/>
    <w:rsid w:val="002A2C51"/>
    <w:rsid w:val="002A3082"/>
    <w:rsid w:val="002A44E0"/>
    <w:rsid w:val="002A775A"/>
    <w:rsid w:val="002B0319"/>
    <w:rsid w:val="002B0911"/>
    <w:rsid w:val="002B0982"/>
    <w:rsid w:val="002B22FA"/>
    <w:rsid w:val="002B3156"/>
    <w:rsid w:val="002B3DD4"/>
    <w:rsid w:val="002B4C15"/>
    <w:rsid w:val="002B5467"/>
    <w:rsid w:val="002B5C8D"/>
    <w:rsid w:val="002C1E45"/>
    <w:rsid w:val="002C1FF5"/>
    <w:rsid w:val="002C25D8"/>
    <w:rsid w:val="002C2953"/>
    <w:rsid w:val="002C2C4A"/>
    <w:rsid w:val="002C4D5D"/>
    <w:rsid w:val="002C573C"/>
    <w:rsid w:val="002C595E"/>
    <w:rsid w:val="002C65A9"/>
    <w:rsid w:val="002D03DA"/>
    <w:rsid w:val="002D108E"/>
    <w:rsid w:val="002D2397"/>
    <w:rsid w:val="002D46EF"/>
    <w:rsid w:val="002D47F8"/>
    <w:rsid w:val="002D4A6C"/>
    <w:rsid w:val="002D72A4"/>
    <w:rsid w:val="002D7AF4"/>
    <w:rsid w:val="002E26C5"/>
    <w:rsid w:val="002E291C"/>
    <w:rsid w:val="002E62BC"/>
    <w:rsid w:val="002E79C0"/>
    <w:rsid w:val="002E7B7E"/>
    <w:rsid w:val="002F0900"/>
    <w:rsid w:val="002F2D4B"/>
    <w:rsid w:val="002F3207"/>
    <w:rsid w:val="002F3EE2"/>
    <w:rsid w:val="002F441A"/>
    <w:rsid w:val="002F5DEF"/>
    <w:rsid w:val="0030253D"/>
    <w:rsid w:val="0030588F"/>
    <w:rsid w:val="003111F3"/>
    <w:rsid w:val="0031145A"/>
    <w:rsid w:val="00313B4D"/>
    <w:rsid w:val="003156AE"/>
    <w:rsid w:val="003168A0"/>
    <w:rsid w:val="00320657"/>
    <w:rsid w:val="00320D1B"/>
    <w:rsid w:val="0032242A"/>
    <w:rsid w:val="0032269F"/>
    <w:rsid w:val="00323018"/>
    <w:rsid w:val="00323547"/>
    <w:rsid w:val="00326FA5"/>
    <w:rsid w:val="003316DE"/>
    <w:rsid w:val="00333422"/>
    <w:rsid w:val="003339AF"/>
    <w:rsid w:val="00333E14"/>
    <w:rsid w:val="003369B8"/>
    <w:rsid w:val="003374AB"/>
    <w:rsid w:val="00341168"/>
    <w:rsid w:val="00342F06"/>
    <w:rsid w:val="00346136"/>
    <w:rsid w:val="003461AF"/>
    <w:rsid w:val="003468AE"/>
    <w:rsid w:val="00346A6F"/>
    <w:rsid w:val="00347158"/>
    <w:rsid w:val="003513D1"/>
    <w:rsid w:val="0035188A"/>
    <w:rsid w:val="00352516"/>
    <w:rsid w:val="0035262C"/>
    <w:rsid w:val="00355305"/>
    <w:rsid w:val="00355E8E"/>
    <w:rsid w:val="00356B2C"/>
    <w:rsid w:val="00356B39"/>
    <w:rsid w:val="00356BC3"/>
    <w:rsid w:val="00357713"/>
    <w:rsid w:val="003579ED"/>
    <w:rsid w:val="003607DB"/>
    <w:rsid w:val="003630C4"/>
    <w:rsid w:val="00363816"/>
    <w:rsid w:val="00363C4B"/>
    <w:rsid w:val="003647A1"/>
    <w:rsid w:val="00365E9B"/>
    <w:rsid w:val="003662A6"/>
    <w:rsid w:val="003709DA"/>
    <w:rsid w:val="003714EB"/>
    <w:rsid w:val="00373051"/>
    <w:rsid w:val="00375FB6"/>
    <w:rsid w:val="0037770F"/>
    <w:rsid w:val="00377CAD"/>
    <w:rsid w:val="00380143"/>
    <w:rsid w:val="0038064A"/>
    <w:rsid w:val="00383C06"/>
    <w:rsid w:val="00383F44"/>
    <w:rsid w:val="003842B2"/>
    <w:rsid w:val="003846F7"/>
    <w:rsid w:val="00384A9A"/>
    <w:rsid w:val="00385328"/>
    <w:rsid w:val="003906AD"/>
    <w:rsid w:val="00395382"/>
    <w:rsid w:val="00395AC0"/>
    <w:rsid w:val="00397EA3"/>
    <w:rsid w:val="003A026C"/>
    <w:rsid w:val="003A09FD"/>
    <w:rsid w:val="003A2CCE"/>
    <w:rsid w:val="003A4291"/>
    <w:rsid w:val="003A53FC"/>
    <w:rsid w:val="003A563B"/>
    <w:rsid w:val="003A6266"/>
    <w:rsid w:val="003A6A58"/>
    <w:rsid w:val="003A6E16"/>
    <w:rsid w:val="003A79C7"/>
    <w:rsid w:val="003A7E57"/>
    <w:rsid w:val="003B064D"/>
    <w:rsid w:val="003B111B"/>
    <w:rsid w:val="003B1632"/>
    <w:rsid w:val="003B220D"/>
    <w:rsid w:val="003B46D2"/>
    <w:rsid w:val="003B6809"/>
    <w:rsid w:val="003B6DF5"/>
    <w:rsid w:val="003B7B32"/>
    <w:rsid w:val="003C102C"/>
    <w:rsid w:val="003C221E"/>
    <w:rsid w:val="003C36A3"/>
    <w:rsid w:val="003C4BF7"/>
    <w:rsid w:val="003D0B9F"/>
    <w:rsid w:val="003D0FA6"/>
    <w:rsid w:val="003D13FE"/>
    <w:rsid w:val="003D1871"/>
    <w:rsid w:val="003D1C13"/>
    <w:rsid w:val="003D3134"/>
    <w:rsid w:val="003D400E"/>
    <w:rsid w:val="003D4526"/>
    <w:rsid w:val="003D5093"/>
    <w:rsid w:val="003D58AF"/>
    <w:rsid w:val="003D5FDE"/>
    <w:rsid w:val="003D60ED"/>
    <w:rsid w:val="003D6D5C"/>
    <w:rsid w:val="003E0248"/>
    <w:rsid w:val="003E1502"/>
    <w:rsid w:val="003E1B49"/>
    <w:rsid w:val="003E1D5E"/>
    <w:rsid w:val="003E3D2C"/>
    <w:rsid w:val="003E4391"/>
    <w:rsid w:val="003E4395"/>
    <w:rsid w:val="003E7BC5"/>
    <w:rsid w:val="003F16F9"/>
    <w:rsid w:val="003F2426"/>
    <w:rsid w:val="003F2FE5"/>
    <w:rsid w:val="003F40EB"/>
    <w:rsid w:val="003F45B6"/>
    <w:rsid w:val="003F5380"/>
    <w:rsid w:val="003F6ADE"/>
    <w:rsid w:val="003F727D"/>
    <w:rsid w:val="003F777B"/>
    <w:rsid w:val="003F7BA6"/>
    <w:rsid w:val="00400EC9"/>
    <w:rsid w:val="00400F5E"/>
    <w:rsid w:val="00401832"/>
    <w:rsid w:val="00401D2F"/>
    <w:rsid w:val="0040247C"/>
    <w:rsid w:val="00402B80"/>
    <w:rsid w:val="00403067"/>
    <w:rsid w:val="00403C17"/>
    <w:rsid w:val="00403E6D"/>
    <w:rsid w:val="00404A73"/>
    <w:rsid w:val="00405A8C"/>
    <w:rsid w:val="004061B3"/>
    <w:rsid w:val="00407135"/>
    <w:rsid w:val="004100A4"/>
    <w:rsid w:val="00410580"/>
    <w:rsid w:val="00410DB9"/>
    <w:rsid w:val="00412737"/>
    <w:rsid w:val="004134F2"/>
    <w:rsid w:val="00413555"/>
    <w:rsid w:val="004148BA"/>
    <w:rsid w:val="004150A6"/>
    <w:rsid w:val="00415201"/>
    <w:rsid w:val="00423137"/>
    <w:rsid w:val="00424BA5"/>
    <w:rsid w:val="00424CC8"/>
    <w:rsid w:val="004262DA"/>
    <w:rsid w:val="004267AB"/>
    <w:rsid w:val="00427C9D"/>
    <w:rsid w:val="00430E23"/>
    <w:rsid w:val="00431286"/>
    <w:rsid w:val="0043272F"/>
    <w:rsid w:val="00435834"/>
    <w:rsid w:val="004358AA"/>
    <w:rsid w:val="004365A1"/>
    <w:rsid w:val="00436EB7"/>
    <w:rsid w:val="004379E4"/>
    <w:rsid w:val="00442C7F"/>
    <w:rsid w:val="00442E85"/>
    <w:rsid w:val="004438D6"/>
    <w:rsid w:val="00445087"/>
    <w:rsid w:val="00445297"/>
    <w:rsid w:val="00446748"/>
    <w:rsid w:val="00446CF4"/>
    <w:rsid w:val="00446D17"/>
    <w:rsid w:val="00447399"/>
    <w:rsid w:val="00447935"/>
    <w:rsid w:val="0045021D"/>
    <w:rsid w:val="00450680"/>
    <w:rsid w:val="004512AB"/>
    <w:rsid w:val="0045192D"/>
    <w:rsid w:val="00451F99"/>
    <w:rsid w:val="004523B4"/>
    <w:rsid w:val="0045246B"/>
    <w:rsid w:val="00453C9E"/>
    <w:rsid w:val="0045643A"/>
    <w:rsid w:val="00456603"/>
    <w:rsid w:val="004568B2"/>
    <w:rsid w:val="0045697A"/>
    <w:rsid w:val="004572B5"/>
    <w:rsid w:val="00457434"/>
    <w:rsid w:val="0046005E"/>
    <w:rsid w:val="004601A7"/>
    <w:rsid w:val="00461682"/>
    <w:rsid w:val="00461F66"/>
    <w:rsid w:val="0046265D"/>
    <w:rsid w:val="004654F3"/>
    <w:rsid w:val="0047067F"/>
    <w:rsid w:val="00470BF4"/>
    <w:rsid w:val="00470C14"/>
    <w:rsid w:val="00472790"/>
    <w:rsid w:val="0047288B"/>
    <w:rsid w:val="0047394B"/>
    <w:rsid w:val="00474AD6"/>
    <w:rsid w:val="004762D2"/>
    <w:rsid w:val="00477549"/>
    <w:rsid w:val="00477AF2"/>
    <w:rsid w:val="00480DDC"/>
    <w:rsid w:val="00480E6D"/>
    <w:rsid w:val="004817EE"/>
    <w:rsid w:val="00482B54"/>
    <w:rsid w:val="00482E13"/>
    <w:rsid w:val="0048393F"/>
    <w:rsid w:val="004870B4"/>
    <w:rsid w:val="004875FF"/>
    <w:rsid w:val="00487C92"/>
    <w:rsid w:val="0049018F"/>
    <w:rsid w:val="00490822"/>
    <w:rsid w:val="00491191"/>
    <w:rsid w:val="004917D1"/>
    <w:rsid w:val="00493C1A"/>
    <w:rsid w:val="004951F9"/>
    <w:rsid w:val="00495A6D"/>
    <w:rsid w:val="00495AF8"/>
    <w:rsid w:val="00496656"/>
    <w:rsid w:val="004969C5"/>
    <w:rsid w:val="00496BB5"/>
    <w:rsid w:val="004A059E"/>
    <w:rsid w:val="004A0C32"/>
    <w:rsid w:val="004A2F4E"/>
    <w:rsid w:val="004A37FB"/>
    <w:rsid w:val="004A3959"/>
    <w:rsid w:val="004A428D"/>
    <w:rsid w:val="004A46BB"/>
    <w:rsid w:val="004A5806"/>
    <w:rsid w:val="004A6536"/>
    <w:rsid w:val="004A7B54"/>
    <w:rsid w:val="004A7CD3"/>
    <w:rsid w:val="004B0D27"/>
    <w:rsid w:val="004B3990"/>
    <w:rsid w:val="004B49D2"/>
    <w:rsid w:val="004B60B6"/>
    <w:rsid w:val="004B63D0"/>
    <w:rsid w:val="004C2676"/>
    <w:rsid w:val="004C2D92"/>
    <w:rsid w:val="004C34E1"/>
    <w:rsid w:val="004C3F71"/>
    <w:rsid w:val="004C4284"/>
    <w:rsid w:val="004C4572"/>
    <w:rsid w:val="004C4C67"/>
    <w:rsid w:val="004C5581"/>
    <w:rsid w:val="004C6E9E"/>
    <w:rsid w:val="004D0B0F"/>
    <w:rsid w:val="004D0D3C"/>
    <w:rsid w:val="004D1316"/>
    <w:rsid w:val="004D1506"/>
    <w:rsid w:val="004D1E74"/>
    <w:rsid w:val="004D1F64"/>
    <w:rsid w:val="004D2EB8"/>
    <w:rsid w:val="004D4753"/>
    <w:rsid w:val="004D4F05"/>
    <w:rsid w:val="004D544B"/>
    <w:rsid w:val="004D6238"/>
    <w:rsid w:val="004D64EE"/>
    <w:rsid w:val="004D6D36"/>
    <w:rsid w:val="004E05F9"/>
    <w:rsid w:val="004E0800"/>
    <w:rsid w:val="004E0FA1"/>
    <w:rsid w:val="004E11ED"/>
    <w:rsid w:val="004E17D7"/>
    <w:rsid w:val="004E4A6D"/>
    <w:rsid w:val="004E602B"/>
    <w:rsid w:val="004E6EEF"/>
    <w:rsid w:val="004E7CD8"/>
    <w:rsid w:val="004F05FE"/>
    <w:rsid w:val="004F152E"/>
    <w:rsid w:val="004F169B"/>
    <w:rsid w:val="004F20B6"/>
    <w:rsid w:val="004F2EB9"/>
    <w:rsid w:val="004F305E"/>
    <w:rsid w:val="004F3215"/>
    <w:rsid w:val="004F4868"/>
    <w:rsid w:val="004F525B"/>
    <w:rsid w:val="004F5650"/>
    <w:rsid w:val="004F7B10"/>
    <w:rsid w:val="00500AE5"/>
    <w:rsid w:val="0050162E"/>
    <w:rsid w:val="00501B24"/>
    <w:rsid w:val="00502B88"/>
    <w:rsid w:val="005037F9"/>
    <w:rsid w:val="00503FBF"/>
    <w:rsid w:val="00507972"/>
    <w:rsid w:val="00511336"/>
    <w:rsid w:val="00512828"/>
    <w:rsid w:val="00513E5E"/>
    <w:rsid w:val="00516A7B"/>
    <w:rsid w:val="00517BE8"/>
    <w:rsid w:val="00520101"/>
    <w:rsid w:val="0052198B"/>
    <w:rsid w:val="00522511"/>
    <w:rsid w:val="005239F1"/>
    <w:rsid w:val="00524B1B"/>
    <w:rsid w:val="00524FA3"/>
    <w:rsid w:val="005250B3"/>
    <w:rsid w:val="00525341"/>
    <w:rsid w:val="00525947"/>
    <w:rsid w:val="00526F76"/>
    <w:rsid w:val="00527982"/>
    <w:rsid w:val="00527D0C"/>
    <w:rsid w:val="0053072D"/>
    <w:rsid w:val="00533B74"/>
    <w:rsid w:val="00534F58"/>
    <w:rsid w:val="00535396"/>
    <w:rsid w:val="00536087"/>
    <w:rsid w:val="00541777"/>
    <w:rsid w:val="00541FEE"/>
    <w:rsid w:val="00545736"/>
    <w:rsid w:val="005458FD"/>
    <w:rsid w:val="00552E36"/>
    <w:rsid w:val="00554290"/>
    <w:rsid w:val="005551DC"/>
    <w:rsid w:val="005557B4"/>
    <w:rsid w:val="00555E93"/>
    <w:rsid w:val="005577D5"/>
    <w:rsid w:val="00561249"/>
    <w:rsid w:val="00562DCB"/>
    <w:rsid w:val="00563F55"/>
    <w:rsid w:val="005642A1"/>
    <w:rsid w:val="005642FE"/>
    <w:rsid w:val="00566822"/>
    <w:rsid w:val="00571365"/>
    <w:rsid w:val="00573C92"/>
    <w:rsid w:val="0057704A"/>
    <w:rsid w:val="0057747E"/>
    <w:rsid w:val="00577E85"/>
    <w:rsid w:val="005808B5"/>
    <w:rsid w:val="00580DB3"/>
    <w:rsid w:val="00581C80"/>
    <w:rsid w:val="00581D02"/>
    <w:rsid w:val="00582A76"/>
    <w:rsid w:val="00583AB4"/>
    <w:rsid w:val="005850E6"/>
    <w:rsid w:val="005859F7"/>
    <w:rsid w:val="005866F2"/>
    <w:rsid w:val="00586917"/>
    <w:rsid w:val="00587039"/>
    <w:rsid w:val="00587793"/>
    <w:rsid w:val="00587A2C"/>
    <w:rsid w:val="00587F45"/>
    <w:rsid w:val="00591C37"/>
    <w:rsid w:val="00597665"/>
    <w:rsid w:val="005A2557"/>
    <w:rsid w:val="005A4D88"/>
    <w:rsid w:val="005A5959"/>
    <w:rsid w:val="005A7EB8"/>
    <w:rsid w:val="005B0839"/>
    <w:rsid w:val="005B0C10"/>
    <w:rsid w:val="005B1CE4"/>
    <w:rsid w:val="005B30E7"/>
    <w:rsid w:val="005B3853"/>
    <w:rsid w:val="005B4171"/>
    <w:rsid w:val="005B471A"/>
    <w:rsid w:val="005B5793"/>
    <w:rsid w:val="005B5C95"/>
    <w:rsid w:val="005B5DA0"/>
    <w:rsid w:val="005B5F3A"/>
    <w:rsid w:val="005B777A"/>
    <w:rsid w:val="005B7A72"/>
    <w:rsid w:val="005C0EC3"/>
    <w:rsid w:val="005C199F"/>
    <w:rsid w:val="005C3446"/>
    <w:rsid w:val="005C4241"/>
    <w:rsid w:val="005C4247"/>
    <w:rsid w:val="005C641F"/>
    <w:rsid w:val="005C7B6A"/>
    <w:rsid w:val="005D05FD"/>
    <w:rsid w:val="005D2B5E"/>
    <w:rsid w:val="005D4077"/>
    <w:rsid w:val="005D571B"/>
    <w:rsid w:val="005D7DAE"/>
    <w:rsid w:val="005E1087"/>
    <w:rsid w:val="005E2DF4"/>
    <w:rsid w:val="005E33BD"/>
    <w:rsid w:val="005E56F3"/>
    <w:rsid w:val="005E7F64"/>
    <w:rsid w:val="005F0934"/>
    <w:rsid w:val="005F1630"/>
    <w:rsid w:val="005F30B2"/>
    <w:rsid w:val="005F345B"/>
    <w:rsid w:val="005F68ED"/>
    <w:rsid w:val="00601386"/>
    <w:rsid w:val="00601833"/>
    <w:rsid w:val="00602778"/>
    <w:rsid w:val="006033D8"/>
    <w:rsid w:val="006037C8"/>
    <w:rsid w:val="00603AE7"/>
    <w:rsid w:val="00603C14"/>
    <w:rsid w:val="00605FFC"/>
    <w:rsid w:val="00606896"/>
    <w:rsid w:val="006123D9"/>
    <w:rsid w:val="00614BD7"/>
    <w:rsid w:val="006163C7"/>
    <w:rsid w:val="00616CF6"/>
    <w:rsid w:val="006179EE"/>
    <w:rsid w:val="00617BE5"/>
    <w:rsid w:val="006227D0"/>
    <w:rsid w:val="006249D7"/>
    <w:rsid w:val="00625918"/>
    <w:rsid w:val="00630066"/>
    <w:rsid w:val="00630699"/>
    <w:rsid w:val="00630B75"/>
    <w:rsid w:val="00632DFC"/>
    <w:rsid w:val="00633B4E"/>
    <w:rsid w:val="00633E4A"/>
    <w:rsid w:val="00634141"/>
    <w:rsid w:val="00635C9B"/>
    <w:rsid w:val="00637D5A"/>
    <w:rsid w:val="006430FD"/>
    <w:rsid w:val="00643D0C"/>
    <w:rsid w:val="00643D58"/>
    <w:rsid w:val="00644058"/>
    <w:rsid w:val="0064431C"/>
    <w:rsid w:val="00645B48"/>
    <w:rsid w:val="006460D2"/>
    <w:rsid w:val="00646D5F"/>
    <w:rsid w:val="00646ED8"/>
    <w:rsid w:val="00647751"/>
    <w:rsid w:val="00650601"/>
    <w:rsid w:val="006519E1"/>
    <w:rsid w:val="006521C7"/>
    <w:rsid w:val="00652F04"/>
    <w:rsid w:val="006535C0"/>
    <w:rsid w:val="0065366A"/>
    <w:rsid w:val="00653837"/>
    <w:rsid w:val="00653EA1"/>
    <w:rsid w:val="00654184"/>
    <w:rsid w:val="00654357"/>
    <w:rsid w:val="00654B2F"/>
    <w:rsid w:val="0065539E"/>
    <w:rsid w:val="00656206"/>
    <w:rsid w:val="0065691C"/>
    <w:rsid w:val="00660E3D"/>
    <w:rsid w:val="006622F5"/>
    <w:rsid w:val="00662DA4"/>
    <w:rsid w:val="00663613"/>
    <w:rsid w:val="006669CA"/>
    <w:rsid w:val="0067173A"/>
    <w:rsid w:val="0067304F"/>
    <w:rsid w:val="00673C8F"/>
    <w:rsid w:val="00673E15"/>
    <w:rsid w:val="006745FB"/>
    <w:rsid w:val="00676869"/>
    <w:rsid w:val="00676C72"/>
    <w:rsid w:val="00676E3C"/>
    <w:rsid w:val="006806C1"/>
    <w:rsid w:val="0068086E"/>
    <w:rsid w:val="00680CCD"/>
    <w:rsid w:val="006857A7"/>
    <w:rsid w:val="00687350"/>
    <w:rsid w:val="00691E3A"/>
    <w:rsid w:val="0069266F"/>
    <w:rsid w:val="00692E85"/>
    <w:rsid w:val="00695BFF"/>
    <w:rsid w:val="006963AB"/>
    <w:rsid w:val="006971FD"/>
    <w:rsid w:val="0069749C"/>
    <w:rsid w:val="006A113E"/>
    <w:rsid w:val="006A16B3"/>
    <w:rsid w:val="006A18A0"/>
    <w:rsid w:val="006A3FD8"/>
    <w:rsid w:val="006A4385"/>
    <w:rsid w:val="006A4454"/>
    <w:rsid w:val="006A5A07"/>
    <w:rsid w:val="006A6BAA"/>
    <w:rsid w:val="006C113A"/>
    <w:rsid w:val="006C21E5"/>
    <w:rsid w:val="006C3199"/>
    <w:rsid w:val="006C42FB"/>
    <w:rsid w:val="006C5008"/>
    <w:rsid w:val="006C5A7A"/>
    <w:rsid w:val="006C5D81"/>
    <w:rsid w:val="006C742F"/>
    <w:rsid w:val="006D075A"/>
    <w:rsid w:val="006D18EB"/>
    <w:rsid w:val="006D4F3D"/>
    <w:rsid w:val="006D6212"/>
    <w:rsid w:val="006D676F"/>
    <w:rsid w:val="006D6C47"/>
    <w:rsid w:val="006D7703"/>
    <w:rsid w:val="006E05CC"/>
    <w:rsid w:val="006E0858"/>
    <w:rsid w:val="006E1FC0"/>
    <w:rsid w:val="006E30B2"/>
    <w:rsid w:val="006E40B2"/>
    <w:rsid w:val="006E5332"/>
    <w:rsid w:val="006E5AC9"/>
    <w:rsid w:val="006E5E38"/>
    <w:rsid w:val="006E673D"/>
    <w:rsid w:val="006F200F"/>
    <w:rsid w:val="006F273F"/>
    <w:rsid w:val="006F2BF9"/>
    <w:rsid w:val="006F3A4F"/>
    <w:rsid w:val="006F47A3"/>
    <w:rsid w:val="006F487D"/>
    <w:rsid w:val="006F6E52"/>
    <w:rsid w:val="006F715A"/>
    <w:rsid w:val="006F744C"/>
    <w:rsid w:val="006F7EC7"/>
    <w:rsid w:val="00710562"/>
    <w:rsid w:val="0071078F"/>
    <w:rsid w:val="00710CB6"/>
    <w:rsid w:val="00710EF9"/>
    <w:rsid w:val="007113AB"/>
    <w:rsid w:val="0071275C"/>
    <w:rsid w:val="007131D9"/>
    <w:rsid w:val="00713284"/>
    <w:rsid w:val="00714361"/>
    <w:rsid w:val="00715DC1"/>
    <w:rsid w:val="007160C7"/>
    <w:rsid w:val="00717FA3"/>
    <w:rsid w:val="00721C85"/>
    <w:rsid w:val="00722F20"/>
    <w:rsid w:val="00723FCC"/>
    <w:rsid w:val="0072429C"/>
    <w:rsid w:val="0072660B"/>
    <w:rsid w:val="00727687"/>
    <w:rsid w:val="00727D05"/>
    <w:rsid w:val="0073024C"/>
    <w:rsid w:val="007303DA"/>
    <w:rsid w:val="00730C51"/>
    <w:rsid w:val="00733E89"/>
    <w:rsid w:val="00734FE3"/>
    <w:rsid w:val="00737201"/>
    <w:rsid w:val="00737775"/>
    <w:rsid w:val="00742071"/>
    <w:rsid w:val="00742167"/>
    <w:rsid w:val="0074257E"/>
    <w:rsid w:val="007428B8"/>
    <w:rsid w:val="00743404"/>
    <w:rsid w:val="00743DBB"/>
    <w:rsid w:val="00744ABE"/>
    <w:rsid w:val="00744D77"/>
    <w:rsid w:val="007451C5"/>
    <w:rsid w:val="00745837"/>
    <w:rsid w:val="00746211"/>
    <w:rsid w:val="00746476"/>
    <w:rsid w:val="007469DF"/>
    <w:rsid w:val="00746C17"/>
    <w:rsid w:val="00746F2A"/>
    <w:rsid w:val="0075015B"/>
    <w:rsid w:val="007501B9"/>
    <w:rsid w:val="0075060D"/>
    <w:rsid w:val="00751838"/>
    <w:rsid w:val="00753FCF"/>
    <w:rsid w:val="0075478E"/>
    <w:rsid w:val="00755431"/>
    <w:rsid w:val="007555DD"/>
    <w:rsid w:val="00755C83"/>
    <w:rsid w:val="0075606E"/>
    <w:rsid w:val="007567AA"/>
    <w:rsid w:val="00764367"/>
    <w:rsid w:val="00765370"/>
    <w:rsid w:val="0076549E"/>
    <w:rsid w:val="00766271"/>
    <w:rsid w:val="00767458"/>
    <w:rsid w:val="007675FB"/>
    <w:rsid w:val="00772583"/>
    <w:rsid w:val="00774641"/>
    <w:rsid w:val="00774824"/>
    <w:rsid w:val="00782243"/>
    <w:rsid w:val="0078326E"/>
    <w:rsid w:val="00784961"/>
    <w:rsid w:val="00784EE0"/>
    <w:rsid w:val="00786A24"/>
    <w:rsid w:val="00786AE5"/>
    <w:rsid w:val="007876A9"/>
    <w:rsid w:val="007925F8"/>
    <w:rsid w:val="00792DE3"/>
    <w:rsid w:val="007931E7"/>
    <w:rsid w:val="00793627"/>
    <w:rsid w:val="00794420"/>
    <w:rsid w:val="00796350"/>
    <w:rsid w:val="00796787"/>
    <w:rsid w:val="00797239"/>
    <w:rsid w:val="007975C6"/>
    <w:rsid w:val="007A241D"/>
    <w:rsid w:val="007A24EA"/>
    <w:rsid w:val="007A43FD"/>
    <w:rsid w:val="007A471E"/>
    <w:rsid w:val="007B0CDC"/>
    <w:rsid w:val="007B0FD6"/>
    <w:rsid w:val="007B158D"/>
    <w:rsid w:val="007B1CD2"/>
    <w:rsid w:val="007B1F22"/>
    <w:rsid w:val="007B2FDC"/>
    <w:rsid w:val="007B36A5"/>
    <w:rsid w:val="007B3FAC"/>
    <w:rsid w:val="007B4F4C"/>
    <w:rsid w:val="007B5901"/>
    <w:rsid w:val="007B5C28"/>
    <w:rsid w:val="007C02A9"/>
    <w:rsid w:val="007C0FF4"/>
    <w:rsid w:val="007C161C"/>
    <w:rsid w:val="007C1CCB"/>
    <w:rsid w:val="007C2321"/>
    <w:rsid w:val="007C4915"/>
    <w:rsid w:val="007C5B4A"/>
    <w:rsid w:val="007C5DBA"/>
    <w:rsid w:val="007C6A46"/>
    <w:rsid w:val="007D0307"/>
    <w:rsid w:val="007D5E0F"/>
    <w:rsid w:val="007D621C"/>
    <w:rsid w:val="007D731D"/>
    <w:rsid w:val="007E04AC"/>
    <w:rsid w:val="007E0F38"/>
    <w:rsid w:val="007E1CB0"/>
    <w:rsid w:val="007E35B2"/>
    <w:rsid w:val="007E472D"/>
    <w:rsid w:val="007E48A6"/>
    <w:rsid w:val="007E63DC"/>
    <w:rsid w:val="007E6803"/>
    <w:rsid w:val="007E6E28"/>
    <w:rsid w:val="007F0120"/>
    <w:rsid w:val="007F0653"/>
    <w:rsid w:val="007F1386"/>
    <w:rsid w:val="007F1F7F"/>
    <w:rsid w:val="007F2CA2"/>
    <w:rsid w:val="007F3653"/>
    <w:rsid w:val="007F379E"/>
    <w:rsid w:val="007F494E"/>
    <w:rsid w:val="007F4DE4"/>
    <w:rsid w:val="007F5882"/>
    <w:rsid w:val="007F5BEC"/>
    <w:rsid w:val="007F6412"/>
    <w:rsid w:val="007F6F8B"/>
    <w:rsid w:val="008002D6"/>
    <w:rsid w:val="008007E4"/>
    <w:rsid w:val="00801577"/>
    <w:rsid w:val="00801A21"/>
    <w:rsid w:val="008029DB"/>
    <w:rsid w:val="00804483"/>
    <w:rsid w:val="0081010D"/>
    <w:rsid w:val="008108C0"/>
    <w:rsid w:val="008113F4"/>
    <w:rsid w:val="00812903"/>
    <w:rsid w:val="0081555A"/>
    <w:rsid w:val="00816235"/>
    <w:rsid w:val="0081673B"/>
    <w:rsid w:val="00816D0D"/>
    <w:rsid w:val="00817E9A"/>
    <w:rsid w:val="00820ABC"/>
    <w:rsid w:val="00820F04"/>
    <w:rsid w:val="00823294"/>
    <w:rsid w:val="00824684"/>
    <w:rsid w:val="0082506C"/>
    <w:rsid w:val="008255CD"/>
    <w:rsid w:val="0082619F"/>
    <w:rsid w:val="0083040F"/>
    <w:rsid w:val="00830AFB"/>
    <w:rsid w:val="00830CAA"/>
    <w:rsid w:val="00831664"/>
    <w:rsid w:val="00831892"/>
    <w:rsid w:val="00832B3A"/>
    <w:rsid w:val="00833E61"/>
    <w:rsid w:val="00834A8E"/>
    <w:rsid w:val="00834D22"/>
    <w:rsid w:val="008351F6"/>
    <w:rsid w:val="00837FB5"/>
    <w:rsid w:val="0084015D"/>
    <w:rsid w:val="00841DF2"/>
    <w:rsid w:val="008429EC"/>
    <w:rsid w:val="008439CD"/>
    <w:rsid w:val="00845B9D"/>
    <w:rsid w:val="00845DAD"/>
    <w:rsid w:val="0084684C"/>
    <w:rsid w:val="00847FB7"/>
    <w:rsid w:val="00851B74"/>
    <w:rsid w:val="0085690B"/>
    <w:rsid w:val="008569EA"/>
    <w:rsid w:val="00860050"/>
    <w:rsid w:val="008608D2"/>
    <w:rsid w:val="008626B0"/>
    <w:rsid w:val="00863482"/>
    <w:rsid w:val="00863DDA"/>
    <w:rsid w:val="008647B8"/>
    <w:rsid w:val="008653EB"/>
    <w:rsid w:val="008659A2"/>
    <w:rsid w:val="008674FC"/>
    <w:rsid w:val="008701DA"/>
    <w:rsid w:val="00870483"/>
    <w:rsid w:val="00871D0C"/>
    <w:rsid w:val="00872AB4"/>
    <w:rsid w:val="00872B12"/>
    <w:rsid w:val="008753A8"/>
    <w:rsid w:val="00876AA3"/>
    <w:rsid w:val="0088153E"/>
    <w:rsid w:val="00881C3C"/>
    <w:rsid w:val="008826BE"/>
    <w:rsid w:val="00882E9F"/>
    <w:rsid w:val="00885488"/>
    <w:rsid w:val="00890831"/>
    <w:rsid w:val="00890C80"/>
    <w:rsid w:val="00894020"/>
    <w:rsid w:val="00894024"/>
    <w:rsid w:val="00894B43"/>
    <w:rsid w:val="00895889"/>
    <w:rsid w:val="00895CCA"/>
    <w:rsid w:val="008966CC"/>
    <w:rsid w:val="008A22DE"/>
    <w:rsid w:val="008A2F7E"/>
    <w:rsid w:val="008A32B5"/>
    <w:rsid w:val="008A37A0"/>
    <w:rsid w:val="008A4188"/>
    <w:rsid w:val="008A66D5"/>
    <w:rsid w:val="008B0F46"/>
    <w:rsid w:val="008B210D"/>
    <w:rsid w:val="008B229A"/>
    <w:rsid w:val="008B2320"/>
    <w:rsid w:val="008B23EC"/>
    <w:rsid w:val="008B28F1"/>
    <w:rsid w:val="008B37F8"/>
    <w:rsid w:val="008B393C"/>
    <w:rsid w:val="008B3960"/>
    <w:rsid w:val="008B3BC5"/>
    <w:rsid w:val="008B47C8"/>
    <w:rsid w:val="008B6297"/>
    <w:rsid w:val="008B659B"/>
    <w:rsid w:val="008C0D1D"/>
    <w:rsid w:val="008C144F"/>
    <w:rsid w:val="008C15B8"/>
    <w:rsid w:val="008C24A3"/>
    <w:rsid w:val="008C39A6"/>
    <w:rsid w:val="008C5903"/>
    <w:rsid w:val="008C5CC7"/>
    <w:rsid w:val="008C6AAB"/>
    <w:rsid w:val="008D009F"/>
    <w:rsid w:val="008D23BA"/>
    <w:rsid w:val="008D2C34"/>
    <w:rsid w:val="008D324E"/>
    <w:rsid w:val="008D3C7A"/>
    <w:rsid w:val="008D783B"/>
    <w:rsid w:val="008E1962"/>
    <w:rsid w:val="008E1EA6"/>
    <w:rsid w:val="008E346B"/>
    <w:rsid w:val="008E4C9D"/>
    <w:rsid w:val="008E4D1A"/>
    <w:rsid w:val="008E51CF"/>
    <w:rsid w:val="008E59DF"/>
    <w:rsid w:val="008E7BBF"/>
    <w:rsid w:val="008E7DAC"/>
    <w:rsid w:val="008F0452"/>
    <w:rsid w:val="008F37ED"/>
    <w:rsid w:val="00901B7A"/>
    <w:rsid w:val="00901FEC"/>
    <w:rsid w:val="00903E8B"/>
    <w:rsid w:val="00904321"/>
    <w:rsid w:val="00905382"/>
    <w:rsid w:val="00905393"/>
    <w:rsid w:val="009053F3"/>
    <w:rsid w:val="00906788"/>
    <w:rsid w:val="00912854"/>
    <w:rsid w:val="0091287E"/>
    <w:rsid w:val="00912B77"/>
    <w:rsid w:val="00913257"/>
    <w:rsid w:val="0091442C"/>
    <w:rsid w:val="009149B9"/>
    <w:rsid w:val="0091640C"/>
    <w:rsid w:val="0091715E"/>
    <w:rsid w:val="00917D61"/>
    <w:rsid w:val="009205DA"/>
    <w:rsid w:val="00920F0F"/>
    <w:rsid w:val="00921B76"/>
    <w:rsid w:val="00921E19"/>
    <w:rsid w:val="0092274B"/>
    <w:rsid w:val="0092432A"/>
    <w:rsid w:val="00924F39"/>
    <w:rsid w:val="00924FCF"/>
    <w:rsid w:val="00925D46"/>
    <w:rsid w:val="00930525"/>
    <w:rsid w:val="00930C55"/>
    <w:rsid w:val="009350FF"/>
    <w:rsid w:val="009364E8"/>
    <w:rsid w:val="009373BD"/>
    <w:rsid w:val="00940C36"/>
    <w:rsid w:val="0094104E"/>
    <w:rsid w:val="0094168A"/>
    <w:rsid w:val="009418B5"/>
    <w:rsid w:val="009449FD"/>
    <w:rsid w:val="009453BE"/>
    <w:rsid w:val="0094639B"/>
    <w:rsid w:val="009478EB"/>
    <w:rsid w:val="00947E98"/>
    <w:rsid w:val="0095014C"/>
    <w:rsid w:val="00950893"/>
    <w:rsid w:val="00951B6E"/>
    <w:rsid w:val="0095265E"/>
    <w:rsid w:val="0095319A"/>
    <w:rsid w:val="00953464"/>
    <w:rsid w:val="00954F8C"/>
    <w:rsid w:val="0095567E"/>
    <w:rsid w:val="009600CF"/>
    <w:rsid w:val="009605CB"/>
    <w:rsid w:val="00960736"/>
    <w:rsid w:val="00960B92"/>
    <w:rsid w:val="009615D2"/>
    <w:rsid w:val="0096184A"/>
    <w:rsid w:val="0096292F"/>
    <w:rsid w:val="009648C1"/>
    <w:rsid w:val="0096513F"/>
    <w:rsid w:val="00965BBE"/>
    <w:rsid w:val="00966CC7"/>
    <w:rsid w:val="0096785B"/>
    <w:rsid w:val="009700F9"/>
    <w:rsid w:val="00970142"/>
    <w:rsid w:val="00970E4D"/>
    <w:rsid w:val="00971C35"/>
    <w:rsid w:val="00972D70"/>
    <w:rsid w:val="0097434A"/>
    <w:rsid w:val="009747FB"/>
    <w:rsid w:val="00980ADA"/>
    <w:rsid w:val="0098150A"/>
    <w:rsid w:val="00983168"/>
    <w:rsid w:val="00984BE6"/>
    <w:rsid w:val="00984CAC"/>
    <w:rsid w:val="00987E00"/>
    <w:rsid w:val="00991602"/>
    <w:rsid w:val="0099183C"/>
    <w:rsid w:val="0099190B"/>
    <w:rsid w:val="009953EB"/>
    <w:rsid w:val="0099668E"/>
    <w:rsid w:val="00996BBE"/>
    <w:rsid w:val="009A0275"/>
    <w:rsid w:val="009A054A"/>
    <w:rsid w:val="009A060F"/>
    <w:rsid w:val="009A187C"/>
    <w:rsid w:val="009A1FEA"/>
    <w:rsid w:val="009A3F3D"/>
    <w:rsid w:val="009A3F93"/>
    <w:rsid w:val="009A49E0"/>
    <w:rsid w:val="009A5825"/>
    <w:rsid w:val="009A764E"/>
    <w:rsid w:val="009B1172"/>
    <w:rsid w:val="009B11AC"/>
    <w:rsid w:val="009B1B84"/>
    <w:rsid w:val="009B1EE4"/>
    <w:rsid w:val="009B2A21"/>
    <w:rsid w:val="009B4E5F"/>
    <w:rsid w:val="009B594A"/>
    <w:rsid w:val="009B5E5E"/>
    <w:rsid w:val="009B699C"/>
    <w:rsid w:val="009B7498"/>
    <w:rsid w:val="009C20DE"/>
    <w:rsid w:val="009C2785"/>
    <w:rsid w:val="009C3775"/>
    <w:rsid w:val="009C3B13"/>
    <w:rsid w:val="009C4665"/>
    <w:rsid w:val="009C529F"/>
    <w:rsid w:val="009C585F"/>
    <w:rsid w:val="009C5F51"/>
    <w:rsid w:val="009C6770"/>
    <w:rsid w:val="009C6959"/>
    <w:rsid w:val="009C7631"/>
    <w:rsid w:val="009D062D"/>
    <w:rsid w:val="009D13FE"/>
    <w:rsid w:val="009D1FD1"/>
    <w:rsid w:val="009D2655"/>
    <w:rsid w:val="009D2C1A"/>
    <w:rsid w:val="009D509D"/>
    <w:rsid w:val="009E13A6"/>
    <w:rsid w:val="009E41B1"/>
    <w:rsid w:val="009E5365"/>
    <w:rsid w:val="009E5CF7"/>
    <w:rsid w:val="009E5FF6"/>
    <w:rsid w:val="009E61EA"/>
    <w:rsid w:val="009E721A"/>
    <w:rsid w:val="009E7C21"/>
    <w:rsid w:val="009F22A6"/>
    <w:rsid w:val="009F22E9"/>
    <w:rsid w:val="009F2DFC"/>
    <w:rsid w:val="009F3256"/>
    <w:rsid w:val="009F5240"/>
    <w:rsid w:val="009F5ECB"/>
    <w:rsid w:val="009F6219"/>
    <w:rsid w:val="009F74DC"/>
    <w:rsid w:val="009F7D13"/>
    <w:rsid w:val="00A009B8"/>
    <w:rsid w:val="00A00F55"/>
    <w:rsid w:val="00A01184"/>
    <w:rsid w:val="00A01922"/>
    <w:rsid w:val="00A02715"/>
    <w:rsid w:val="00A05B37"/>
    <w:rsid w:val="00A0758B"/>
    <w:rsid w:val="00A079B7"/>
    <w:rsid w:val="00A107B0"/>
    <w:rsid w:val="00A14743"/>
    <w:rsid w:val="00A15D81"/>
    <w:rsid w:val="00A161DD"/>
    <w:rsid w:val="00A17A18"/>
    <w:rsid w:val="00A20B9F"/>
    <w:rsid w:val="00A21ACE"/>
    <w:rsid w:val="00A22993"/>
    <w:rsid w:val="00A22C62"/>
    <w:rsid w:val="00A231EE"/>
    <w:rsid w:val="00A23B4C"/>
    <w:rsid w:val="00A2448F"/>
    <w:rsid w:val="00A258E0"/>
    <w:rsid w:val="00A25ED8"/>
    <w:rsid w:val="00A264EE"/>
    <w:rsid w:val="00A3034C"/>
    <w:rsid w:val="00A30631"/>
    <w:rsid w:val="00A312D4"/>
    <w:rsid w:val="00A31584"/>
    <w:rsid w:val="00A3231B"/>
    <w:rsid w:val="00A33190"/>
    <w:rsid w:val="00A33BFB"/>
    <w:rsid w:val="00A341D5"/>
    <w:rsid w:val="00A3507C"/>
    <w:rsid w:val="00A3545F"/>
    <w:rsid w:val="00A36629"/>
    <w:rsid w:val="00A37C34"/>
    <w:rsid w:val="00A405CC"/>
    <w:rsid w:val="00A41753"/>
    <w:rsid w:val="00A42931"/>
    <w:rsid w:val="00A43EF1"/>
    <w:rsid w:val="00A449C4"/>
    <w:rsid w:val="00A44BDF"/>
    <w:rsid w:val="00A4561B"/>
    <w:rsid w:val="00A45DAD"/>
    <w:rsid w:val="00A46031"/>
    <w:rsid w:val="00A476CC"/>
    <w:rsid w:val="00A52989"/>
    <w:rsid w:val="00A52E8E"/>
    <w:rsid w:val="00A52F95"/>
    <w:rsid w:val="00A54E2D"/>
    <w:rsid w:val="00A56354"/>
    <w:rsid w:val="00A577F0"/>
    <w:rsid w:val="00A57EBF"/>
    <w:rsid w:val="00A62165"/>
    <w:rsid w:val="00A623AC"/>
    <w:rsid w:val="00A63AC0"/>
    <w:rsid w:val="00A64ED5"/>
    <w:rsid w:val="00A66459"/>
    <w:rsid w:val="00A666B4"/>
    <w:rsid w:val="00A6707E"/>
    <w:rsid w:val="00A71FAD"/>
    <w:rsid w:val="00A73F5E"/>
    <w:rsid w:val="00A749AB"/>
    <w:rsid w:val="00A7555B"/>
    <w:rsid w:val="00A761B0"/>
    <w:rsid w:val="00A77240"/>
    <w:rsid w:val="00A83453"/>
    <w:rsid w:val="00A845EC"/>
    <w:rsid w:val="00A87DFC"/>
    <w:rsid w:val="00A901E3"/>
    <w:rsid w:val="00A90308"/>
    <w:rsid w:val="00A90EE8"/>
    <w:rsid w:val="00A91EC0"/>
    <w:rsid w:val="00A930FD"/>
    <w:rsid w:val="00A9378A"/>
    <w:rsid w:val="00A942E6"/>
    <w:rsid w:val="00A9449F"/>
    <w:rsid w:val="00A9795F"/>
    <w:rsid w:val="00AA27DC"/>
    <w:rsid w:val="00AA2EA5"/>
    <w:rsid w:val="00AA3F34"/>
    <w:rsid w:val="00AA4619"/>
    <w:rsid w:val="00AA513C"/>
    <w:rsid w:val="00AA5EB9"/>
    <w:rsid w:val="00AA70D1"/>
    <w:rsid w:val="00AA7BEC"/>
    <w:rsid w:val="00AB0AF6"/>
    <w:rsid w:val="00AB0C73"/>
    <w:rsid w:val="00AB18D6"/>
    <w:rsid w:val="00AB1C5A"/>
    <w:rsid w:val="00AB247B"/>
    <w:rsid w:val="00AB2B46"/>
    <w:rsid w:val="00AB357D"/>
    <w:rsid w:val="00AB38A6"/>
    <w:rsid w:val="00AB65D4"/>
    <w:rsid w:val="00AB779E"/>
    <w:rsid w:val="00AC0783"/>
    <w:rsid w:val="00AC1E79"/>
    <w:rsid w:val="00AC3972"/>
    <w:rsid w:val="00AC3D61"/>
    <w:rsid w:val="00AC6BF4"/>
    <w:rsid w:val="00AC74A8"/>
    <w:rsid w:val="00AD0108"/>
    <w:rsid w:val="00AD06E3"/>
    <w:rsid w:val="00AD124E"/>
    <w:rsid w:val="00AD1BAB"/>
    <w:rsid w:val="00AD4BCF"/>
    <w:rsid w:val="00AD5CE8"/>
    <w:rsid w:val="00AD605A"/>
    <w:rsid w:val="00AD6BDC"/>
    <w:rsid w:val="00AE0793"/>
    <w:rsid w:val="00AE0A0B"/>
    <w:rsid w:val="00AE1100"/>
    <w:rsid w:val="00AE2D34"/>
    <w:rsid w:val="00AE2D55"/>
    <w:rsid w:val="00AE447B"/>
    <w:rsid w:val="00AE5099"/>
    <w:rsid w:val="00AE56DB"/>
    <w:rsid w:val="00AE5B78"/>
    <w:rsid w:val="00AE6A89"/>
    <w:rsid w:val="00AE6DE4"/>
    <w:rsid w:val="00AE7979"/>
    <w:rsid w:val="00AF1BD9"/>
    <w:rsid w:val="00AF2889"/>
    <w:rsid w:val="00AF29A9"/>
    <w:rsid w:val="00AF7899"/>
    <w:rsid w:val="00AF7D64"/>
    <w:rsid w:val="00AF7ED0"/>
    <w:rsid w:val="00B0058D"/>
    <w:rsid w:val="00B00627"/>
    <w:rsid w:val="00B00E51"/>
    <w:rsid w:val="00B00FC9"/>
    <w:rsid w:val="00B013E7"/>
    <w:rsid w:val="00B0507D"/>
    <w:rsid w:val="00B056C1"/>
    <w:rsid w:val="00B05D53"/>
    <w:rsid w:val="00B06177"/>
    <w:rsid w:val="00B10095"/>
    <w:rsid w:val="00B10BCC"/>
    <w:rsid w:val="00B11848"/>
    <w:rsid w:val="00B1270F"/>
    <w:rsid w:val="00B12ED0"/>
    <w:rsid w:val="00B13549"/>
    <w:rsid w:val="00B13DC7"/>
    <w:rsid w:val="00B21EA5"/>
    <w:rsid w:val="00B22F26"/>
    <w:rsid w:val="00B22F89"/>
    <w:rsid w:val="00B233E4"/>
    <w:rsid w:val="00B24491"/>
    <w:rsid w:val="00B251B0"/>
    <w:rsid w:val="00B25488"/>
    <w:rsid w:val="00B257DC"/>
    <w:rsid w:val="00B25AA6"/>
    <w:rsid w:val="00B317D1"/>
    <w:rsid w:val="00B339B6"/>
    <w:rsid w:val="00B352B8"/>
    <w:rsid w:val="00B352FC"/>
    <w:rsid w:val="00B3580D"/>
    <w:rsid w:val="00B36723"/>
    <w:rsid w:val="00B36963"/>
    <w:rsid w:val="00B40462"/>
    <w:rsid w:val="00B4065E"/>
    <w:rsid w:val="00B40B24"/>
    <w:rsid w:val="00B422B5"/>
    <w:rsid w:val="00B422FF"/>
    <w:rsid w:val="00B424FF"/>
    <w:rsid w:val="00B42D4B"/>
    <w:rsid w:val="00B4306C"/>
    <w:rsid w:val="00B50967"/>
    <w:rsid w:val="00B50BAD"/>
    <w:rsid w:val="00B5100F"/>
    <w:rsid w:val="00B512EB"/>
    <w:rsid w:val="00B5142E"/>
    <w:rsid w:val="00B51D17"/>
    <w:rsid w:val="00B51D59"/>
    <w:rsid w:val="00B54691"/>
    <w:rsid w:val="00B55221"/>
    <w:rsid w:val="00B55560"/>
    <w:rsid w:val="00B60F24"/>
    <w:rsid w:val="00B623FC"/>
    <w:rsid w:val="00B62FB0"/>
    <w:rsid w:val="00B63A1F"/>
    <w:rsid w:val="00B65814"/>
    <w:rsid w:val="00B66787"/>
    <w:rsid w:val="00B66B19"/>
    <w:rsid w:val="00B66B4B"/>
    <w:rsid w:val="00B672D0"/>
    <w:rsid w:val="00B6757A"/>
    <w:rsid w:val="00B67680"/>
    <w:rsid w:val="00B70E90"/>
    <w:rsid w:val="00B71691"/>
    <w:rsid w:val="00B7511C"/>
    <w:rsid w:val="00B75335"/>
    <w:rsid w:val="00B75CFB"/>
    <w:rsid w:val="00B75E92"/>
    <w:rsid w:val="00B75EB3"/>
    <w:rsid w:val="00B76629"/>
    <w:rsid w:val="00B80652"/>
    <w:rsid w:val="00B80A8C"/>
    <w:rsid w:val="00B80BA2"/>
    <w:rsid w:val="00B81DF4"/>
    <w:rsid w:val="00B82203"/>
    <w:rsid w:val="00B827A2"/>
    <w:rsid w:val="00B850A8"/>
    <w:rsid w:val="00B85F51"/>
    <w:rsid w:val="00B8798D"/>
    <w:rsid w:val="00B91CF1"/>
    <w:rsid w:val="00B92BD9"/>
    <w:rsid w:val="00B96F64"/>
    <w:rsid w:val="00B97683"/>
    <w:rsid w:val="00BA02E5"/>
    <w:rsid w:val="00BA1468"/>
    <w:rsid w:val="00BA1DD3"/>
    <w:rsid w:val="00BA2D80"/>
    <w:rsid w:val="00BA3316"/>
    <w:rsid w:val="00BA4084"/>
    <w:rsid w:val="00BA447F"/>
    <w:rsid w:val="00BA6AA2"/>
    <w:rsid w:val="00BA70D2"/>
    <w:rsid w:val="00BA73F0"/>
    <w:rsid w:val="00BB0531"/>
    <w:rsid w:val="00BB3125"/>
    <w:rsid w:val="00BB4937"/>
    <w:rsid w:val="00BB4957"/>
    <w:rsid w:val="00BC0EF6"/>
    <w:rsid w:val="00BC1308"/>
    <w:rsid w:val="00BC256B"/>
    <w:rsid w:val="00BC3C12"/>
    <w:rsid w:val="00BC49E9"/>
    <w:rsid w:val="00BC4A4C"/>
    <w:rsid w:val="00BC4F20"/>
    <w:rsid w:val="00BC5173"/>
    <w:rsid w:val="00BC5667"/>
    <w:rsid w:val="00BC5B14"/>
    <w:rsid w:val="00BC624D"/>
    <w:rsid w:val="00BC648F"/>
    <w:rsid w:val="00BD00F4"/>
    <w:rsid w:val="00BD168E"/>
    <w:rsid w:val="00BD1BAE"/>
    <w:rsid w:val="00BD252C"/>
    <w:rsid w:val="00BD37A7"/>
    <w:rsid w:val="00BE0612"/>
    <w:rsid w:val="00BE07A6"/>
    <w:rsid w:val="00BE11CC"/>
    <w:rsid w:val="00BE1785"/>
    <w:rsid w:val="00BE1C09"/>
    <w:rsid w:val="00BE3914"/>
    <w:rsid w:val="00BE5377"/>
    <w:rsid w:val="00BE6110"/>
    <w:rsid w:val="00BE68B2"/>
    <w:rsid w:val="00BE7B69"/>
    <w:rsid w:val="00BF1549"/>
    <w:rsid w:val="00BF1F0D"/>
    <w:rsid w:val="00BF3846"/>
    <w:rsid w:val="00BF562F"/>
    <w:rsid w:val="00BF63FF"/>
    <w:rsid w:val="00BF6858"/>
    <w:rsid w:val="00BF780B"/>
    <w:rsid w:val="00C00663"/>
    <w:rsid w:val="00C03774"/>
    <w:rsid w:val="00C0395A"/>
    <w:rsid w:val="00C04283"/>
    <w:rsid w:val="00C05C91"/>
    <w:rsid w:val="00C0669F"/>
    <w:rsid w:val="00C0682E"/>
    <w:rsid w:val="00C06D4A"/>
    <w:rsid w:val="00C10694"/>
    <w:rsid w:val="00C108DE"/>
    <w:rsid w:val="00C10F87"/>
    <w:rsid w:val="00C10FD8"/>
    <w:rsid w:val="00C129C9"/>
    <w:rsid w:val="00C1398B"/>
    <w:rsid w:val="00C13A55"/>
    <w:rsid w:val="00C13ED2"/>
    <w:rsid w:val="00C15699"/>
    <w:rsid w:val="00C161C1"/>
    <w:rsid w:val="00C16AD5"/>
    <w:rsid w:val="00C16BB0"/>
    <w:rsid w:val="00C170A3"/>
    <w:rsid w:val="00C17183"/>
    <w:rsid w:val="00C176CC"/>
    <w:rsid w:val="00C17827"/>
    <w:rsid w:val="00C203FA"/>
    <w:rsid w:val="00C21B7A"/>
    <w:rsid w:val="00C23C9D"/>
    <w:rsid w:val="00C27271"/>
    <w:rsid w:val="00C27D77"/>
    <w:rsid w:val="00C27DD0"/>
    <w:rsid w:val="00C3076E"/>
    <w:rsid w:val="00C30CF2"/>
    <w:rsid w:val="00C31299"/>
    <w:rsid w:val="00C314C1"/>
    <w:rsid w:val="00C31B46"/>
    <w:rsid w:val="00C325C5"/>
    <w:rsid w:val="00C32AB8"/>
    <w:rsid w:val="00C34C00"/>
    <w:rsid w:val="00C34EE2"/>
    <w:rsid w:val="00C36560"/>
    <w:rsid w:val="00C408BA"/>
    <w:rsid w:val="00C40D1D"/>
    <w:rsid w:val="00C4167A"/>
    <w:rsid w:val="00C42A79"/>
    <w:rsid w:val="00C439CC"/>
    <w:rsid w:val="00C44B96"/>
    <w:rsid w:val="00C45055"/>
    <w:rsid w:val="00C474B8"/>
    <w:rsid w:val="00C47B33"/>
    <w:rsid w:val="00C47E9F"/>
    <w:rsid w:val="00C50514"/>
    <w:rsid w:val="00C50C16"/>
    <w:rsid w:val="00C50E8F"/>
    <w:rsid w:val="00C539BB"/>
    <w:rsid w:val="00C53F91"/>
    <w:rsid w:val="00C57329"/>
    <w:rsid w:val="00C6035F"/>
    <w:rsid w:val="00C6055A"/>
    <w:rsid w:val="00C61D1E"/>
    <w:rsid w:val="00C61DF2"/>
    <w:rsid w:val="00C61E87"/>
    <w:rsid w:val="00C646A3"/>
    <w:rsid w:val="00C652C2"/>
    <w:rsid w:val="00C66651"/>
    <w:rsid w:val="00C66B90"/>
    <w:rsid w:val="00C66ECF"/>
    <w:rsid w:val="00C704AE"/>
    <w:rsid w:val="00C7054D"/>
    <w:rsid w:val="00C70A55"/>
    <w:rsid w:val="00C71002"/>
    <w:rsid w:val="00C715B9"/>
    <w:rsid w:val="00C71FEC"/>
    <w:rsid w:val="00C73265"/>
    <w:rsid w:val="00C742F6"/>
    <w:rsid w:val="00C74CC7"/>
    <w:rsid w:val="00C77C6C"/>
    <w:rsid w:val="00C81ECB"/>
    <w:rsid w:val="00C837BD"/>
    <w:rsid w:val="00C83EC9"/>
    <w:rsid w:val="00C85AF2"/>
    <w:rsid w:val="00C8669D"/>
    <w:rsid w:val="00C925E9"/>
    <w:rsid w:val="00C929B9"/>
    <w:rsid w:val="00C92FF0"/>
    <w:rsid w:val="00C935F2"/>
    <w:rsid w:val="00C935F5"/>
    <w:rsid w:val="00C93C2A"/>
    <w:rsid w:val="00C9644C"/>
    <w:rsid w:val="00C9726C"/>
    <w:rsid w:val="00CA0CAF"/>
    <w:rsid w:val="00CA31E5"/>
    <w:rsid w:val="00CA6732"/>
    <w:rsid w:val="00CB08A8"/>
    <w:rsid w:val="00CB08F0"/>
    <w:rsid w:val="00CB0EA3"/>
    <w:rsid w:val="00CB1232"/>
    <w:rsid w:val="00CB20D1"/>
    <w:rsid w:val="00CB3292"/>
    <w:rsid w:val="00CB4194"/>
    <w:rsid w:val="00CB4F31"/>
    <w:rsid w:val="00CB7E79"/>
    <w:rsid w:val="00CC03CA"/>
    <w:rsid w:val="00CC07A7"/>
    <w:rsid w:val="00CC1D10"/>
    <w:rsid w:val="00CC23D0"/>
    <w:rsid w:val="00CC2B10"/>
    <w:rsid w:val="00CC3D0E"/>
    <w:rsid w:val="00CC3DE5"/>
    <w:rsid w:val="00CC4066"/>
    <w:rsid w:val="00CC4B74"/>
    <w:rsid w:val="00CC59BF"/>
    <w:rsid w:val="00CC5BA3"/>
    <w:rsid w:val="00CC6830"/>
    <w:rsid w:val="00CC6B96"/>
    <w:rsid w:val="00CC7BFB"/>
    <w:rsid w:val="00CD3409"/>
    <w:rsid w:val="00CD340C"/>
    <w:rsid w:val="00CD3F6F"/>
    <w:rsid w:val="00CD47B1"/>
    <w:rsid w:val="00CD6458"/>
    <w:rsid w:val="00CD6D92"/>
    <w:rsid w:val="00CD6F63"/>
    <w:rsid w:val="00CD7028"/>
    <w:rsid w:val="00CD7277"/>
    <w:rsid w:val="00CE2D58"/>
    <w:rsid w:val="00CE2E64"/>
    <w:rsid w:val="00CE4D39"/>
    <w:rsid w:val="00CE5521"/>
    <w:rsid w:val="00CE6272"/>
    <w:rsid w:val="00CE6AFE"/>
    <w:rsid w:val="00CE6F76"/>
    <w:rsid w:val="00CF47FD"/>
    <w:rsid w:val="00CF5A87"/>
    <w:rsid w:val="00D00617"/>
    <w:rsid w:val="00D00A4E"/>
    <w:rsid w:val="00D02C34"/>
    <w:rsid w:val="00D030D4"/>
    <w:rsid w:val="00D04889"/>
    <w:rsid w:val="00D06D6D"/>
    <w:rsid w:val="00D1007B"/>
    <w:rsid w:val="00D10A55"/>
    <w:rsid w:val="00D1268B"/>
    <w:rsid w:val="00D1445A"/>
    <w:rsid w:val="00D1499D"/>
    <w:rsid w:val="00D14C0A"/>
    <w:rsid w:val="00D151AE"/>
    <w:rsid w:val="00D15EDA"/>
    <w:rsid w:val="00D16507"/>
    <w:rsid w:val="00D1681C"/>
    <w:rsid w:val="00D16E93"/>
    <w:rsid w:val="00D17121"/>
    <w:rsid w:val="00D17A4E"/>
    <w:rsid w:val="00D2178F"/>
    <w:rsid w:val="00D21877"/>
    <w:rsid w:val="00D222F5"/>
    <w:rsid w:val="00D2393C"/>
    <w:rsid w:val="00D246F4"/>
    <w:rsid w:val="00D24EEB"/>
    <w:rsid w:val="00D25E6A"/>
    <w:rsid w:val="00D27372"/>
    <w:rsid w:val="00D27F32"/>
    <w:rsid w:val="00D3140C"/>
    <w:rsid w:val="00D318C4"/>
    <w:rsid w:val="00D32DDE"/>
    <w:rsid w:val="00D331FD"/>
    <w:rsid w:val="00D33EE0"/>
    <w:rsid w:val="00D343E1"/>
    <w:rsid w:val="00D350E9"/>
    <w:rsid w:val="00D3515F"/>
    <w:rsid w:val="00D35D46"/>
    <w:rsid w:val="00D3701E"/>
    <w:rsid w:val="00D41A20"/>
    <w:rsid w:val="00D41CD4"/>
    <w:rsid w:val="00D430DD"/>
    <w:rsid w:val="00D4385E"/>
    <w:rsid w:val="00D44107"/>
    <w:rsid w:val="00D44475"/>
    <w:rsid w:val="00D46336"/>
    <w:rsid w:val="00D46C3E"/>
    <w:rsid w:val="00D46DB5"/>
    <w:rsid w:val="00D46F13"/>
    <w:rsid w:val="00D503A0"/>
    <w:rsid w:val="00D5153B"/>
    <w:rsid w:val="00D51F79"/>
    <w:rsid w:val="00D52F8E"/>
    <w:rsid w:val="00D530B8"/>
    <w:rsid w:val="00D54370"/>
    <w:rsid w:val="00D551E3"/>
    <w:rsid w:val="00D5550E"/>
    <w:rsid w:val="00D55E40"/>
    <w:rsid w:val="00D56054"/>
    <w:rsid w:val="00D56872"/>
    <w:rsid w:val="00D57803"/>
    <w:rsid w:val="00D606D1"/>
    <w:rsid w:val="00D63981"/>
    <w:rsid w:val="00D65266"/>
    <w:rsid w:val="00D65A95"/>
    <w:rsid w:val="00D65B7E"/>
    <w:rsid w:val="00D663F7"/>
    <w:rsid w:val="00D7138F"/>
    <w:rsid w:val="00D7157B"/>
    <w:rsid w:val="00D71EC3"/>
    <w:rsid w:val="00D737AD"/>
    <w:rsid w:val="00D738F4"/>
    <w:rsid w:val="00D7562C"/>
    <w:rsid w:val="00D7565D"/>
    <w:rsid w:val="00D75EF4"/>
    <w:rsid w:val="00D7640B"/>
    <w:rsid w:val="00D77256"/>
    <w:rsid w:val="00D80A37"/>
    <w:rsid w:val="00D82C43"/>
    <w:rsid w:val="00D8358F"/>
    <w:rsid w:val="00D943CC"/>
    <w:rsid w:val="00D957EC"/>
    <w:rsid w:val="00D9746A"/>
    <w:rsid w:val="00D97C13"/>
    <w:rsid w:val="00DA0169"/>
    <w:rsid w:val="00DA0649"/>
    <w:rsid w:val="00DA0D6E"/>
    <w:rsid w:val="00DA280F"/>
    <w:rsid w:val="00DA2D4D"/>
    <w:rsid w:val="00DA2F8C"/>
    <w:rsid w:val="00DA3147"/>
    <w:rsid w:val="00DA3C01"/>
    <w:rsid w:val="00DA3D01"/>
    <w:rsid w:val="00DA435B"/>
    <w:rsid w:val="00DA46DB"/>
    <w:rsid w:val="00DA5218"/>
    <w:rsid w:val="00DA5E53"/>
    <w:rsid w:val="00DA7FE4"/>
    <w:rsid w:val="00DB027A"/>
    <w:rsid w:val="00DB0CC9"/>
    <w:rsid w:val="00DB119A"/>
    <w:rsid w:val="00DB2A90"/>
    <w:rsid w:val="00DB3068"/>
    <w:rsid w:val="00DB37CF"/>
    <w:rsid w:val="00DB4FF2"/>
    <w:rsid w:val="00DB5AD8"/>
    <w:rsid w:val="00DB6584"/>
    <w:rsid w:val="00DC01D8"/>
    <w:rsid w:val="00DC025D"/>
    <w:rsid w:val="00DC12A5"/>
    <w:rsid w:val="00DC13CA"/>
    <w:rsid w:val="00DC2987"/>
    <w:rsid w:val="00DC33B9"/>
    <w:rsid w:val="00DC3879"/>
    <w:rsid w:val="00DC3D12"/>
    <w:rsid w:val="00DC4D9C"/>
    <w:rsid w:val="00DC54F0"/>
    <w:rsid w:val="00DC6B3A"/>
    <w:rsid w:val="00DC6DF2"/>
    <w:rsid w:val="00DC7B17"/>
    <w:rsid w:val="00DD172E"/>
    <w:rsid w:val="00DD2E6D"/>
    <w:rsid w:val="00DD4668"/>
    <w:rsid w:val="00DD4709"/>
    <w:rsid w:val="00DD6D94"/>
    <w:rsid w:val="00DD769C"/>
    <w:rsid w:val="00DE2B0D"/>
    <w:rsid w:val="00DE30EF"/>
    <w:rsid w:val="00DE3A4D"/>
    <w:rsid w:val="00DE3B85"/>
    <w:rsid w:val="00DE4645"/>
    <w:rsid w:val="00DE4FE9"/>
    <w:rsid w:val="00DE70FC"/>
    <w:rsid w:val="00DF3270"/>
    <w:rsid w:val="00DF5D05"/>
    <w:rsid w:val="00DF601F"/>
    <w:rsid w:val="00DF7B56"/>
    <w:rsid w:val="00E00A4D"/>
    <w:rsid w:val="00E00AE5"/>
    <w:rsid w:val="00E01229"/>
    <w:rsid w:val="00E0135A"/>
    <w:rsid w:val="00E028EB"/>
    <w:rsid w:val="00E03392"/>
    <w:rsid w:val="00E04D2F"/>
    <w:rsid w:val="00E05329"/>
    <w:rsid w:val="00E0547C"/>
    <w:rsid w:val="00E07229"/>
    <w:rsid w:val="00E07EDB"/>
    <w:rsid w:val="00E104B4"/>
    <w:rsid w:val="00E11744"/>
    <w:rsid w:val="00E12848"/>
    <w:rsid w:val="00E12EBC"/>
    <w:rsid w:val="00E12F25"/>
    <w:rsid w:val="00E148D8"/>
    <w:rsid w:val="00E14EEF"/>
    <w:rsid w:val="00E151DA"/>
    <w:rsid w:val="00E156AB"/>
    <w:rsid w:val="00E1686B"/>
    <w:rsid w:val="00E16AB2"/>
    <w:rsid w:val="00E1770E"/>
    <w:rsid w:val="00E20BAD"/>
    <w:rsid w:val="00E24620"/>
    <w:rsid w:val="00E265F7"/>
    <w:rsid w:val="00E30474"/>
    <w:rsid w:val="00E324D7"/>
    <w:rsid w:val="00E3383F"/>
    <w:rsid w:val="00E367C7"/>
    <w:rsid w:val="00E3696D"/>
    <w:rsid w:val="00E36A2F"/>
    <w:rsid w:val="00E4055B"/>
    <w:rsid w:val="00E45136"/>
    <w:rsid w:val="00E5092F"/>
    <w:rsid w:val="00E51641"/>
    <w:rsid w:val="00E51C95"/>
    <w:rsid w:val="00E521E0"/>
    <w:rsid w:val="00E523C7"/>
    <w:rsid w:val="00E541D1"/>
    <w:rsid w:val="00E56B5F"/>
    <w:rsid w:val="00E615EA"/>
    <w:rsid w:val="00E62055"/>
    <w:rsid w:val="00E6266E"/>
    <w:rsid w:val="00E6289C"/>
    <w:rsid w:val="00E63D8C"/>
    <w:rsid w:val="00E63F62"/>
    <w:rsid w:val="00E64AED"/>
    <w:rsid w:val="00E64CE6"/>
    <w:rsid w:val="00E655CD"/>
    <w:rsid w:val="00E65B72"/>
    <w:rsid w:val="00E66608"/>
    <w:rsid w:val="00E66A69"/>
    <w:rsid w:val="00E677CB"/>
    <w:rsid w:val="00E67A0F"/>
    <w:rsid w:val="00E70C6C"/>
    <w:rsid w:val="00E70EEF"/>
    <w:rsid w:val="00E717A4"/>
    <w:rsid w:val="00E74833"/>
    <w:rsid w:val="00E74FFB"/>
    <w:rsid w:val="00E76685"/>
    <w:rsid w:val="00E81F99"/>
    <w:rsid w:val="00E82D9D"/>
    <w:rsid w:val="00E852D8"/>
    <w:rsid w:val="00E85D7B"/>
    <w:rsid w:val="00E861F7"/>
    <w:rsid w:val="00E86EDF"/>
    <w:rsid w:val="00E87113"/>
    <w:rsid w:val="00E87442"/>
    <w:rsid w:val="00E9040C"/>
    <w:rsid w:val="00E90618"/>
    <w:rsid w:val="00E90B25"/>
    <w:rsid w:val="00E90B30"/>
    <w:rsid w:val="00E9600A"/>
    <w:rsid w:val="00E96669"/>
    <w:rsid w:val="00E9743D"/>
    <w:rsid w:val="00E97A2C"/>
    <w:rsid w:val="00EA22D0"/>
    <w:rsid w:val="00EA2482"/>
    <w:rsid w:val="00EA24C5"/>
    <w:rsid w:val="00EA391F"/>
    <w:rsid w:val="00EA3F27"/>
    <w:rsid w:val="00EA4FEF"/>
    <w:rsid w:val="00EA5996"/>
    <w:rsid w:val="00EA6C93"/>
    <w:rsid w:val="00EA77A7"/>
    <w:rsid w:val="00EA7C75"/>
    <w:rsid w:val="00EB150A"/>
    <w:rsid w:val="00EB2333"/>
    <w:rsid w:val="00EB3A7A"/>
    <w:rsid w:val="00EB4499"/>
    <w:rsid w:val="00EB466B"/>
    <w:rsid w:val="00EB56DA"/>
    <w:rsid w:val="00EB6B46"/>
    <w:rsid w:val="00EB7A87"/>
    <w:rsid w:val="00EC2665"/>
    <w:rsid w:val="00EC2A76"/>
    <w:rsid w:val="00EC34A5"/>
    <w:rsid w:val="00EC4FA4"/>
    <w:rsid w:val="00EC73AC"/>
    <w:rsid w:val="00ED1543"/>
    <w:rsid w:val="00ED510F"/>
    <w:rsid w:val="00ED6017"/>
    <w:rsid w:val="00ED6EC0"/>
    <w:rsid w:val="00EE13C5"/>
    <w:rsid w:val="00EE1E06"/>
    <w:rsid w:val="00EE1E90"/>
    <w:rsid w:val="00EE2016"/>
    <w:rsid w:val="00EE3004"/>
    <w:rsid w:val="00EE3EC3"/>
    <w:rsid w:val="00EE48A3"/>
    <w:rsid w:val="00EE4C24"/>
    <w:rsid w:val="00EF20D4"/>
    <w:rsid w:val="00EF21F5"/>
    <w:rsid w:val="00EF33C7"/>
    <w:rsid w:val="00EF34CD"/>
    <w:rsid w:val="00EF3B86"/>
    <w:rsid w:val="00EF4825"/>
    <w:rsid w:val="00EF6DBA"/>
    <w:rsid w:val="00EF6DDA"/>
    <w:rsid w:val="00EF74AF"/>
    <w:rsid w:val="00EF762A"/>
    <w:rsid w:val="00EF7C51"/>
    <w:rsid w:val="00F00782"/>
    <w:rsid w:val="00F008AE"/>
    <w:rsid w:val="00F026F2"/>
    <w:rsid w:val="00F0272D"/>
    <w:rsid w:val="00F02808"/>
    <w:rsid w:val="00F03320"/>
    <w:rsid w:val="00F039BC"/>
    <w:rsid w:val="00F03D74"/>
    <w:rsid w:val="00F0541C"/>
    <w:rsid w:val="00F05A8C"/>
    <w:rsid w:val="00F068B0"/>
    <w:rsid w:val="00F104A4"/>
    <w:rsid w:val="00F106F6"/>
    <w:rsid w:val="00F108B5"/>
    <w:rsid w:val="00F13EBA"/>
    <w:rsid w:val="00F166DD"/>
    <w:rsid w:val="00F175D8"/>
    <w:rsid w:val="00F17B4A"/>
    <w:rsid w:val="00F20ADF"/>
    <w:rsid w:val="00F236C9"/>
    <w:rsid w:val="00F240A4"/>
    <w:rsid w:val="00F242CA"/>
    <w:rsid w:val="00F24869"/>
    <w:rsid w:val="00F24C27"/>
    <w:rsid w:val="00F2763F"/>
    <w:rsid w:val="00F27CE1"/>
    <w:rsid w:val="00F35A60"/>
    <w:rsid w:val="00F36C17"/>
    <w:rsid w:val="00F36C5B"/>
    <w:rsid w:val="00F37C1C"/>
    <w:rsid w:val="00F4068F"/>
    <w:rsid w:val="00F411A8"/>
    <w:rsid w:val="00F41EB7"/>
    <w:rsid w:val="00F421DA"/>
    <w:rsid w:val="00F42D1A"/>
    <w:rsid w:val="00F431CC"/>
    <w:rsid w:val="00F43409"/>
    <w:rsid w:val="00F43884"/>
    <w:rsid w:val="00F43F90"/>
    <w:rsid w:val="00F45DFA"/>
    <w:rsid w:val="00F46435"/>
    <w:rsid w:val="00F46E23"/>
    <w:rsid w:val="00F4766D"/>
    <w:rsid w:val="00F4795A"/>
    <w:rsid w:val="00F50F0B"/>
    <w:rsid w:val="00F51C3E"/>
    <w:rsid w:val="00F53F36"/>
    <w:rsid w:val="00F54ADE"/>
    <w:rsid w:val="00F550A7"/>
    <w:rsid w:val="00F55535"/>
    <w:rsid w:val="00F55A53"/>
    <w:rsid w:val="00F567A5"/>
    <w:rsid w:val="00F56B69"/>
    <w:rsid w:val="00F56C65"/>
    <w:rsid w:val="00F56EA4"/>
    <w:rsid w:val="00F576B2"/>
    <w:rsid w:val="00F60865"/>
    <w:rsid w:val="00F61BB0"/>
    <w:rsid w:val="00F61CA8"/>
    <w:rsid w:val="00F64A34"/>
    <w:rsid w:val="00F652FF"/>
    <w:rsid w:val="00F670EA"/>
    <w:rsid w:val="00F67BA2"/>
    <w:rsid w:val="00F70DAD"/>
    <w:rsid w:val="00F70F0F"/>
    <w:rsid w:val="00F7132F"/>
    <w:rsid w:val="00F71364"/>
    <w:rsid w:val="00F71F4A"/>
    <w:rsid w:val="00F721C8"/>
    <w:rsid w:val="00F72DF2"/>
    <w:rsid w:val="00F73E27"/>
    <w:rsid w:val="00F755BA"/>
    <w:rsid w:val="00F77009"/>
    <w:rsid w:val="00F8143E"/>
    <w:rsid w:val="00F82249"/>
    <w:rsid w:val="00F82974"/>
    <w:rsid w:val="00F83E58"/>
    <w:rsid w:val="00F83FE5"/>
    <w:rsid w:val="00F84EF1"/>
    <w:rsid w:val="00F8520D"/>
    <w:rsid w:val="00F85C96"/>
    <w:rsid w:val="00F86248"/>
    <w:rsid w:val="00F91E05"/>
    <w:rsid w:val="00F92002"/>
    <w:rsid w:val="00F921C1"/>
    <w:rsid w:val="00F9383D"/>
    <w:rsid w:val="00F93B96"/>
    <w:rsid w:val="00F9435C"/>
    <w:rsid w:val="00F94C2E"/>
    <w:rsid w:val="00F961D7"/>
    <w:rsid w:val="00F966EC"/>
    <w:rsid w:val="00F9682F"/>
    <w:rsid w:val="00F973F1"/>
    <w:rsid w:val="00FA3159"/>
    <w:rsid w:val="00FA4E17"/>
    <w:rsid w:val="00FB0F58"/>
    <w:rsid w:val="00FB276D"/>
    <w:rsid w:val="00FB3295"/>
    <w:rsid w:val="00FB4857"/>
    <w:rsid w:val="00FC4994"/>
    <w:rsid w:val="00FC571A"/>
    <w:rsid w:val="00FC68FF"/>
    <w:rsid w:val="00FC73BD"/>
    <w:rsid w:val="00FD0523"/>
    <w:rsid w:val="00FD0C3A"/>
    <w:rsid w:val="00FD4735"/>
    <w:rsid w:val="00FD619A"/>
    <w:rsid w:val="00FD7376"/>
    <w:rsid w:val="00FE2072"/>
    <w:rsid w:val="00FE3BF2"/>
    <w:rsid w:val="00FE52E0"/>
    <w:rsid w:val="00FE56AA"/>
    <w:rsid w:val="00FE69A7"/>
    <w:rsid w:val="00FE7CC7"/>
    <w:rsid w:val="00FF17FB"/>
    <w:rsid w:val="00FF1FC4"/>
    <w:rsid w:val="00FF21BE"/>
    <w:rsid w:val="00FF2F40"/>
    <w:rsid w:val="00FF4BFA"/>
    <w:rsid w:val="00FF5E01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85"/>
  </w:style>
  <w:style w:type="paragraph" w:styleId="Stopka">
    <w:name w:val="footer"/>
    <w:basedOn w:val="Normalny"/>
    <w:link w:val="Stopka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85"/>
  </w:style>
  <w:style w:type="paragraph" w:styleId="NormalnyWeb">
    <w:name w:val="Normal (Web)"/>
    <w:basedOn w:val="Normalny"/>
    <w:uiPriority w:val="99"/>
    <w:semiHidden/>
    <w:unhideWhenUsed/>
    <w:rsid w:val="00DE70F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85"/>
  </w:style>
  <w:style w:type="paragraph" w:styleId="Stopka">
    <w:name w:val="footer"/>
    <w:basedOn w:val="Normalny"/>
    <w:link w:val="StopkaZnak"/>
    <w:uiPriority w:val="99"/>
    <w:unhideWhenUsed/>
    <w:rsid w:val="00E7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85"/>
  </w:style>
  <w:style w:type="paragraph" w:styleId="NormalnyWeb">
    <w:name w:val="Normal (Web)"/>
    <w:basedOn w:val="Normalny"/>
    <w:uiPriority w:val="99"/>
    <w:semiHidden/>
    <w:unhideWhenUsed/>
    <w:rsid w:val="00DE70FC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Maćków</dc:creator>
  <cp:lastModifiedBy>Bartosz Maćków</cp:lastModifiedBy>
  <cp:revision>2</cp:revision>
  <dcterms:created xsi:type="dcterms:W3CDTF">2016-01-15T12:18:00Z</dcterms:created>
  <dcterms:modified xsi:type="dcterms:W3CDTF">2016-01-15T12:18:00Z</dcterms:modified>
</cp:coreProperties>
</file>